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B5" w:rsidRPr="00EE573B" w:rsidRDefault="004F1CB5" w:rsidP="004F1CB5">
      <w:pPr>
        <w:pStyle w:val="a3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0E0BC5">
        <w:rPr>
          <w:rFonts w:ascii="Times New Roman" w:hAnsi="Times New Roman"/>
          <w:b/>
          <w:sz w:val="28"/>
          <w:szCs w:val="28"/>
          <w:highlight w:val="yellow"/>
        </w:rPr>
        <w:t>ПРОЕКТ</w:t>
      </w: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1CB5" w:rsidRPr="004F1CB5" w:rsidRDefault="003E4D2E" w:rsidP="004F1CB5">
      <w:pPr>
        <w:suppressAutoHyphens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Муниципальная программа</w:t>
      </w:r>
      <w:r w:rsidR="004F1CB5" w:rsidRPr="004F1CB5">
        <w:rPr>
          <w:rFonts w:ascii="Times New Roman" w:eastAsia="Times New Roman" w:hAnsi="Times New Roman"/>
          <w:sz w:val="24"/>
          <w:szCs w:val="24"/>
          <w:lang w:eastAsia="ru-RU"/>
        </w:rPr>
        <w:t xml:space="preserve"> «Формирование современной городской среды на территории </w:t>
      </w:r>
      <w:proofErr w:type="spellStart"/>
      <w:r w:rsidR="004F1CB5" w:rsidRPr="004F1CB5">
        <w:rPr>
          <w:rFonts w:ascii="Times New Roman" w:eastAsia="Times New Roman" w:hAnsi="Times New Roman"/>
          <w:sz w:val="24"/>
          <w:szCs w:val="24"/>
          <w:lang w:eastAsia="ru-RU"/>
        </w:rPr>
        <w:t>Харовско</w:t>
      </w:r>
      <w:r w:rsidR="000E0BC5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="000E0BC5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2023-2030гг.»</w:t>
      </w:r>
    </w:p>
    <w:p w:rsidR="004F1CB5" w:rsidRPr="004F1CB5" w:rsidRDefault="004F1CB5" w:rsidP="004F1CB5">
      <w:pPr>
        <w:widowControl w:val="0"/>
        <w:suppressAutoHyphens/>
        <w:autoSpaceDE w:val="0"/>
        <w:autoSpaceDN w:val="0"/>
        <w:spacing w:after="0"/>
        <w:ind w:firstLine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1CB5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 Программы:</w:t>
      </w:r>
    </w:p>
    <w:tbl>
      <w:tblPr>
        <w:tblW w:w="5689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738"/>
        <w:gridCol w:w="7077"/>
      </w:tblGrid>
      <w:tr w:rsidR="004F1CB5" w:rsidRPr="004F1CB5" w:rsidTr="00D81F33">
        <w:trPr>
          <w:trHeight w:val="669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4F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Харовско</w:t>
            </w:r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proofErr w:type="spellEnd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2023-2030</w:t>
            </w:r>
            <w:r w:rsidRPr="004F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гг.</w:t>
            </w:r>
          </w:p>
        </w:tc>
      </w:tr>
      <w:tr w:rsidR="004F1CB5" w:rsidRPr="004F1CB5" w:rsidTr="00D81F33">
        <w:trPr>
          <w:trHeight w:val="669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F1CB5" w:rsidRPr="004F1CB5" w:rsidRDefault="004F1CB5" w:rsidP="004F1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Отдел строительства и ЖКХ Администрации </w:t>
            </w:r>
            <w:proofErr w:type="spellStart"/>
            <w:r w:rsidR="007A36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4F1CB5" w:rsidRPr="004F1CB5" w:rsidTr="00D81F33">
        <w:trPr>
          <w:trHeight w:val="593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Соисполнитель муниципальной программы 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4F1CB5" w:rsidRPr="004F1CB5" w:rsidTr="00D81F33">
        <w:trPr>
          <w:trHeight w:val="721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Срок реализации муниципальной программы 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3E4D2E" w:rsidP="004F1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2023-2030</w:t>
            </w:r>
            <w:r w:rsidR="004F1CB5"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4F1CB5" w:rsidRPr="004F1CB5" w:rsidTr="00D81F33">
        <w:trPr>
          <w:trHeight w:val="527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F1CB5" w:rsidRPr="004F1CB5" w:rsidRDefault="004F1CB5" w:rsidP="004F1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благоустройства  территории </w:t>
            </w:r>
            <w:proofErr w:type="spellStart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4F1CB5" w:rsidRPr="004F1CB5" w:rsidTr="00D81F33">
        <w:trPr>
          <w:trHeight w:val="443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F1CB5" w:rsidRPr="004F1CB5" w:rsidRDefault="004F1CB5" w:rsidP="004F1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F1CB5" w:rsidRPr="004F1CB5" w:rsidTr="00D81F33">
        <w:trPr>
          <w:trHeight w:val="301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Улучшение качества жизни населения г. </w:t>
            </w:r>
            <w:proofErr w:type="spellStart"/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Харовск</w:t>
            </w:r>
            <w:proofErr w:type="spellEnd"/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ст. </w:t>
            </w:r>
            <w:proofErr w:type="spellStart"/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Семигородняя</w:t>
            </w:r>
            <w:proofErr w:type="spellEnd"/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F1CB5" w:rsidRPr="004F1CB5" w:rsidTr="00D81F33">
        <w:trPr>
          <w:trHeight w:val="976"/>
        </w:trPr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финансового обеспечения</w:t>
            </w:r>
          </w:p>
          <w:p w:rsidR="004F1CB5" w:rsidRPr="004F1CB5" w:rsidRDefault="004F1CB5" w:rsidP="004F1CB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программы за счет средств районного бюджета по годам ее реализации</w:t>
            </w:r>
          </w:p>
        </w:tc>
        <w:tc>
          <w:tcPr>
            <w:tcW w:w="3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4F1CB5" w:rsidRPr="004F1CB5" w:rsidRDefault="000E0BC5" w:rsidP="004F1C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Всего-13192,63</w:t>
            </w:r>
            <w:r w:rsidR="004F1CB5"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рублей: в том числе</w:t>
            </w:r>
          </w:p>
          <w:p w:rsidR="004F1CB5" w:rsidRPr="004F1CB5" w:rsidRDefault="007A3682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2023 год – </w:t>
            </w:r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5617,81</w:t>
            </w:r>
            <w:r w:rsidR="004F1CB5"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тыс. рублей;</w:t>
            </w:r>
          </w:p>
          <w:p w:rsidR="004F1CB5" w:rsidRDefault="000E0BC5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2024 год - 3014,82 </w:t>
            </w:r>
            <w:r w:rsidR="004F1CB5" w:rsidRPr="004F1C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рублей;</w:t>
            </w:r>
          </w:p>
          <w:p w:rsidR="007A3682" w:rsidRDefault="007A3682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2025 г. – </w:t>
            </w:r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760,00 тыс.руб.</w:t>
            </w:r>
          </w:p>
          <w:p w:rsidR="007A3682" w:rsidRDefault="007A3682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2026 г. – </w:t>
            </w:r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760,00 </w:t>
            </w:r>
            <w:proofErr w:type="spell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7A3682" w:rsidRDefault="007A3682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2027 г. – </w:t>
            </w:r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760,00 </w:t>
            </w:r>
            <w:proofErr w:type="spell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7A3682" w:rsidRDefault="007A3682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2028 г. – </w:t>
            </w:r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760,00 </w:t>
            </w:r>
            <w:proofErr w:type="spell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7A3682" w:rsidRDefault="007A3682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2029 г. – </w:t>
            </w:r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760,00 </w:t>
            </w:r>
            <w:proofErr w:type="spell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7A3682" w:rsidRPr="004F1CB5" w:rsidRDefault="007A3682" w:rsidP="004F1CB5">
            <w:pPr>
              <w:widowControl w:val="0"/>
              <w:spacing w:after="0" w:line="240" w:lineRule="auto"/>
              <w:ind w:firstLine="63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2030 г. - </w:t>
            </w:r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760,00 </w:t>
            </w:r>
            <w:proofErr w:type="spell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="000E0B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4F1CB5" w:rsidRPr="004F1CB5" w:rsidRDefault="004F1CB5" w:rsidP="004F1CB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финансирования государственной программы подлежит ежегодному уточнению. Объем средств областного и федерального бюджетов подлежит уточнению в соответствии с законом о федеральном бюджете на очередной финансовый год и плановый период.</w:t>
            </w:r>
          </w:p>
        </w:tc>
      </w:tr>
    </w:tbl>
    <w:p w:rsidR="004F1CB5" w:rsidRDefault="004F1CB5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192F" w:rsidRDefault="00A4192F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7A3682" w:rsidRDefault="007A3682" w:rsidP="000E0B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3682" w:rsidRDefault="007A3682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9A0421" w:rsidRDefault="009A0421" w:rsidP="000818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192F" w:rsidRDefault="00A4192F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4192F" w:rsidSect="009A0421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73B"/>
    <w:rsid w:val="000818AC"/>
    <w:rsid w:val="000E0BC5"/>
    <w:rsid w:val="001B079C"/>
    <w:rsid w:val="002C0F10"/>
    <w:rsid w:val="003E4D2E"/>
    <w:rsid w:val="00440738"/>
    <w:rsid w:val="004A7DB6"/>
    <w:rsid w:val="004F1CB5"/>
    <w:rsid w:val="007A3682"/>
    <w:rsid w:val="00856C61"/>
    <w:rsid w:val="009A0421"/>
    <w:rsid w:val="00A4192F"/>
    <w:rsid w:val="00B27EB3"/>
    <w:rsid w:val="00D42B62"/>
    <w:rsid w:val="00EE573B"/>
    <w:rsid w:val="00F55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7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B27E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27EB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User-53</dc:creator>
  <cp:lastModifiedBy>k48-7</cp:lastModifiedBy>
  <cp:revision>2</cp:revision>
  <dcterms:created xsi:type="dcterms:W3CDTF">2022-11-25T11:58:00Z</dcterms:created>
  <dcterms:modified xsi:type="dcterms:W3CDTF">2022-11-25T11:58:00Z</dcterms:modified>
</cp:coreProperties>
</file>