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8B" w:rsidRDefault="000F0A8B" w:rsidP="000F0A8B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</w:rPr>
        <w:t>Задачи отдела:</w:t>
      </w:r>
    </w:p>
    <w:p w:rsidR="000F0A8B" w:rsidRDefault="000F0A8B" w:rsidP="000F0A8B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F0A8B" w:rsidRDefault="000F0A8B" w:rsidP="000F0A8B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Анализ, мониторинг и прогнозирование текущих процессов экономического развития района;</w:t>
      </w:r>
    </w:p>
    <w:p w:rsidR="000F0A8B" w:rsidRDefault="000F0A8B" w:rsidP="000F0A8B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Создание условий для привлечения инвестиций и оказание содействия инвесторам в реализации проектов на территории района;</w:t>
      </w:r>
    </w:p>
    <w:p w:rsidR="000F0A8B" w:rsidRDefault="000F0A8B" w:rsidP="000F0A8B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Создание благоприятных условий для предпринимательской деятельности и обеспечение устойчивого развития малого и среднего предпринимательства.</w:t>
      </w:r>
    </w:p>
    <w:p w:rsidR="000F0A8B" w:rsidRDefault="000F0A8B" w:rsidP="000F0A8B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Создание условий для развития сельхозпредприятий и малых форм сельхозпроизводителей на территории сельских поселений района.</w:t>
      </w:r>
    </w:p>
    <w:p w:rsidR="000F0A8B" w:rsidRDefault="000F0A8B" w:rsidP="000F0A8B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Создание условий для развития торговли на территории района;</w:t>
      </w:r>
    </w:p>
    <w:p w:rsidR="000F0A8B" w:rsidRDefault="000F0A8B" w:rsidP="000F0A8B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Организация и размещение закупок товаров, работ, услуг для муниципальных нужд;</w:t>
      </w:r>
    </w:p>
    <w:p w:rsidR="000F0A8B" w:rsidRDefault="000F0A8B" w:rsidP="000F0A8B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Противодействие «теневой экономике» на территории района;</w:t>
      </w:r>
    </w:p>
    <w:p w:rsidR="000F0A8B" w:rsidRDefault="000F0A8B" w:rsidP="000F0A8B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Снижение неформальной занятости населения на территории района;</w:t>
      </w:r>
    </w:p>
    <w:p w:rsidR="000F0A8B" w:rsidRDefault="000F0A8B" w:rsidP="000F0A8B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Определение основных направлений использования природных ресурсов и охраны окружающей среды на территории муниципального образования;</w:t>
      </w:r>
    </w:p>
    <w:p w:rsidR="000F0A8B" w:rsidRDefault="000F0A8B" w:rsidP="000F0A8B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Формирование нормативно-правовой базы в сфере природопользования и охраны окружающей среды в пределах компетенции органов местного самоуправления;</w:t>
      </w:r>
    </w:p>
    <w:p w:rsidR="000F0A8B" w:rsidRDefault="000F0A8B" w:rsidP="000F0A8B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Организация разработки и реализации подведомственных муниципальных программ и проектов на территории района;</w:t>
      </w:r>
    </w:p>
    <w:p w:rsidR="000F0A8B" w:rsidRDefault="000F0A8B" w:rsidP="000F0A8B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— Организация государственной функции по осуществлению регионального государственного экологического надзора в части регионального государственного экологического надзора в области охраны атмосферного воздуха, регионального государственного экологического надзора в области обращения с отходами, регионального государственного экологического надзора в области использования и охраны водных объектов на объектах хозяйственной и иной деятельности независимо от форм собственности, находящихся на территории муниципального района, за исключением объектов, подлежащих региональному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государственному экологическому надзору органом исполнительной государственной власти области, уполномоченным в сфере охраны окружающей среды.</w:t>
      </w:r>
    </w:p>
    <w:p w:rsidR="000F0A8B" w:rsidRDefault="000F0A8B" w:rsidP="000F0A8B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Организация утилизации и переработки бытовых и промышленных отходов.</w:t>
      </w:r>
    </w:p>
    <w:p w:rsidR="000F0A8B" w:rsidRDefault="000F0A8B" w:rsidP="000F0A8B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Организация и осуществление мониторинга окружающей среды.</w:t>
      </w:r>
    </w:p>
    <w:p w:rsidR="000F0A8B" w:rsidRDefault="000F0A8B" w:rsidP="000F0A8B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Обработка и анализ информации о качестве окружающей среды, количестве и составе выбросов, сбросов загрязняющих веществ, образовании, использовании и размещении отходов производства и потребления на территории муниципального образования.</w:t>
      </w:r>
    </w:p>
    <w:p w:rsidR="000F0A8B" w:rsidRDefault="000F0A8B" w:rsidP="000F0A8B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Обеспечение населения, органов местного самоуправления области достоверной информацией об использовании природных ресурсов и состоянии окружающей среды на территории муниципального образования.</w:t>
      </w:r>
    </w:p>
    <w:p w:rsidR="000F0A8B" w:rsidRDefault="000F0A8B" w:rsidP="000F0A8B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Участие в экологическом просвещении и образовании населения.</w:t>
      </w:r>
    </w:p>
    <w:p w:rsidR="000F0A8B" w:rsidRDefault="000F0A8B" w:rsidP="000F0A8B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Подготовка предложений по созданию и обеспечение охраны особо охраняемых природных территорий местного значения.</w:t>
      </w:r>
    </w:p>
    <w:p w:rsidR="000F0A8B" w:rsidRDefault="000F0A8B" w:rsidP="000F0A8B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Участие в формировании и исполнении доходной и расходной части местного бюджета в части доходов, поступающих от платы за негативное воздействие на окружающую среду.</w:t>
      </w:r>
    </w:p>
    <w:p w:rsidR="00B71204" w:rsidRDefault="00B71204">
      <w:bookmarkStart w:id="0" w:name="_GoBack"/>
      <w:bookmarkEnd w:id="0"/>
    </w:p>
    <w:sectPr w:rsidR="00B71204" w:rsidSect="00737E45">
      <w:pgSz w:w="11906" w:h="16838"/>
      <w:pgMar w:top="851" w:right="851" w:bottom="851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F05"/>
    <w:rsid w:val="000F0A8B"/>
    <w:rsid w:val="00737E45"/>
    <w:rsid w:val="00AB5F05"/>
    <w:rsid w:val="00B7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5F05"/>
    <w:rPr>
      <w:b/>
      <w:bCs/>
    </w:rPr>
  </w:style>
  <w:style w:type="paragraph" w:styleId="a4">
    <w:name w:val="Normal (Web)"/>
    <w:basedOn w:val="a"/>
    <w:uiPriority w:val="99"/>
    <w:semiHidden/>
    <w:unhideWhenUsed/>
    <w:rsid w:val="000F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5F05"/>
    <w:rPr>
      <w:b/>
      <w:bCs/>
    </w:rPr>
  </w:style>
  <w:style w:type="paragraph" w:styleId="a4">
    <w:name w:val="Normal (Web)"/>
    <w:basedOn w:val="a"/>
    <w:uiPriority w:val="99"/>
    <w:semiHidden/>
    <w:unhideWhenUsed/>
    <w:rsid w:val="000F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us-8</dc:creator>
  <cp:lastModifiedBy>us-8</cp:lastModifiedBy>
  <cp:revision>3</cp:revision>
  <dcterms:created xsi:type="dcterms:W3CDTF">2022-07-27T11:17:00Z</dcterms:created>
  <dcterms:modified xsi:type="dcterms:W3CDTF">2022-07-27T11:18:00Z</dcterms:modified>
</cp:coreProperties>
</file>