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72" w:rsidRPr="00CA0C72" w:rsidRDefault="00CA0C72" w:rsidP="00CA0C72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CA0C72">
        <w:rPr>
          <w:rFonts w:ascii="Times New Roman" w:hAnsi="Times New Roman"/>
          <w:sz w:val="28"/>
        </w:rPr>
        <w:t xml:space="preserve">АДМИНИСТРАЦИЯ ХАРОВСКОГО МУНИЦИПАЛЬНОГО </w:t>
      </w:r>
      <w:r w:rsidRPr="00382C70">
        <w:rPr>
          <w:rFonts w:ascii="Times New Roman" w:hAnsi="Times New Roman"/>
          <w:sz w:val="28"/>
        </w:rPr>
        <w:t>ОКРУГА</w:t>
      </w:r>
    </w:p>
    <w:p w:rsidR="00CA0C72" w:rsidRPr="00CA0C72" w:rsidRDefault="00CA0C72" w:rsidP="00CA0C72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</w:p>
    <w:p w:rsidR="00CA0C72" w:rsidRPr="00CA0C72" w:rsidRDefault="00CA0C72" w:rsidP="00CA0C72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CA0C72">
        <w:rPr>
          <w:rFonts w:ascii="Times New Roman" w:hAnsi="Times New Roman"/>
          <w:sz w:val="28"/>
        </w:rPr>
        <w:t>П О С Т А Н О В Л Е Н И Е</w:t>
      </w:r>
    </w:p>
    <w:p w:rsidR="00CA0C72" w:rsidRPr="00CA0C72" w:rsidRDefault="00CA0C72" w:rsidP="00CA0C72">
      <w:pPr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CA0C72" w:rsidRPr="00CA0C72" w:rsidRDefault="00CA0C72" w:rsidP="00CA0C72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CA0C72" w:rsidRPr="00CA0C72" w:rsidRDefault="00CA0C72" w:rsidP="00CA0C72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CA0C72">
        <w:rPr>
          <w:rFonts w:ascii="Times New Roman" w:hAnsi="Times New Roman"/>
          <w:sz w:val="28"/>
        </w:rPr>
        <w:t xml:space="preserve">От                                                                                                               № </w:t>
      </w:r>
    </w:p>
    <w:p w:rsidR="00CA0C72" w:rsidRPr="00CA0C72" w:rsidRDefault="00CA0C72" w:rsidP="00CA0C72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CA0C72">
        <w:rPr>
          <w:rFonts w:ascii="Times New Roman" w:hAnsi="Times New Roman"/>
          <w:sz w:val="28"/>
        </w:rPr>
        <w:t xml:space="preserve"> </w:t>
      </w:r>
    </w:p>
    <w:p w:rsidR="00CA0C72" w:rsidRPr="00CA0C72" w:rsidRDefault="00CA0C72" w:rsidP="00CA0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C7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CA0C72" w:rsidRPr="00CA0C72" w:rsidRDefault="00CA0C72" w:rsidP="00CA0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C72">
        <w:rPr>
          <w:rFonts w:ascii="Times New Roman" w:hAnsi="Times New Roman"/>
          <w:sz w:val="28"/>
          <w:szCs w:val="28"/>
        </w:rPr>
        <w:t xml:space="preserve">предоставления муниципальной услуги по </w:t>
      </w:r>
    </w:p>
    <w:p w:rsidR="00CA0C72" w:rsidRPr="00CA0C72" w:rsidRDefault="0068053A" w:rsidP="00CA0C72">
      <w:pPr>
        <w:spacing w:after="0" w:line="240" w:lineRule="auto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выдаче разрешения на ввод объекта в эксплуатацию</w:t>
      </w:r>
    </w:p>
    <w:p w:rsidR="00CA0C72" w:rsidRPr="00CA0C72" w:rsidRDefault="00CA0C72" w:rsidP="00CA0C72">
      <w:pPr>
        <w:spacing w:after="0" w:line="240" w:lineRule="auto"/>
        <w:rPr>
          <w:rFonts w:ascii="Times New Roman" w:hAnsi="Times New Roman"/>
        </w:rPr>
      </w:pPr>
    </w:p>
    <w:p w:rsidR="00CA0C72" w:rsidRPr="00382C70" w:rsidRDefault="00CA0C72" w:rsidP="00CA0C7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2C70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382C70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382C70">
          <w:rPr>
            <w:rFonts w:ascii="Times New Roman" w:hAnsi="Times New Roman"/>
            <w:color w:val="000000"/>
            <w:sz w:val="28"/>
            <w:szCs w:val="28"/>
          </w:rPr>
          <w:t>от 06.10.2003 N 131-ФЗ</w:t>
        </w:r>
      </w:hyperlink>
      <w:r w:rsidRPr="00382C70">
        <w:rPr>
          <w:rFonts w:ascii="Times New Roman" w:hAnsi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382C70">
          <w:rPr>
            <w:rFonts w:ascii="Times New Roman" w:hAnsi="Times New Roman"/>
            <w:color w:val="000000"/>
            <w:sz w:val="28"/>
            <w:szCs w:val="28"/>
          </w:rPr>
          <w:t>от 27.07.2010 N 210-ФЗ</w:t>
        </w:r>
      </w:hyperlink>
      <w:r w:rsidRPr="00382C70">
        <w:rPr>
          <w:rFonts w:ascii="Times New Roman" w:hAnsi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23.04.2021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CA0C72" w:rsidRPr="00382C70" w:rsidRDefault="00CA0C72" w:rsidP="00CA0C72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color w:val="000000"/>
          <w:sz w:val="28"/>
          <w:szCs w:val="28"/>
        </w:rPr>
      </w:pPr>
      <w:r w:rsidRPr="00382C70">
        <w:rPr>
          <w:rFonts w:ascii="Times New Roman" w:hAnsi="Times New Roman"/>
          <w:color w:val="000000"/>
          <w:sz w:val="28"/>
          <w:szCs w:val="28"/>
        </w:rPr>
        <w:t xml:space="preserve">    1. Утвердить       административный   </w:t>
      </w:r>
      <w:hyperlink r:id="rId10" w:anchor="P49" w:history="1">
        <w:r w:rsidRPr="00382C70">
          <w:rPr>
            <w:rStyle w:val="a3"/>
            <w:rFonts w:ascii="Times New Roman" w:hAnsi="Times New Roman"/>
            <w:color w:val="000000"/>
            <w:sz w:val="28"/>
            <w:szCs w:val="28"/>
          </w:rPr>
          <w:t>регламент</w:t>
        </w:r>
      </w:hyperlink>
      <w:r w:rsidRPr="00382C70">
        <w:rPr>
          <w:rFonts w:ascii="Times New Roman" w:hAnsi="Times New Roman"/>
          <w:color w:val="000000"/>
          <w:sz w:val="28"/>
          <w:szCs w:val="28"/>
        </w:rPr>
        <w:t xml:space="preserve">      предоставления муниципальной услуги по </w:t>
      </w:r>
      <w:r w:rsidRPr="00382C70">
        <w:rPr>
          <w:rStyle w:val="25"/>
          <w:sz w:val="28"/>
          <w:szCs w:val="28"/>
        </w:rPr>
        <w:t>выдаче разрешения на ввод объекта в эксплуатацию</w:t>
      </w:r>
      <w:r w:rsidRPr="00382C70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CA0C72" w:rsidRPr="00382C70" w:rsidRDefault="00CA0C72" w:rsidP="00CA0C72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color w:val="000000"/>
          <w:sz w:val="28"/>
          <w:szCs w:val="28"/>
        </w:rPr>
      </w:pPr>
      <w:r w:rsidRPr="00382C70">
        <w:rPr>
          <w:rFonts w:ascii="Times New Roman" w:hAnsi="Times New Roman"/>
          <w:sz w:val="28"/>
          <w:szCs w:val="28"/>
        </w:rPr>
        <w:t xml:space="preserve">    2. Признать утратившим силу постановление администрации Харовского муниципального района от 27.12.2019 г. № 1403 «Об утверждении административного регламента предоставления муниципальной услуги по выдаче разрешения на ввод объекта в эксплуатацию» (с изменениями).</w:t>
      </w:r>
    </w:p>
    <w:p w:rsidR="00CA0C72" w:rsidRPr="00382C70" w:rsidRDefault="00CA0C72" w:rsidP="00CA0C72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  <w:r w:rsidRPr="00382C70">
        <w:rPr>
          <w:rFonts w:ascii="Times New Roman" w:hAnsi="Times New Roman"/>
          <w:color w:val="000000"/>
          <w:sz w:val="28"/>
          <w:szCs w:val="28"/>
        </w:rPr>
        <w:tab/>
      </w:r>
      <w:r w:rsidRPr="00382C70">
        <w:rPr>
          <w:rFonts w:ascii="Times New Roman" w:hAnsi="Times New Roman"/>
          <w:color w:val="000000"/>
          <w:sz w:val="28"/>
          <w:szCs w:val="28"/>
        </w:rPr>
        <w:tab/>
      </w:r>
      <w:r w:rsidRPr="00382C70">
        <w:rPr>
          <w:rFonts w:ascii="Times New Roman" w:hAnsi="Times New Roman"/>
          <w:color w:val="000000"/>
          <w:sz w:val="28"/>
          <w:szCs w:val="28"/>
        </w:rPr>
        <w:tab/>
        <w:t>3. Настоящее постановление вступает в силу после официального опубликования на официальном сайте администрации Харовского муниципального округа в информационно-телекоммуникационной с</w:t>
      </w:r>
      <w:r w:rsidRPr="00382C70">
        <w:rPr>
          <w:rFonts w:ascii="Times New Roman" w:hAnsi="Times New Roman"/>
          <w:sz w:val="28"/>
          <w:szCs w:val="28"/>
        </w:rPr>
        <w:t>ети «Интернет».</w:t>
      </w:r>
    </w:p>
    <w:p w:rsidR="00CA0C72" w:rsidRPr="00382C70" w:rsidRDefault="00CA0C72" w:rsidP="00CA0C72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</w:p>
    <w:p w:rsidR="00CA0C72" w:rsidRPr="00382C70" w:rsidRDefault="00CA0C72" w:rsidP="00CA0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C72" w:rsidRPr="00382C70" w:rsidRDefault="00382C70" w:rsidP="00CA0C72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382C70">
        <w:rPr>
          <w:rFonts w:ascii="Times New Roman" w:hAnsi="Times New Roman"/>
          <w:sz w:val="28"/>
          <w:szCs w:val="28"/>
        </w:rPr>
        <w:t xml:space="preserve">Глава </w:t>
      </w:r>
      <w:r w:rsidR="00CA0C72" w:rsidRPr="00382C70">
        <w:rPr>
          <w:rFonts w:ascii="Times New Roman" w:hAnsi="Times New Roman"/>
          <w:sz w:val="28"/>
          <w:szCs w:val="28"/>
        </w:rPr>
        <w:t xml:space="preserve">Харовского муниципального округа                               </w:t>
      </w:r>
      <w:bookmarkStart w:id="0" w:name="Par24"/>
      <w:bookmarkEnd w:id="0"/>
      <w:r w:rsidRPr="00382C70">
        <w:rPr>
          <w:rFonts w:ascii="Times New Roman" w:hAnsi="Times New Roman"/>
          <w:sz w:val="28"/>
          <w:szCs w:val="28"/>
        </w:rPr>
        <w:t xml:space="preserve"> </w:t>
      </w:r>
      <w:r w:rsidR="00CA0C72" w:rsidRPr="00382C70">
        <w:rPr>
          <w:rFonts w:ascii="Times New Roman" w:hAnsi="Times New Roman"/>
          <w:sz w:val="28"/>
          <w:szCs w:val="28"/>
        </w:rPr>
        <w:t>О.В. Тихомиров</w:t>
      </w:r>
    </w:p>
    <w:p w:rsidR="00CA0C72" w:rsidRPr="00CA0C72" w:rsidRDefault="00CA0C72" w:rsidP="00CA0C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A0C72" w:rsidRPr="00CA0C72" w:rsidRDefault="00CA0C72" w:rsidP="00CA0C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A0C72" w:rsidRPr="00CA0C72" w:rsidRDefault="00CA0C72" w:rsidP="00CA0C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A0C72" w:rsidRPr="00CA0C72" w:rsidRDefault="00CA0C72" w:rsidP="00CA0C72">
      <w:pPr>
        <w:spacing w:after="0" w:line="240" w:lineRule="auto"/>
        <w:ind w:left="-708" w:right="-283"/>
        <w:rPr>
          <w:rFonts w:ascii="Times New Roman" w:hAnsi="Times New Roman"/>
          <w:sz w:val="28"/>
        </w:rPr>
      </w:pPr>
    </w:p>
    <w:p w:rsidR="00CA0C72" w:rsidRPr="00CA0C72" w:rsidRDefault="00CA0C72" w:rsidP="00CA0C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C72" w:rsidRPr="00CA0C72" w:rsidRDefault="00CA0C72" w:rsidP="00CA0C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  <w:r w:rsidRPr="00CA0C72">
        <w:rPr>
          <w:rFonts w:ascii="Times New Roman" w:hAnsi="Times New Roman"/>
        </w:rPr>
        <w:lastRenderedPageBreak/>
        <w:t>Утвержден</w:t>
      </w: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  <w:r w:rsidRPr="00CA0C72">
        <w:rPr>
          <w:rFonts w:ascii="Times New Roman" w:hAnsi="Times New Roman"/>
        </w:rPr>
        <w:t xml:space="preserve">постановлением администрации </w:t>
      </w: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  <w:r w:rsidRPr="00CA0C72">
        <w:rPr>
          <w:rFonts w:ascii="Times New Roman" w:hAnsi="Times New Roman"/>
        </w:rPr>
        <w:t>Харовского муниципального округа</w:t>
      </w:r>
    </w:p>
    <w:p w:rsidR="00CA0C72" w:rsidRPr="00CA0C72" w:rsidRDefault="00CA0C72" w:rsidP="00CA0C72">
      <w:pPr>
        <w:spacing w:after="0" w:line="240" w:lineRule="auto"/>
        <w:jc w:val="right"/>
        <w:rPr>
          <w:rFonts w:ascii="Times New Roman" w:hAnsi="Times New Roman"/>
        </w:rPr>
      </w:pPr>
      <w:r w:rsidRPr="00CA0C72">
        <w:rPr>
          <w:rFonts w:ascii="Times New Roman" w:hAnsi="Times New Roman"/>
        </w:rPr>
        <w:t>№          от 00.00.202</w:t>
      </w:r>
      <w:r w:rsidR="00382C70">
        <w:rPr>
          <w:rFonts w:ascii="Times New Roman" w:hAnsi="Times New Roman"/>
        </w:rPr>
        <w:t>3</w:t>
      </w:r>
      <w:r w:rsidRPr="00CA0C72">
        <w:rPr>
          <w:rFonts w:ascii="Times New Roman" w:hAnsi="Times New Roman"/>
        </w:rPr>
        <w:t xml:space="preserve"> г.</w:t>
      </w:r>
    </w:p>
    <w:p w:rsidR="00CA0C72" w:rsidRPr="00CA0C72" w:rsidRDefault="00CA0C72" w:rsidP="00CA0C7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F727AE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Типовой административный регламент предоставления муниципальной услуги по выдаче разрешения на ввод объекта в эксплуатацию</w:t>
      </w:r>
    </w:p>
    <w:p w:rsidR="00D6473F" w:rsidRPr="00F727AE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Общие положения</w:t>
      </w:r>
    </w:p>
    <w:p w:rsidR="00D6473F" w:rsidRPr="00F727AE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 w:rsidRPr="00F727AE">
        <w:rPr>
          <w:rFonts w:ascii="Times New Roman" w:hAnsi="Times New Roman"/>
          <w:sz w:val="24"/>
          <w:szCs w:val="24"/>
        </w:rPr>
        <w:sym w:font="Symbol" w:char="F02D"/>
      </w:r>
      <w:r w:rsidRPr="00F727AE">
        <w:rPr>
          <w:rFonts w:ascii="Times New Roman" w:hAnsi="Times New Roman"/>
          <w:sz w:val="24"/>
          <w:szCs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77731E" w:rsidRPr="00F727AE" w:rsidRDefault="00D6473F" w:rsidP="00777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1.3. </w:t>
      </w:r>
      <w:r w:rsidR="0077731E" w:rsidRPr="00F727AE">
        <w:rPr>
          <w:rFonts w:ascii="Times New Roman" w:hAnsi="Times New Roman"/>
          <w:sz w:val="24"/>
          <w:szCs w:val="24"/>
        </w:rPr>
        <w:t xml:space="preserve">Место нахождения </w:t>
      </w:r>
      <w:r w:rsidR="0077731E" w:rsidRPr="00F727AE">
        <w:rPr>
          <w:rFonts w:ascii="Times New Roman" w:hAnsi="Times New Roman"/>
          <w:i/>
          <w:sz w:val="24"/>
          <w:szCs w:val="24"/>
        </w:rPr>
        <w:t xml:space="preserve">- </w:t>
      </w:r>
      <w:r w:rsidR="0077731E" w:rsidRPr="00F727AE">
        <w:rPr>
          <w:rFonts w:ascii="Times New Roman" w:hAnsi="Times New Roman"/>
          <w:sz w:val="24"/>
          <w:szCs w:val="24"/>
        </w:rPr>
        <w:t xml:space="preserve">администрация Харовского муниципального </w:t>
      </w:r>
      <w:r w:rsidR="00064AD5" w:rsidRPr="00F727AE">
        <w:rPr>
          <w:rFonts w:ascii="Times New Roman" w:hAnsi="Times New Roman"/>
          <w:sz w:val="24"/>
          <w:szCs w:val="24"/>
        </w:rPr>
        <w:t xml:space="preserve">округа </w:t>
      </w:r>
      <w:r w:rsidR="0077731E" w:rsidRPr="00F727AE">
        <w:rPr>
          <w:rFonts w:ascii="Times New Roman" w:hAnsi="Times New Roman"/>
          <w:iCs/>
          <w:sz w:val="24"/>
          <w:szCs w:val="24"/>
        </w:rPr>
        <w:t>(далее – Уполномоченный орган)</w:t>
      </w:r>
      <w:r w:rsidR="0077731E" w:rsidRPr="00F727AE">
        <w:rPr>
          <w:rFonts w:ascii="Times New Roman" w:hAnsi="Times New Roman"/>
          <w:sz w:val="24"/>
          <w:szCs w:val="24"/>
        </w:rPr>
        <w:t>:</w:t>
      </w:r>
    </w:p>
    <w:p w:rsidR="0077731E" w:rsidRPr="00F727AE" w:rsidRDefault="0077731E" w:rsidP="0077731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77731E" w:rsidRPr="00F727AE" w:rsidRDefault="0077731E" w:rsidP="0077731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Телефон/факс: 8(817 32) 2-21-80</w:t>
      </w:r>
    </w:p>
    <w:p w:rsidR="0077731E" w:rsidRPr="00F727AE" w:rsidRDefault="0077731E" w:rsidP="0077731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F727AE">
        <w:rPr>
          <w:rFonts w:ascii="Times New Roman" w:hAnsi="Times New Roman"/>
          <w:sz w:val="24"/>
          <w:szCs w:val="24"/>
        </w:rPr>
        <w:t>Адрес электронной почты</w:t>
      </w:r>
      <w:r w:rsidRPr="00F727AE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priemnayakharovsk</w:t>
      </w:r>
      <w:r w:rsidRPr="00F727AE">
        <w:rPr>
          <w:rFonts w:ascii="Times New Roman" w:hAnsi="Times New Roman"/>
          <w:sz w:val="24"/>
          <w:szCs w:val="24"/>
          <w:u w:val="single"/>
        </w:rPr>
        <w:t>@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F727AE">
        <w:rPr>
          <w:rFonts w:ascii="Times New Roman" w:hAnsi="Times New Roman"/>
          <w:sz w:val="24"/>
          <w:szCs w:val="24"/>
          <w:u w:val="single"/>
        </w:rPr>
        <w:t>.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F727AE">
        <w:rPr>
          <w:rFonts w:ascii="Times New Roman" w:hAnsi="Times New Roman"/>
          <w:sz w:val="24"/>
          <w:szCs w:val="24"/>
          <w:u w:val="single"/>
        </w:rPr>
        <w:t>.</w:t>
      </w:r>
    </w:p>
    <w:p w:rsidR="0077731E" w:rsidRPr="00F727AE" w:rsidRDefault="0077731E" w:rsidP="0077731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  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 xml:space="preserve">    С 8:00 до 17:00</w:t>
            </w:r>
          </w:p>
          <w:p w:rsidR="0077731E" w:rsidRPr="00F727AE" w:rsidRDefault="0077731E" w:rsidP="0077731E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>Обед с 12:00 до 13:00</w:t>
            </w: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31E" w:rsidRPr="00F727AE" w:rsidRDefault="0077731E" w:rsidP="0077731E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31E" w:rsidRPr="00F727AE" w:rsidRDefault="0077731E" w:rsidP="0077731E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31E" w:rsidRPr="00F727AE" w:rsidRDefault="0077731E" w:rsidP="0077731E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 xml:space="preserve">         выходной</w:t>
            </w: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 xml:space="preserve">         выходной</w:t>
            </w:r>
          </w:p>
        </w:tc>
      </w:tr>
      <w:tr w:rsidR="0077731E" w:rsidRPr="00F727AE" w:rsidTr="00482E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1E" w:rsidRPr="00F727AE" w:rsidRDefault="0077731E" w:rsidP="0077731E">
            <w:pPr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 xml:space="preserve">    С 8:00 до 17:00</w:t>
            </w:r>
          </w:p>
          <w:p w:rsidR="0077731E" w:rsidRPr="00F727AE" w:rsidRDefault="0077731E" w:rsidP="0077731E">
            <w:pPr>
              <w:widowControl w:val="0"/>
              <w:spacing w:after="0" w:line="240" w:lineRule="auto"/>
              <w:ind w:right="-5" w:firstLine="720"/>
              <w:rPr>
                <w:rFonts w:ascii="Times New Roman" w:eastAsia="Calibri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>Обед с 12:00 до 13:00</w:t>
            </w:r>
          </w:p>
        </w:tc>
      </w:tr>
    </w:tbl>
    <w:p w:rsidR="0077731E" w:rsidRPr="00F727AE" w:rsidRDefault="0077731E" w:rsidP="0077731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График приема документов: постоянно</w:t>
      </w:r>
    </w:p>
    <w:p w:rsidR="0077731E" w:rsidRPr="00F727AE" w:rsidRDefault="0077731E" w:rsidP="00777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F727AE">
        <w:rPr>
          <w:rFonts w:ascii="Times New Roman" w:hAnsi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8E367B">
        <w:rPr>
          <w:rFonts w:ascii="Times New Roman" w:hAnsi="Times New Roman"/>
          <w:sz w:val="24"/>
          <w:szCs w:val="24"/>
        </w:rPr>
        <w:t>1</w:t>
      </w:r>
      <w:r w:rsidRPr="00F727AE">
        <w:rPr>
          <w:rFonts w:ascii="Times New Roman" w:hAnsi="Times New Roman"/>
          <w:sz w:val="24"/>
          <w:szCs w:val="24"/>
        </w:rPr>
        <w:t>й и 3й четверг месяца с 14:00 до 17:00</w:t>
      </w:r>
      <w:r w:rsidR="004D680A" w:rsidRPr="00F727AE">
        <w:rPr>
          <w:rFonts w:ascii="Times New Roman" w:hAnsi="Times New Roman"/>
          <w:sz w:val="24"/>
          <w:szCs w:val="24"/>
        </w:rPr>
        <w:t xml:space="preserve"> час</w:t>
      </w:r>
      <w:r w:rsidR="00416E78" w:rsidRPr="00F727AE">
        <w:rPr>
          <w:rFonts w:ascii="Times New Roman" w:hAnsi="Times New Roman"/>
          <w:sz w:val="24"/>
          <w:szCs w:val="24"/>
        </w:rPr>
        <w:t>.</w:t>
      </w:r>
    </w:p>
    <w:p w:rsidR="0077731E" w:rsidRPr="00F727AE" w:rsidRDefault="0077731E" w:rsidP="00777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</w:t>
      </w:r>
      <w:r w:rsidR="008731DC" w:rsidRPr="00F727AE">
        <w:rPr>
          <w:rFonts w:ascii="Times New Roman" w:hAnsi="Times New Roman"/>
          <w:bCs/>
          <w:sz w:val="24"/>
          <w:szCs w:val="24"/>
        </w:rPr>
        <w:t xml:space="preserve"> </w:t>
      </w:r>
      <w:r w:rsidRPr="00F727AE">
        <w:rPr>
          <w:rFonts w:ascii="Times New Roman" w:hAnsi="Times New Roman"/>
          <w:bCs/>
          <w:sz w:val="24"/>
          <w:szCs w:val="24"/>
          <w:u w:val="single"/>
        </w:rPr>
        <w:t>8(817 32) 2-21-80</w:t>
      </w:r>
      <w:r w:rsidRPr="00F727AE">
        <w:rPr>
          <w:rFonts w:ascii="Times New Roman" w:hAnsi="Times New Roman"/>
          <w:bCs/>
          <w:sz w:val="24"/>
          <w:szCs w:val="24"/>
        </w:rPr>
        <w:t>.</w:t>
      </w:r>
    </w:p>
    <w:p w:rsidR="0077731E" w:rsidRPr="00F727AE" w:rsidRDefault="0077731E" w:rsidP="00777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F727AE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F727A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F727AE">
        <w:rPr>
          <w:rFonts w:ascii="Times New Roman" w:hAnsi="Times New Roman"/>
          <w:sz w:val="24"/>
          <w:szCs w:val="24"/>
          <w:lang w:val="en-US"/>
        </w:rPr>
        <w:t>www</w:t>
      </w:r>
      <w:r w:rsidRPr="00F727AE">
        <w:rPr>
          <w:rFonts w:ascii="Times New Roman" w:hAnsi="Times New Roman"/>
          <w:sz w:val="24"/>
          <w:szCs w:val="24"/>
        </w:rPr>
        <w:t xml:space="preserve">. </w:t>
      </w:r>
      <w:r w:rsidRPr="00F727AE">
        <w:rPr>
          <w:rFonts w:ascii="Times New Roman" w:hAnsi="Times New Roman"/>
          <w:sz w:val="24"/>
          <w:szCs w:val="24"/>
          <w:lang w:val="en-US"/>
        </w:rPr>
        <w:t>haradm</w:t>
      </w:r>
      <w:r w:rsidRPr="00F727AE">
        <w:rPr>
          <w:rFonts w:ascii="Times New Roman" w:hAnsi="Times New Roman"/>
          <w:sz w:val="24"/>
          <w:szCs w:val="24"/>
        </w:rPr>
        <w:t>.</w:t>
      </w:r>
      <w:r w:rsidRPr="00F727AE">
        <w:rPr>
          <w:rFonts w:ascii="Times New Roman" w:hAnsi="Times New Roman"/>
          <w:sz w:val="24"/>
          <w:szCs w:val="24"/>
          <w:lang w:val="en-US"/>
        </w:rPr>
        <w:t>ru</w:t>
      </w:r>
    </w:p>
    <w:p w:rsidR="0077731E" w:rsidRPr="00F727AE" w:rsidRDefault="0077731E" w:rsidP="0077731E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www.gosuslugi.</w:t>
        </w:r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F727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731E" w:rsidRPr="00F727AE" w:rsidRDefault="0077731E" w:rsidP="0077731E">
      <w:pPr>
        <w:spacing w:after="0" w:line="240" w:lineRule="auto"/>
        <w:ind w:right="-143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F727AE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://gosuslugi35.ru.</w:t>
        </w:r>
      </w:hyperlink>
    </w:p>
    <w:p w:rsidR="0077731E" w:rsidRPr="00F727AE" w:rsidRDefault="0077731E" w:rsidP="00777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77731E" w:rsidRPr="00F727AE" w:rsidRDefault="0077731E" w:rsidP="00777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Почтовый адрес МФЦ: 162250, Россия, Вологодская область, город Харовск, улица Советская, 16.</w:t>
      </w:r>
    </w:p>
    <w:p w:rsidR="0077731E" w:rsidRPr="00F727AE" w:rsidRDefault="0077731E" w:rsidP="00777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F727AE">
        <w:rPr>
          <w:rFonts w:ascii="Times New Roman" w:hAnsi="Times New Roman"/>
          <w:sz w:val="24"/>
          <w:szCs w:val="24"/>
        </w:rPr>
        <w:t>Телефон/факс МФЦ: 8(817 32) 2-17-00. Адрес электронной почты МФЦ: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mfc</w:t>
      </w:r>
      <w:r w:rsidRPr="00F727AE">
        <w:rPr>
          <w:rFonts w:ascii="Times New Roman" w:hAnsi="Times New Roman"/>
          <w:sz w:val="24"/>
          <w:szCs w:val="24"/>
          <w:u w:val="single"/>
        </w:rPr>
        <w:t>_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harovsk</w:t>
      </w:r>
      <w:r w:rsidRPr="00F727AE">
        <w:rPr>
          <w:rFonts w:ascii="Times New Roman" w:hAnsi="Times New Roman"/>
          <w:sz w:val="24"/>
          <w:szCs w:val="24"/>
          <w:u w:val="single"/>
        </w:rPr>
        <w:t>@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F727AE">
        <w:rPr>
          <w:rFonts w:ascii="Times New Roman" w:hAnsi="Times New Roman"/>
          <w:sz w:val="24"/>
          <w:szCs w:val="24"/>
          <w:u w:val="single"/>
        </w:rPr>
        <w:t>.</w:t>
      </w:r>
      <w:r w:rsidRPr="00F727AE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9E2637" w:rsidRPr="00F727AE">
        <w:rPr>
          <w:rFonts w:ascii="Times New Roman" w:hAnsi="Times New Roman"/>
          <w:sz w:val="24"/>
          <w:szCs w:val="24"/>
          <w:u w:val="single"/>
        </w:rPr>
        <w:t>.</w:t>
      </w:r>
    </w:p>
    <w:p w:rsidR="00D6473F" w:rsidRPr="00F727AE" w:rsidRDefault="00D6473F" w:rsidP="007773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 xml:space="preserve"> </w:t>
      </w:r>
      <w:r w:rsidRPr="00F727AE">
        <w:rPr>
          <w:rFonts w:ascii="Times New Roman" w:hAnsi="Times New Roman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лично;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посредством электронной почты,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на информационных стендах в помещениях </w:t>
      </w:r>
      <w:r w:rsidRPr="0069733E">
        <w:rPr>
          <w:rFonts w:ascii="Times New Roman" w:hAnsi="Times New Roman"/>
          <w:sz w:val="24"/>
          <w:szCs w:val="24"/>
        </w:rPr>
        <w:t>Уполномоченного органа,</w:t>
      </w:r>
      <w:r w:rsidRPr="00F727AE">
        <w:rPr>
          <w:rFonts w:ascii="Times New Roman" w:hAnsi="Times New Roman"/>
          <w:sz w:val="24"/>
          <w:szCs w:val="24"/>
        </w:rPr>
        <w:t xml:space="preserve"> МФЦ;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официальном сайте Уполномоченного органа, МФЦ;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Едином портале;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Региональном портале.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 Порядок информирования о предоставлении муниципальной услуги.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место нахождения Уполномоченного органа, его структурных подразделений 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(при наличии),</w:t>
      </w:r>
      <w:r w:rsidRPr="00F727AE">
        <w:rPr>
          <w:rFonts w:ascii="Times New Roman" w:hAnsi="Times New Roman"/>
          <w:sz w:val="24"/>
          <w:szCs w:val="24"/>
        </w:rPr>
        <w:t xml:space="preserve"> МФЦ;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727AE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:rsidR="00D6473F" w:rsidRPr="00F727AE" w:rsidRDefault="00520625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официальный сайт </w:t>
      </w:r>
      <w:r w:rsidR="00D6473F" w:rsidRPr="00F727AE">
        <w:rPr>
          <w:rFonts w:ascii="Times New Roman" w:hAnsi="Times New Roman"/>
          <w:sz w:val="24"/>
          <w:szCs w:val="24"/>
        </w:rPr>
        <w:t>Уполномоченного органа, МФЦ;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D6473F" w:rsidRPr="00F727AE" w:rsidRDefault="00D6473F" w:rsidP="00D6473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6473F" w:rsidRPr="00F727AE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 w:rsidRPr="0069733E">
        <w:rPr>
          <w:rFonts w:ascii="Times New Roman" w:hAnsi="Times New Roman"/>
          <w:color w:val="000000" w:themeColor="text1"/>
          <w:sz w:val="24"/>
          <w:szCs w:val="24"/>
        </w:rPr>
        <w:t>(при наличии)</w:t>
      </w:r>
      <w:r w:rsidRPr="00F727AE">
        <w:rPr>
          <w:rFonts w:ascii="Times New Roman" w:hAnsi="Times New Roman"/>
          <w:sz w:val="24"/>
          <w:szCs w:val="24"/>
        </w:rPr>
        <w:t xml:space="preserve"> Уполномоченного органа. 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Ответ на </w:t>
      </w:r>
      <w:r w:rsidR="00351149" w:rsidRPr="00F727AE">
        <w:rPr>
          <w:rFonts w:ascii="Times New Roman" w:hAnsi="Times New Roman"/>
          <w:sz w:val="24"/>
          <w:szCs w:val="24"/>
        </w:rPr>
        <w:t>обращение</w:t>
      </w:r>
      <w:r w:rsidRPr="00F727AE">
        <w:rPr>
          <w:rFonts w:ascii="Times New Roman" w:hAnsi="Times New Roman"/>
          <w:sz w:val="24"/>
          <w:szCs w:val="24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и направляется способом, позволяющим подтвердить факт и дату направления.</w:t>
      </w:r>
    </w:p>
    <w:p w:rsidR="00D6473F" w:rsidRPr="00F727AE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6473F" w:rsidRPr="00F727AE" w:rsidRDefault="00D6473F" w:rsidP="00D6473F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6473F" w:rsidRPr="00F727AE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D6473F" w:rsidRPr="00F727AE" w:rsidRDefault="004E2952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D6473F" w:rsidRPr="00F727AE">
        <w:rPr>
          <w:rFonts w:ascii="Times New Roman" w:hAnsi="Times New Roman"/>
          <w:sz w:val="24"/>
          <w:szCs w:val="24"/>
        </w:rPr>
        <w:t>Уполномоченного органа;</w:t>
      </w:r>
    </w:p>
    <w:p w:rsidR="00254082" w:rsidRPr="00F727AE" w:rsidRDefault="00254082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Едином портале;</w:t>
      </w:r>
    </w:p>
    <w:p w:rsidR="00D6473F" w:rsidRPr="00F727AE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Региональном портале;</w:t>
      </w:r>
    </w:p>
    <w:p w:rsidR="00D6473F" w:rsidRPr="00F727AE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:rsidR="00D6473F" w:rsidRPr="00F727AE" w:rsidRDefault="00D6473F" w:rsidP="00D647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  <w:lang w:val="en-US"/>
        </w:rPr>
        <w:t>II</w:t>
      </w:r>
      <w:r w:rsidRPr="00F727AE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D6473F" w:rsidRPr="00F727AE" w:rsidRDefault="00D6473F" w:rsidP="00D6473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2.1. Наименование муниципальной услуги</w:t>
      </w:r>
    </w:p>
    <w:p w:rsidR="00D6473F" w:rsidRPr="00F727AE" w:rsidRDefault="00D6473F" w:rsidP="00D6473F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Выдача разрешения на ввод объекта в эксплуатацию. 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  <w:sz w:val="24"/>
          <w:szCs w:val="24"/>
        </w:rPr>
      </w:pPr>
      <w:r w:rsidRPr="00F727AE">
        <w:rPr>
          <w:rFonts w:ascii="Times New Roman" w:hAnsi="Times New Roman"/>
          <w:b w:val="0"/>
          <w:i/>
          <w:iCs/>
          <w:sz w:val="24"/>
          <w:szCs w:val="24"/>
        </w:rPr>
        <w:lastRenderedPageBreak/>
        <w:t>2.2. Наименование органа местного самоуправления,</w:t>
      </w:r>
    </w:p>
    <w:p w:rsidR="00D6473F" w:rsidRPr="00F727AE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  <w:sz w:val="24"/>
          <w:szCs w:val="24"/>
        </w:rPr>
      </w:pPr>
      <w:r w:rsidRPr="00F727AE">
        <w:rPr>
          <w:rFonts w:ascii="Times New Roman" w:hAnsi="Times New Roman"/>
          <w:b w:val="0"/>
          <w:i/>
          <w:iCs/>
          <w:sz w:val="24"/>
          <w:szCs w:val="24"/>
        </w:rPr>
        <w:t>предоставляющего муниципальную услугу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00"/>
        </w:rPr>
      </w:pPr>
      <w:r w:rsidRPr="00F727AE">
        <w:rPr>
          <w:rFonts w:ascii="Times New Roman" w:hAnsi="Times New Roman"/>
          <w:sz w:val="24"/>
          <w:szCs w:val="24"/>
        </w:rPr>
        <w:t xml:space="preserve">2.2.1. </w:t>
      </w:r>
      <w:r w:rsidRPr="00F727AE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E551E5" w:rsidRPr="00F727AE" w:rsidRDefault="00E551E5" w:rsidP="00E551E5">
      <w:pPr>
        <w:spacing w:after="0"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-</w:t>
      </w:r>
      <w:r w:rsidRPr="00F727AE">
        <w:rPr>
          <w:rFonts w:ascii="Times New Roman" w:hAnsi="Times New Roman"/>
          <w:sz w:val="24"/>
          <w:szCs w:val="24"/>
        </w:rPr>
        <w:tab/>
        <w:t xml:space="preserve">администрацией Харовского муниципального </w:t>
      </w:r>
      <w:r w:rsidR="00A96243" w:rsidRPr="00F727AE">
        <w:rPr>
          <w:rFonts w:ascii="Times New Roman" w:hAnsi="Times New Roman"/>
          <w:sz w:val="24"/>
          <w:szCs w:val="24"/>
        </w:rPr>
        <w:t>округа</w:t>
      </w:r>
      <w:r w:rsidRPr="00F727AE">
        <w:rPr>
          <w:rFonts w:ascii="Times New Roman" w:hAnsi="Times New Roman"/>
          <w:sz w:val="24"/>
          <w:szCs w:val="24"/>
        </w:rPr>
        <w:t xml:space="preserve"> в части: </w:t>
      </w:r>
    </w:p>
    <w:p w:rsidR="00E551E5" w:rsidRPr="00F727AE" w:rsidRDefault="00E551E5" w:rsidP="00E551E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1) прием, регистрация документов, необходимых для предоставления муниципальной услуги; </w:t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2) рассмотрение заявления, подготовка документов (разрешение на ввод объекта в эксплуатацию, отказ в выдаче разрешения на ввод объекта в эксплуатацию);                                                                                                                                                                                                                                                                   3) регистрация и выдача (направление) заявителю документов (разрешение на ввод объекта в эксплуатацию, отказ в выдаче разрешения на ввод объекта в эксплуатацию). </w:t>
      </w:r>
    </w:p>
    <w:p w:rsidR="00E551E5" w:rsidRPr="00F727AE" w:rsidRDefault="00E551E5" w:rsidP="00E551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МФЦ по месту нахождения объекта - в части:</w:t>
      </w:r>
    </w:p>
    <w:p w:rsidR="00E551E5" w:rsidRPr="00F727AE" w:rsidRDefault="00E551E5" w:rsidP="00E55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1) приема, регистрации документов, необходимых для предоставления муниципальной услуги; </w:t>
      </w:r>
    </w:p>
    <w:p w:rsidR="00E551E5" w:rsidRPr="00F727AE" w:rsidRDefault="00E551E5" w:rsidP="00E55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2) регистрация и выдача (направление) заявителю документов (разрешение на ввод объекта в эксплуатацию, отказ в выдаче разрешения на ввод объекта в эксплуатацию).</w:t>
      </w:r>
    </w:p>
    <w:p w:rsidR="007730B1" w:rsidRPr="00F727AE" w:rsidRDefault="00D6473F" w:rsidP="007730B1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Cs w:val="24"/>
        </w:rPr>
      </w:pPr>
      <w:r w:rsidRPr="00F727AE">
        <w:rPr>
          <w:rFonts w:ascii="Times New Roman" w:hAnsi="Times New Roman"/>
          <w:szCs w:val="24"/>
        </w:rPr>
        <w:t xml:space="preserve">2.2.2. Не допускается требовать от заявителя осуществления действий, в том </w:t>
      </w:r>
      <w:r w:rsidRPr="00F727AE">
        <w:rPr>
          <w:rFonts w:ascii="Times New Roman" w:hAnsi="Times New Roman" w:cs="Times New Roman"/>
          <w:szCs w:val="24"/>
        </w:rPr>
        <w:t>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7730B1" w:rsidRPr="00F727AE">
        <w:rPr>
          <w:rFonts w:ascii="Times New Roman" w:hAnsi="Times New Roman" w:cs="Times New Roman"/>
          <w:color w:val="auto"/>
          <w:szCs w:val="24"/>
        </w:rPr>
        <w:t>.</w:t>
      </w:r>
    </w:p>
    <w:p w:rsidR="00D6473F" w:rsidRPr="00F727AE" w:rsidRDefault="00D6473F" w:rsidP="00D6473F">
      <w:pPr>
        <w:pStyle w:val="ab"/>
        <w:spacing w:before="0" w:after="0"/>
        <w:ind w:firstLine="720"/>
        <w:jc w:val="both"/>
        <w:rPr>
          <w:rFonts w:ascii="Times New Roman" w:hAnsi="Times New Roman"/>
          <w:b/>
          <w:color w:val="auto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2.3. Результат предоставления муниципальной услуги.</w:t>
      </w:r>
    </w:p>
    <w:p w:rsidR="00D6473F" w:rsidRPr="00F727AE" w:rsidRDefault="00D6473F" w:rsidP="00D647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1) выдача разрешения на ввод объекта в эксплуатацию;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2) отказ в выдаче разрешения на ввод объекта в эксплуатацию с указанием причин отказа.</w:t>
      </w:r>
    </w:p>
    <w:p w:rsidR="00D6473F" w:rsidRPr="00F727AE" w:rsidRDefault="00D6473F" w:rsidP="00D64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2.4. Срок предоставления муниципальной услуги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 xml:space="preserve">2.5. </w:t>
      </w:r>
      <w:r w:rsidRPr="00F727AE">
        <w:rPr>
          <w:rFonts w:ascii="Times New Roman" w:hAnsi="Times New Roman"/>
          <w:i/>
          <w:color w:val="000000" w:themeColor="text1"/>
          <w:sz w:val="24"/>
          <w:szCs w:val="24"/>
        </w:rPr>
        <w:t>Правовые основания для предоставления  муниципальной услуги</w:t>
      </w:r>
      <w:r w:rsidRPr="00F727AE">
        <w:rPr>
          <w:rStyle w:val="af1"/>
          <w:rFonts w:ascii="Times New Roman" w:hAnsi="Times New Roman"/>
          <w:i/>
          <w:sz w:val="24"/>
          <w:szCs w:val="24"/>
        </w:rPr>
        <w:t xml:space="preserve"> 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bCs/>
          <w:sz w:val="24"/>
          <w:szCs w:val="24"/>
        </w:rPr>
        <w:t xml:space="preserve">Предоставление муниципальной услуги </w:t>
      </w:r>
      <w:r w:rsidRPr="00F727AE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r w:rsidRPr="00F727AE">
        <w:rPr>
          <w:rFonts w:ascii="Times New Roman" w:hAnsi="Times New Roman"/>
          <w:sz w:val="24"/>
          <w:szCs w:val="24"/>
          <w:lang w:val="en-US"/>
        </w:rPr>
        <w:t>c</w:t>
      </w:r>
      <w:r w:rsidRPr="00F727AE">
        <w:rPr>
          <w:rFonts w:ascii="Times New Roman" w:hAnsi="Times New Roman"/>
          <w:sz w:val="24"/>
          <w:szCs w:val="24"/>
        </w:rPr>
        <w:t xml:space="preserve">: </w:t>
      </w:r>
    </w:p>
    <w:p w:rsidR="00D6473F" w:rsidRPr="00F727AE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color w:val="000000" w:themeColor="text1"/>
          <w:sz w:val="24"/>
          <w:szCs w:val="24"/>
        </w:rPr>
        <w:t>Градостроительным кодексом Российской Федерации от 29 декабря 2004 года № 190-ФЗ;</w:t>
      </w:r>
    </w:p>
    <w:p w:rsidR="00EE3F3D" w:rsidRPr="00F727AE" w:rsidRDefault="00EE3F3D" w:rsidP="00EE3F3D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EE3F3D" w:rsidRPr="00F727AE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EE3F3D" w:rsidRPr="00F727AE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E3F3D" w:rsidRPr="00F727AE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E3F3D" w:rsidRPr="00F727AE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Федеральным законом от 6 апреля 2011 года № 63-ФЗ «Об электронной подписи»;</w:t>
      </w:r>
      <w:r w:rsidRPr="00F727A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6473F" w:rsidRPr="00F727AE" w:rsidRDefault="00E10FD6" w:rsidP="00EE3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Style w:val="blk"/>
          <w:rFonts w:ascii="Times New Roman" w:hAnsi="Times New Roman"/>
          <w:sz w:val="24"/>
          <w:szCs w:val="24"/>
        </w:rPr>
        <w:t>П</w:t>
      </w:r>
      <w:r w:rsidR="00D6473F" w:rsidRPr="00F727AE">
        <w:rPr>
          <w:rStyle w:val="blk"/>
          <w:rFonts w:ascii="Times New Roman" w:hAnsi="Times New Roman"/>
          <w:sz w:val="24"/>
          <w:szCs w:val="24"/>
        </w:rPr>
        <w:t>остановлением Правительства Российской Федерации от 4 июля 2017 года № 788 «</w:t>
      </w:r>
      <w:r w:rsidR="00D6473F" w:rsidRPr="00F727AE">
        <w:rPr>
          <w:rFonts w:ascii="Times New Roman" w:hAnsi="Times New Roman"/>
          <w:sz w:val="24"/>
          <w:szCs w:val="24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D6473F" w:rsidRPr="00F727AE" w:rsidRDefault="00E10FD6" w:rsidP="00EE3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Style w:val="blk"/>
          <w:rFonts w:ascii="Times New Roman" w:hAnsi="Times New Roman"/>
          <w:sz w:val="24"/>
          <w:szCs w:val="24"/>
        </w:rPr>
        <w:lastRenderedPageBreak/>
        <w:t>П</w:t>
      </w:r>
      <w:r w:rsidR="00D6473F" w:rsidRPr="00F727AE">
        <w:rPr>
          <w:rStyle w:val="blk"/>
          <w:rFonts w:ascii="Times New Roman" w:hAnsi="Times New Roman"/>
          <w:sz w:val="24"/>
          <w:szCs w:val="24"/>
        </w:rPr>
        <w:t xml:space="preserve">риказом Минстроя России от </w:t>
      </w:r>
      <w:r w:rsidR="004402E6" w:rsidRPr="00F727AE">
        <w:rPr>
          <w:rStyle w:val="blk"/>
          <w:rFonts w:ascii="Times New Roman" w:hAnsi="Times New Roman"/>
          <w:sz w:val="24"/>
          <w:szCs w:val="24"/>
        </w:rPr>
        <w:t>03</w:t>
      </w:r>
      <w:r w:rsidR="00D6473F" w:rsidRPr="00F727AE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402E6" w:rsidRPr="00F727AE">
        <w:rPr>
          <w:rStyle w:val="blk"/>
          <w:rFonts w:ascii="Times New Roman" w:hAnsi="Times New Roman"/>
          <w:sz w:val="24"/>
          <w:szCs w:val="24"/>
        </w:rPr>
        <w:t>июня</w:t>
      </w:r>
      <w:r w:rsidR="00D6473F" w:rsidRPr="00F727AE">
        <w:rPr>
          <w:rStyle w:val="blk"/>
          <w:rFonts w:ascii="Times New Roman" w:hAnsi="Times New Roman"/>
          <w:sz w:val="24"/>
          <w:szCs w:val="24"/>
        </w:rPr>
        <w:t xml:space="preserve"> 20</w:t>
      </w:r>
      <w:r w:rsidR="004402E6" w:rsidRPr="00F727AE">
        <w:rPr>
          <w:rStyle w:val="blk"/>
          <w:rFonts w:ascii="Times New Roman" w:hAnsi="Times New Roman"/>
          <w:sz w:val="24"/>
          <w:szCs w:val="24"/>
        </w:rPr>
        <w:t>22</w:t>
      </w:r>
      <w:r w:rsidR="00D6473F" w:rsidRPr="00F727AE">
        <w:rPr>
          <w:rStyle w:val="blk"/>
          <w:rFonts w:ascii="Times New Roman" w:hAnsi="Times New Roman"/>
          <w:sz w:val="24"/>
          <w:szCs w:val="24"/>
        </w:rPr>
        <w:t xml:space="preserve"> года № </w:t>
      </w:r>
      <w:r w:rsidR="004402E6" w:rsidRPr="00F727AE">
        <w:rPr>
          <w:rStyle w:val="blk"/>
          <w:rFonts w:ascii="Times New Roman" w:hAnsi="Times New Roman"/>
          <w:sz w:val="24"/>
          <w:szCs w:val="24"/>
        </w:rPr>
        <w:t>446</w:t>
      </w:r>
      <w:r w:rsidR="00D6473F" w:rsidRPr="00F727AE">
        <w:rPr>
          <w:rStyle w:val="blk"/>
          <w:rFonts w:ascii="Times New Roman" w:hAnsi="Times New Roman"/>
          <w:sz w:val="24"/>
          <w:szCs w:val="24"/>
        </w:rPr>
        <w:t>/пр «Об утверждении формы разрешения на строительство и формы разрешения на ввод объекта в эксплуатацию»;</w:t>
      </w:r>
    </w:p>
    <w:p w:rsidR="00D6473F" w:rsidRPr="00F727AE" w:rsidRDefault="00E10FD6" w:rsidP="00EE3F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З</w:t>
      </w:r>
      <w:r w:rsidR="00D6473F" w:rsidRPr="00F727AE">
        <w:rPr>
          <w:rFonts w:ascii="Times New Roman" w:hAnsi="Times New Roman"/>
          <w:sz w:val="24"/>
          <w:szCs w:val="24"/>
        </w:rPr>
        <w:t>аконом области от 1 мая 2006 года № 1446-ОЗ «О регулировании градостроительной деятельности на территории Вологодской области»;</w:t>
      </w:r>
    </w:p>
    <w:p w:rsidR="00D6473F" w:rsidRPr="00F727AE" w:rsidRDefault="00E10FD6" w:rsidP="00EE3F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271EF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</w:t>
      </w:r>
      <w:r w:rsidR="00D6473F" w:rsidRPr="00F727AE">
        <w:rPr>
          <w:rFonts w:ascii="Times New Roman" w:hAnsi="Times New Roman"/>
          <w:color w:val="000000" w:themeColor="text1"/>
          <w:sz w:val="24"/>
          <w:szCs w:val="24"/>
        </w:rPr>
        <w:t>Правительства области от 18 июня 2018 года № 538 «О направлении документов, необходимых для выдачи разрешений на строительство и разрешений на ввод в эксплуатацию, в электронной форме»;</w:t>
      </w:r>
    </w:p>
    <w:p w:rsidR="002271EF" w:rsidRPr="00F727AE" w:rsidRDefault="002271EF" w:rsidP="002271EF">
      <w:pPr>
        <w:pStyle w:val="21"/>
        <w:ind w:left="0"/>
        <w:jc w:val="both"/>
        <w:rPr>
          <w:sz w:val="24"/>
          <w:szCs w:val="24"/>
        </w:rPr>
      </w:pPr>
      <w:r w:rsidRPr="00F727AE">
        <w:rPr>
          <w:sz w:val="24"/>
          <w:szCs w:val="24"/>
        </w:rPr>
        <w:t xml:space="preserve">          Уставом Харовского муниципального округа, приняты</w:t>
      </w:r>
      <w:r w:rsidR="00B64302" w:rsidRPr="00F727AE">
        <w:rPr>
          <w:sz w:val="24"/>
          <w:szCs w:val="24"/>
        </w:rPr>
        <w:t>м решением</w:t>
      </w:r>
      <w:r w:rsidRPr="00F727AE">
        <w:rPr>
          <w:sz w:val="24"/>
          <w:szCs w:val="24"/>
        </w:rPr>
        <w:t xml:space="preserve"> </w:t>
      </w:r>
      <w:r w:rsidR="00B64302" w:rsidRPr="00F727AE">
        <w:rPr>
          <w:sz w:val="24"/>
          <w:szCs w:val="24"/>
        </w:rPr>
        <w:t>Муниципального собрания Харовского муниципального округа Вологодской области № 44 от 15</w:t>
      </w:r>
      <w:r w:rsidRPr="00F727AE">
        <w:rPr>
          <w:sz w:val="24"/>
          <w:szCs w:val="24"/>
        </w:rPr>
        <w:t>.</w:t>
      </w:r>
      <w:r w:rsidR="00B64302" w:rsidRPr="00F727AE">
        <w:rPr>
          <w:sz w:val="24"/>
          <w:szCs w:val="24"/>
        </w:rPr>
        <w:t>1</w:t>
      </w:r>
      <w:r w:rsidRPr="00F727AE">
        <w:rPr>
          <w:sz w:val="24"/>
          <w:szCs w:val="24"/>
        </w:rPr>
        <w:t>1.20</w:t>
      </w:r>
      <w:r w:rsidR="00B64302" w:rsidRPr="00F727AE">
        <w:rPr>
          <w:sz w:val="24"/>
          <w:szCs w:val="24"/>
        </w:rPr>
        <w:t>22</w:t>
      </w:r>
      <w:r w:rsidRPr="00F727AE">
        <w:rPr>
          <w:sz w:val="24"/>
          <w:szCs w:val="24"/>
        </w:rPr>
        <w:t xml:space="preserve"> года</w:t>
      </w:r>
      <w:r w:rsidR="00B64302" w:rsidRPr="00F727AE">
        <w:rPr>
          <w:sz w:val="24"/>
          <w:szCs w:val="24"/>
        </w:rPr>
        <w:t>;</w:t>
      </w:r>
      <w:r w:rsidRPr="00F727AE">
        <w:rPr>
          <w:sz w:val="24"/>
          <w:szCs w:val="24"/>
        </w:rPr>
        <w:t xml:space="preserve"> </w:t>
      </w:r>
    </w:p>
    <w:p w:rsidR="002271EF" w:rsidRPr="008E367B" w:rsidRDefault="002271EF" w:rsidP="002271EF">
      <w:pPr>
        <w:pStyle w:val="21"/>
        <w:ind w:left="0"/>
        <w:jc w:val="both"/>
        <w:rPr>
          <w:sz w:val="24"/>
          <w:szCs w:val="24"/>
        </w:rPr>
      </w:pPr>
      <w:r w:rsidRPr="008E367B">
        <w:rPr>
          <w:sz w:val="24"/>
          <w:szCs w:val="24"/>
        </w:rPr>
        <w:t xml:space="preserve">          Решением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2271EF" w:rsidRPr="008E367B" w:rsidRDefault="002271EF" w:rsidP="002271EF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8E367B">
        <w:rPr>
          <w:rFonts w:ascii="Times New Roman" w:hAnsi="Times New Roman"/>
          <w:sz w:val="24"/>
          <w:szCs w:val="24"/>
        </w:rPr>
        <w:t xml:space="preserve">          </w:t>
      </w:r>
      <w:r w:rsidR="009A376F" w:rsidRPr="008E367B">
        <w:rPr>
          <w:rFonts w:ascii="Times New Roman" w:hAnsi="Times New Roman"/>
          <w:sz w:val="24"/>
          <w:szCs w:val="24"/>
        </w:rPr>
        <w:t>П</w:t>
      </w:r>
      <w:r w:rsidRPr="008E367B">
        <w:rPr>
          <w:rFonts w:ascii="Times New Roman" w:hAnsi="Times New Roman"/>
          <w:sz w:val="24"/>
          <w:szCs w:val="24"/>
        </w:rPr>
        <w:t>остановлением администрации Харовского муниципального округа от 04.03.2014 г. №44 «Об утверждении Положения об отделе архитектуры и градостроительства администрации Харовского муниципального округа»</w:t>
      </w:r>
      <w:r w:rsidR="00FF0297" w:rsidRPr="008E367B">
        <w:rPr>
          <w:rFonts w:ascii="Times New Roman" w:hAnsi="Times New Roman"/>
          <w:sz w:val="24"/>
          <w:szCs w:val="24"/>
        </w:rPr>
        <w:t>;</w:t>
      </w:r>
    </w:p>
    <w:p w:rsidR="002271EF" w:rsidRPr="00F727AE" w:rsidRDefault="002271EF" w:rsidP="002271E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E367B">
        <w:rPr>
          <w:rFonts w:ascii="Times New Roman" w:hAnsi="Times New Roman"/>
          <w:sz w:val="24"/>
          <w:szCs w:val="24"/>
        </w:rPr>
        <w:t xml:space="preserve">         Постановлением администрации Харовского муниципального округа от 23.04.2021 года № 422 «Об утверждении Порядка разработки и утверждения администрацией Харовского муниципального округа административных регламентов пред</w:t>
      </w:r>
      <w:r w:rsidR="00FF0297" w:rsidRPr="008E367B">
        <w:rPr>
          <w:rFonts w:ascii="Times New Roman" w:hAnsi="Times New Roman"/>
          <w:sz w:val="24"/>
          <w:szCs w:val="24"/>
        </w:rPr>
        <w:t>оставления муниципальных услуг»;</w:t>
      </w:r>
      <w:bookmarkStart w:id="1" w:name="_GoBack"/>
      <w:bookmarkEnd w:id="1"/>
    </w:p>
    <w:p w:rsidR="002271EF" w:rsidRPr="00F727AE" w:rsidRDefault="002271EF" w:rsidP="00227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>настоящим административным регламентом.</w:t>
      </w:r>
    </w:p>
    <w:p w:rsidR="003F53E6" w:rsidRPr="00F727AE" w:rsidRDefault="003F53E6" w:rsidP="003F53E6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Заявление заполняется разборчиво, в машинописном виде или от руки. 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Заявление составляется в единственном экземпляре – оригинале.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D6473F" w:rsidRPr="00F727AE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6473F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</w:t>
      </w:r>
      <w:r w:rsidR="00D6473F" w:rsidRPr="00F727AE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6473F" w:rsidRPr="00F727AE" w:rsidRDefault="00A57173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D6473F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</w:t>
      </w:r>
      <w:r w:rsidR="00D6473F" w:rsidRPr="00F727AE">
        <w:rPr>
          <w:rFonts w:ascii="Times New Roman" w:hAnsi="Times New Roman"/>
          <w:sz w:val="24"/>
          <w:szCs w:val="24"/>
        </w:rPr>
        <w:t>реставрации, консервации, ремонта этого объекта и его приспособления для современного использования;</w:t>
      </w:r>
    </w:p>
    <w:p w:rsidR="00D6473F" w:rsidRPr="00F727AE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</w:t>
      </w:r>
      <w:r w:rsidR="00D6473F" w:rsidRPr="00F727AE">
        <w:rPr>
          <w:rFonts w:ascii="Times New Roman" w:hAnsi="Times New Roman"/>
          <w:sz w:val="24"/>
          <w:szCs w:val="24"/>
        </w:rPr>
        <w:t>) 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2.6.2. Дополнительно к необходимым документам, предусмотренным пунктом 2.6.1 настоящего административного регламента, представитель заявителя представляет: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а) документ, удостоверяющий личность представителя заявителя </w:t>
      </w:r>
      <w:r w:rsidRPr="00F727AE">
        <w:rPr>
          <w:rFonts w:ascii="Times New Roman" w:hAnsi="Times New Roman"/>
          <w:sz w:val="24"/>
          <w:szCs w:val="24"/>
        </w:rPr>
        <w:br/>
        <w:t>(в случае личного обращения в Уполномоченный орган/МФЦ);</w:t>
      </w:r>
    </w:p>
    <w:p w:rsidR="00D6473F" w:rsidRPr="00F727AE" w:rsidRDefault="00D6473F" w:rsidP="00D6473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</w:t>
      </w:r>
      <w:r w:rsidR="00F727AE">
        <w:rPr>
          <w:rFonts w:ascii="Times New Roman" w:hAnsi="Times New Roman"/>
          <w:sz w:val="24"/>
          <w:szCs w:val="24"/>
        </w:rPr>
        <w:t>,</w:t>
      </w:r>
      <w:r w:rsidRPr="00F727AE">
        <w:rPr>
          <w:rFonts w:ascii="Times New Roman" w:hAnsi="Times New Roman"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2.6.5. Заявление и прилагаемые документы, уведомление могут быть представлены следующими способами: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путем личного обращения в </w:t>
      </w:r>
      <w:r w:rsidR="00923CF5" w:rsidRPr="00F727AE">
        <w:rPr>
          <w:rFonts w:ascii="Times New Roman" w:hAnsi="Times New Roman"/>
          <w:sz w:val="24"/>
          <w:szCs w:val="24"/>
        </w:rPr>
        <w:t xml:space="preserve">Уполномоченный орган или в МФЦ </w:t>
      </w:r>
      <w:r w:rsidRPr="00F727AE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 электронной почте;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посредством </w:t>
      </w:r>
      <w:r w:rsidR="00EE3F3D" w:rsidRPr="00F727AE">
        <w:rPr>
          <w:rFonts w:ascii="Times New Roman" w:hAnsi="Times New Roman"/>
          <w:sz w:val="24"/>
          <w:szCs w:val="24"/>
        </w:rPr>
        <w:t>Единого</w:t>
      </w:r>
      <w:r w:rsidRPr="00F727AE">
        <w:rPr>
          <w:rFonts w:ascii="Times New Roman" w:hAnsi="Times New Roman"/>
          <w:sz w:val="24"/>
          <w:szCs w:val="24"/>
        </w:rPr>
        <w:t xml:space="preserve"> портала.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Документы, указанные в пунктах 2.6.1 и 2.7.1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6473F" w:rsidRPr="00F727AE" w:rsidRDefault="00D6473F" w:rsidP="00D647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3" w:history="1">
        <w:r w:rsidRPr="00F727A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F727AE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</w:t>
      </w:r>
      <w:hyperlink r:id="rId14" w:history="1">
        <w:r w:rsidRPr="00F727A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статей 21</w:t>
        </w:r>
        <w:r w:rsidRPr="00F727A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1</w:t>
        </w:r>
      </w:hyperlink>
      <w:r w:rsidRPr="00F727AE">
        <w:rPr>
          <w:rFonts w:ascii="Times New Roman" w:hAnsi="Times New Roman"/>
          <w:sz w:val="24"/>
          <w:szCs w:val="24"/>
        </w:rPr>
        <w:t xml:space="preserve"> и </w:t>
      </w:r>
      <w:hyperlink r:id="rId15" w:history="1">
        <w:r w:rsidRPr="00F727A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21</w:t>
        </w:r>
        <w:r w:rsidRPr="00F727A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</w:hyperlink>
      <w:r w:rsidRPr="00F727AE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lastRenderedPageBreak/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10DCF" w:rsidRPr="00F727AE" w:rsidRDefault="006A547A" w:rsidP="00E0531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</w:t>
      </w:r>
      <w:r w:rsidR="00610DCF" w:rsidRPr="00F727AE">
        <w:rPr>
          <w:rFonts w:ascii="Times New Roman" w:hAnsi="Times New Roman"/>
          <w:sz w:val="24"/>
          <w:szCs w:val="24"/>
        </w:rPr>
        <w:t>2.6.9</w:t>
      </w:r>
      <w:r w:rsidR="001B7B3B" w:rsidRPr="00F727AE">
        <w:rPr>
          <w:rFonts w:ascii="Times New Roman" w:hAnsi="Times New Roman"/>
          <w:sz w:val="24"/>
          <w:szCs w:val="24"/>
        </w:rPr>
        <w:t>.</w:t>
      </w:r>
      <w:r w:rsidR="00610DCF" w:rsidRPr="00F727AE">
        <w:rPr>
          <w:rFonts w:ascii="Times New Roman" w:hAnsi="Times New Roman"/>
          <w:sz w:val="24"/>
          <w:szCs w:val="24"/>
        </w:rPr>
        <w:t xml:space="preserve"> В заявлении о выдаче разрешения на ввод объекта капитального строительства в эксплуатацию застройщиком указывается:</w:t>
      </w:r>
    </w:p>
    <w:p w:rsidR="00610DCF" w:rsidRPr="00F727AE" w:rsidRDefault="00610DCF" w:rsidP="00610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</w:t>
      </w:r>
      <w:r w:rsidR="006A547A" w:rsidRPr="00F727AE">
        <w:rPr>
          <w:rFonts w:ascii="Times New Roman" w:hAnsi="Times New Roman"/>
          <w:sz w:val="24"/>
          <w:szCs w:val="24"/>
        </w:rPr>
        <w:t xml:space="preserve">  </w:t>
      </w:r>
      <w:r w:rsidRPr="00F727AE">
        <w:rPr>
          <w:rFonts w:ascii="Times New Roman" w:hAnsi="Times New Roman"/>
          <w:sz w:val="24"/>
          <w:szCs w:val="24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610DCF" w:rsidRPr="00F727AE" w:rsidRDefault="00610DCF" w:rsidP="00610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машинно-места в случае, если строительство, реконструкция здания, сооружения осуществлялись с привлечением средств иных лиц;</w:t>
      </w:r>
    </w:p>
    <w:p w:rsidR="00610DCF" w:rsidRPr="00F727AE" w:rsidRDefault="00610DCF" w:rsidP="00610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3) сведения об уплате государственной пошлины за осуществление государственной регистрации прав;</w:t>
      </w:r>
    </w:p>
    <w:p w:rsidR="00610DCF" w:rsidRPr="00F727AE" w:rsidRDefault="00610DCF" w:rsidP="00610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610DCF" w:rsidRPr="00F727AE" w:rsidRDefault="00610DCF" w:rsidP="00610D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В случае, предусмотренном пунктом 1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610DCF" w:rsidRPr="00F727AE" w:rsidRDefault="00610DCF" w:rsidP="0061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В случае, предусмотренном пунктом 2 к заявлению о выдаче разрешения на ввод объекта капитального строительства в эксплуатацию наряду с документами, указанными в части 3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</w:t>
      </w:r>
      <w:r w:rsidRPr="00F727AE">
        <w:rPr>
          <w:rFonts w:ascii="Times New Roman" w:hAnsi="Times New Roman"/>
          <w:sz w:val="24"/>
          <w:szCs w:val="24"/>
        </w:rPr>
        <w:lastRenderedPageBreak/>
        <w:t>исключительно с привлечением средств застройщика и указанного в настоящей части иного лица (иных лиц).</w:t>
      </w:r>
    </w:p>
    <w:p w:rsidR="00610DCF" w:rsidRPr="00F727AE" w:rsidRDefault="00610DCF" w:rsidP="0061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Орган местного самоуправления, принявший решение о выдаче разрешения, обязан направить в орган регистрации прав заявление об осуществлении государственного кадастрового учета и государственной регистрации права собственности, а после государственной регистрации направить по адресу электронной почты собственникам выписку из Единого государственного реестра недвижимости.</w:t>
      </w:r>
    </w:p>
    <w:p w:rsidR="00610DCF" w:rsidRPr="00F727AE" w:rsidRDefault="00610DCF" w:rsidP="0061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Данный перечень документов не применяется:</w:t>
      </w:r>
    </w:p>
    <w:p w:rsidR="00610DCF" w:rsidRPr="00F727AE" w:rsidRDefault="00610DCF" w:rsidP="00610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 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6473F" w:rsidRPr="00F727AE" w:rsidRDefault="00610DCF" w:rsidP="00610DC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машинно-места.</w:t>
      </w:r>
    </w:p>
    <w:p w:rsidR="00610DCF" w:rsidRPr="00F727AE" w:rsidRDefault="00610DCF" w:rsidP="00610DC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758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6473F" w:rsidRPr="00F727AE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6473F" w:rsidRPr="00F727AE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2.7.1. Заявитель вправе представить в Уполномоченный орган:</w:t>
      </w:r>
    </w:p>
    <w:p w:rsidR="00A57173" w:rsidRPr="00F727AE" w:rsidRDefault="00A57173" w:rsidP="00A57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F727AE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в) разрешение на строительство;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(в части соответствия проектной документации требованиям, указанным в </w:t>
      </w:r>
      <w:hyperlink r:id="rId16" w:history="1">
        <w:r w:rsidRPr="00F727AE">
          <w:rPr>
            <w:rFonts w:ascii="Times New Roman" w:hAnsi="Times New Roman"/>
            <w:color w:val="000000" w:themeColor="text1"/>
            <w:sz w:val="24"/>
            <w:szCs w:val="24"/>
          </w:rPr>
          <w:t>пункте 1 части 5 статьи 49</w:t>
        </w:r>
      </w:hyperlink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ГрК РФ),</w:t>
      </w:r>
      <w:r w:rsidRPr="00F727AE">
        <w:rPr>
          <w:rFonts w:ascii="Times New Roman" w:hAnsi="Times New Roman"/>
          <w:sz w:val="24"/>
          <w:szCs w:val="24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е) </w:t>
      </w:r>
      <w:r w:rsidR="00D7584D" w:rsidRPr="00F727AE">
        <w:rPr>
          <w:rFonts w:ascii="Times New Roman" w:hAnsi="Times New Roman"/>
          <w:sz w:val="24"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</w:t>
      </w:r>
      <w:r w:rsidR="00D7584D" w:rsidRPr="00F727AE">
        <w:rPr>
          <w:rFonts w:ascii="Times New Roman" w:hAnsi="Times New Roman"/>
          <w:sz w:val="24"/>
          <w:szCs w:val="24"/>
        </w:rPr>
        <w:lastRenderedPageBreak/>
        <w:t>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F727AE">
        <w:rPr>
          <w:rFonts w:ascii="Times New Roman" w:hAnsi="Times New Roman"/>
          <w:sz w:val="24"/>
          <w:szCs w:val="24"/>
        </w:rPr>
        <w:t>;</w:t>
      </w:r>
    </w:p>
    <w:p w:rsidR="00D6473F" w:rsidRPr="00F727AE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6473F" w:rsidRPr="00F727AE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з) </w:t>
      </w:r>
      <w:r w:rsidR="00D7584D" w:rsidRPr="00F727AE">
        <w:rPr>
          <w:rFonts w:ascii="Times New Roman" w:hAnsi="Times New Roman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7" w:history="1">
        <w:r w:rsidR="00D7584D" w:rsidRPr="00F727A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1 статьи 54</w:t>
        </w:r>
      </w:hyperlink>
      <w:r w:rsidR="00D7584D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18" w:history="1">
        <w:r w:rsidR="00D7584D" w:rsidRPr="00F727A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1 части 5 статьи 49</w:t>
        </w:r>
      </w:hyperlink>
      <w:r w:rsidR="00D7584D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9" w:history="1">
        <w:r w:rsidR="00D7584D" w:rsidRPr="00F727A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1.3 статьи 52</w:t>
        </w:r>
      </w:hyperlink>
      <w:r w:rsidR="00D7584D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0" w:history="1">
        <w:r w:rsidR="00D7584D" w:rsidRPr="00F727A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5 статьи 54</w:t>
        </w:r>
      </w:hyperlink>
      <w:r w:rsidR="00D7584D"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ГрК РФ)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6473F" w:rsidRPr="00F727AE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2.7.2. Документы, указанные в подпунктах «д» и «з» пункта 2.7.1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1" w:history="1">
        <w:r w:rsidRPr="00F727AE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727AE">
        <w:rPr>
          <w:rFonts w:ascii="Times New Roman" w:hAnsi="Times New Roman"/>
          <w:sz w:val="24"/>
          <w:szCs w:val="24"/>
        </w:rPr>
        <w:t xml:space="preserve"> об энергосбережении и о повышении энергетической эффективности.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Документы (их копии, сведения, содержащиеся в них), указанные в подпунктах «а» – «в» и «з» пункта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Документы, указанные в подпунктах «а», «г», «д», «е» и «ж» пункта 2.7.1 настоящего административного регламента, запрашиваются Уполномоченным органом самостоятельно,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A86E2E" w:rsidRPr="00F727AE" w:rsidRDefault="00A86E2E" w:rsidP="00A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27AE">
        <w:rPr>
          <w:rFonts w:ascii="Times New Roman" w:hAnsi="Times New Roman"/>
          <w:sz w:val="24"/>
          <w:szCs w:val="24"/>
        </w:rPr>
        <w:t xml:space="preserve">Документ, предусмотренный подпунктом «д» пункта 2.7.1 настоящего административного регламента,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</w:t>
      </w:r>
      <w:r w:rsidRPr="00F727AE">
        <w:rPr>
          <w:rFonts w:ascii="Times New Roman" w:hAnsi="Times New Roman"/>
          <w:sz w:val="24"/>
          <w:szCs w:val="24"/>
        </w:rPr>
        <w:lastRenderedPageBreak/>
        <w:t xml:space="preserve">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 w:rsidRPr="00F727AE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2" w:history="1">
        <w:r w:rsidRPr="00F727AE">
          <w:rPr>
            <w:rFonts w:ascii="Times New Roman" w:eastAsiaTheme="minorHAnsi" w:hAnsi="Times New Roman"/>
            <w:sz w:val="24"/>
            <w:szCs w:val="24"/>
            <w:lang w:eastAsia="en-US"/>
          </w:rPr>
          <w:t>законодательством</w:t>
        </w:r>
      </w:hyperlink>
      <w:r w:rsidRPr="00F727AE">
        <w:rPr>
          <w:rFonts w:ascii="Times New Roman" w:eastAsiaTheme="minorHAnsi" w:hAnsi="Times New Roman"/>
          <w:sz w:val="24"/>
          <w:szCs w:val="24"/>
          <w:lang w:eastAsia="en-US"/>
        </w:rPr>
        <w:t xml:space="preserve"> об энергосбережении и о повышении энергетической эффективности.</w:t>
      </w:r>
    </w:p>
    <w:p w:rsidR="00D6473F" w:rsidRPr="00F727AE" w:rsidRDefault="00D6473F" w:rsidP="00A8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2.7.3. Документы, указанные в </w:t>
      </w:r>
      <w:hyperlink w:anchor="P196" w:history="1">
        <w:r w:rsidRPr="00F727AE">
          <w:rPr>
            <w:rFonts w:ascii="Times New Roman" w:hAnsi="Times New Roman"/>
            <w:sz w:val="24"/>
            <w:szCs w:val="24"/>
          </w:rPr>
          <w:t>пункте 2.7.1</w:t>
        </w:r>
      </w:hyperlink>
      <w:r w:rsidRPr="00F727A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путем личного обращения в </w:t>
      </w:r>
      <w:r w:rsidR="00445CE0" w:rsidRPr="00F727AE">
        <w:rPr>
          <w:rFonts w:ascii="Times New Roman" w:hAnsi="Times New Roman"/>
          <w:sz w:val="24"/>
          <w:szCs w:val="24"/>
        </w:rPr>
        <w:t xml:space="preserve">Уполномоченный орган или в МФЦ </w:t>
      </w:r>
      <w:r w:rsidRPr="00F727AE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 электронной почте;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посредством </w:t>
      </w:r>
      <w:r w:rsidR="00D7584D" w:rsidRPr="00F727AE">
        <w:rPr>
          <w:rFonts w:ascii="Times New Roman" w:hAnsi="Times New Roman"/>
          <w:sz w:val="24"/>
          <w:szCs w:val="24"/>
        </w:rPr>
        <w:t>Единого</w:t>
      </w:r>
      <w:r w:rsidRPr="00F727AE">
        <w:rPr>
          <w:rFonts w:ascii="Times New Roman" w:hAnsi="Times New Roman"/>
          <w:sz w:val="24"/>
          <w:szCs w:val="24"/>
        </w:rPr>
        <w:t xml:space="preserve"> портала.</w:t>
      </w:r>
    </w:p>
    <w:p w:rsidR="00D6473F" w:rsidRPr="00F727AE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2.7.4.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</w:t>
      </w:r>
      <w:r w:rsidR="00492A0F" w:rsidRPr="00F727AE">
        <w:rPr>
          <w:rFonts w:ascii="Times New Roman" w:hAnsi="Times New Roman"/>
          <w:sz w:val="24"/>
          <w:szCs w:val="24"/>
        </w:rPr>
        <w:t>ввод объекта в эксплуатацию</w:t>
      </w:r>
      <w:r w:rsidRPr="00F727AE">
        <w:rPr>
          <w:rFonts w:ascii="Times New Roman" w:hAnsi="Times New Roman"/>
          <w:sz w:val="24"/>
          <w:szCs w:val="24"/>
        </w:rPr>
        <w:t xml:space="preserve">, при этом заявитель вправе их представить вместе с заявлением на бумажном носителе, </w:t>
      </w:r>
      <w:r w:rsidR="00445CE0" w:rsidRPr="00F727AE">
        <w:rPr>
          <w:rFonts w:ascii="Times New Roman" w:hAnsi="Times New Roman"/>
          <w:sz w:val="24"/>
          <w:szCs w:val="24"/>
        </w:rPr>
        <w:t xml:space="preserve">в форме электронного документа </w:t>
      </w:r>
      <w:r w:rsidRPr="00F727AE">
        <w:rPr>
          <w:rFonts w:ascii="Times New Roman" w:hAnsi="Times New Roman"/>
          <w:sz w:val="24"/>
          <w:szCs w:val="24"/>
        </w:rPr>
        <w:t>либо в виде заверенных уполномоченным лицом копий запрошенных документов, в том числе в форме электронного документа.</w:t>
      </w:r>
    </w:p>
    <w:p w:rsidR="00D6473F" w:rsidRPr="00F727AE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2.7.5. Запрещено требовать от заявителя:</w:t>
      </w:r>
    </w:p>
    <w:p w:rsidR="00492A0F" w:rsidRPr="00F727AE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727AE">
        <w:rPr>
          <w:rFonts w:ascii="Times New Roman" w:hAnsi="Times New Roman"/>
          <w:bCs/>
          <w:iCs/>
          <w:sz w:val="24"/>
          <w:szCs w:val="24"/>
        </w:rPr>
        <w:t>муниципаль</w:t>
      </w:r>
      <w:r w:rsidRPr="00F727AE">
        <w:rPr>
          <w:rFonts w:ascii="Times New Roman" w:hAnsi="Times New Roman"/>
          <w:sz w:val="24"/>
          <w:szCs w:val="24"/>
        </w:rPr>
        <w:t>ной услуги;</w:t>
      </w:r>
    </w:p>
    <w:p w:rsidR="00492A0F" w:rsidRPr="00F727AE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информации, которые находятся в распоряжении Уполномо</w:t>
      </w:r>
      <w:r w:rsidR="00445CE0" w:rsidRPr="00F727AE">
        <w:rPr>
          <w:rFonts w:ascii="Times New Roman" w:hAnsi="Times New Roman"/>
          <w:color w:val="000000"/>
          <w:sz w:val="24"/>
          <w:szCs w:val="24"/>
        </w:rPr>
        <w:t xml:space="preserve">ченного органа, </w:t>
      </w:r>
      <w:r w:rsidRPr="00F727AE">
        <w:rPr>
          <w:rFonts w:ascii="Times New Roman" w:hAnsi="Times New Roman"/>
          <w:color w:val="000000"/>
          <w:sz w:val="24"/>
          <w:szCs w:val="24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92A0F" w:rsidRPr="00F727AE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3" w:history="1">
        <w:r w:rsidRPr="000D6DBC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пунктом 4 части 1 статьи 7</w:t>
        </w:r>
      </w:hyperlink>
      <w:r w:rsidRPr="000D6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27AE">
        <w:rPr>
          <w:rFonts w:ascii="Times New Roman" w:hAnsi="Times New Roman"/>
          <w:color w:val="000000"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492A0F" w:rsidRPr="00F727AE" w:rsidRDefault="00492A0F" w:rsidP="00492A0F">
      <w:pPr>
        <w:pStyle w:val="ConsPlusNormal"/>
        <w:ind w:firstLine="709"/>
        <w:jc w:val="both"/>
        <w:rPr>
          <w:i w:val="0"/>
          <w:sz w:val="24"/>
          <w:szCs w:val="24"/>
          <w:shd w:val="clear" w:color="auto" w:fill="FFFFFF"/>
        </w:rPr>
      </w:pPr>
      <w:r w:rsidRPr="00F727AE">
        <w:rPr>
          <w:i w:val="0"/>
          <w:color w:val="000000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7B088A" w:rsidRPr="00F727AE">
        <w:rPr>
          <w:i w:val="0"/>
          <w:color w:val="000000"/>
          <w:sz w:val="24"/>
          <w:szCs w:val="24"/>
        </w:rPr>
        <w:t xml:space="preserve">государственных и </w:t>
      </w:r>
      <w:r w:rsidRPr="00F727AE">
        <w:rPr>
          <w:i w:val="0"/>
          <w:color w:val="000000"/>
          <w:sz w:val="24"/>
          <w:szCs w:val="24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6473F" w:rsidRPr="00F727AE" w:rsidRDefault="00D6473F" w:rsidP="00E42AB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73F" w:rsidRPr="00F727AE" w:rsidRDefault="00D6473F" w:rsidP="00E42AB2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  <w:sz w:val="24"/>
          <w:szCs w:val="24"/>
        </w:rPr>
      </w:pPr>
      <w:r w:rsidRPr="00F727AE">
        <w:rPr>
          <w:rFonts w:ascii="Times New Roman" w:hAnsi="Times New Roman"/>
          <w:b w:val="0"/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473F" w:rsidRPr="00F727AE" w:rsidRDefault="00D6473F" w:rsidP="00E42A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E42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6473F" w:rsidRPr="00F727AE" w:rsidRDefault="00D6473F" w:rsidP="00E42A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i/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210"/>
        <w:shd w:val="clear" w:color="auto" w:fill="FFFFFF"/>
        <w:ind w:firstLine="709"/>
        <w:rPr>
          <w:rFonts w:cs="Times New Roman"/>
        </w:rPr>
      </w:pPr>
      <w:r w:rsidRPr="00F727AE">
        <w:lastRenderedPageBreak/>
        <w:t xml:space="preserve">2.9.1. </w:t>
      </w:r>
      <w:r w:rsidRPr="00F727AE">
        <w:rPr>
          <w:rFonts w:cs="Times New Roman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24" w:history="1">
        <w:r w:rsidRPr="00F727AE">
          <w:rPr>
            <w:rFonts w:cs="Times New Roman"/>
          </w:rPr>
          <w:t>статьей 11</w:t>
        </w:r>
      </w:hyperlink>
      <w:r w:rsidRPr="00F727AE">
        <w:rPr>
          <w:rFonts w:cs="Times New Roman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2.9.3. Уполномоченный орган отказывает в выдаче разрешения на ввод объекта в эксплуатацию при наличии следующих оснований: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1) отсутствие документов, указанных в пункт</w:t>
      </w:r>
      <w:r w:rsidR="00C40E6A" w:rsidRPr="00F727AE">
        <w:rPr>
          <w:rFonts w:ascii="Times New Roman" w:hAnsi="Times New Roman"/>
          <w:sz w:val="24"/>
          <w:szCs w:val="24"/>
        </w:rPr>
        <w:t>ах</w:t>
      </w:r>
      <w:r w:rsidRPr="00F727AE">
        <w:rPr>
          <w:rFonts w:ascii="Times New Roman" w:hAnsi="Times New Roman"/>
          <w:sz w:val="24"/>
          <w:szCs w:val="24"/>
        </w:rPr>
        <w:t xml:space="preserve"> 2.6.1</w:t>
      </w:r>
      <w:r w:rsidR="00470096" w:rsidRPr="00F727AE">
        <w:rPr>
          <w:rFonts w:ascii="Times New Roman" w:hAnsi="Times New Roman"/>
          <w:sz w:val="24"/>
          <w:szCs w:val="24"/>
        </w:rPr>
        <w:t xml:space="preserve"> </w:t>
      </w:r>
      <w:r w:rsidRPr="00F727AE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5" w:history="1">
        <w:r w:rsidRPr="00F727AE">
          <w:rPr>
            <w:rFonts w:ascii="Times New Roman" w:hAnsi="Times New Roman"/>
            <w:color w:val="000000" w:themeColor="text1"/>
            <w:sz w:val="24"/>
            <w:szCs w:val="24"/>
          </w:rPr>
          <w:t>частью 6</w:t>
        </w:r>
        <w:r w:rsidRPr="00F727AE">
          <w:rPr>
            <w:rFonts w:ascii="Times New Roman" w:hAnsi="Times New Roman"/>
            <w:color w:val="000000" w:themeColor="text1"/>
            <w:sz w:val="24"/>
            <w:szCs w:val="24"/>
            <w:vertAlign w:val="superscript"/>
          </w:rPr>
          <w:t>2</w:t>
        </w:r>
      </w:hyperlink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статьи 55 ГрК РФ;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6" w:history="1">
        <w:r w:rsidRPr="00F727AE">
          <w:rPr>
            <w:rFonts w:ascii="Times New Roman" w:hAnsi="Times New Roman"/>
            <w:color w:val="000000" w:themeColor="text1"/>
            <w:sz w:val="24"/>
            <w:szCs w:val="24"/>
          </w:rPr>
          <w:t>частью 6</w:t>
        </w:r>
        <w:r w:rsidRPr="00F727AE">
          <w:rPr>
            <w:rFonts w:ascii="Times New Roman" w:hAnsi="Times New Roman"/>
            <w:color w:val="000000" w:themeColor="text1"/>
            <w:sz w:val="24"/>
            <w:szCs w:val="24"/>
            <w:vertAlign w:val="superscript"/>
          </w:rPr>
          <w:t>2</w:t>
        </w:r>
      </w:hyperlink>
      <w:r w:rsidRPr="00F727AE">
        <w:rPr>
          <w:rFonts w:ascii="Times New Roman" w:hAnsi="Times New Roman"/>
          <w:color w:val="000000" w:themeColor="text1"/>
          <w:sz w:val="24"/>
          <w:szCs w:val="24"/>
        </w:rPr>
        <w:t xml:space="preserve"> статьи 55 ГрК РФ;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7" w:history="1">
        <w:r w:rsidRPr="00A976BF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9 части 7 статьи 51</w:t>
        </w:r>
      </w:hyperlink>
      <w:r w:rsidRPr="00F727AE">
        <w:rPr>
          <w:rFonts w:ascii="Times New Roman" w:hAnsi="Times New Roman"/>
          <w:sz w:val="24"/>
          <w:szCs w:val="24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2.9.4. Неполучение (несвоевременное получение) документов, запрошенных в соответствии с частями 3</w:t>
      </w:r>
      <w:r w:rsidRPr="00F727AE">
        <w:rPr>
          <w:rFonts w:ascii="Times New Roman" w:hAnsi="Times New Roman"/>
          <w:sz w:val="24"/>
          <w:szCs w:val="24"/>
          <w:vertAlign w:val="superscript"/>
        </w:rPr>
        <w:t>2</w:t>
      </w:r>
      <w:r w:rsidRPr="00F727AE">
        <w:rPr>
          <w:rFonts w:ascii="Times New Roman" w:hAnsi="Times New Roman"/>
          <w:sz w:val="24"/>
          <w:szCs w:val="24"/>
        </w:rPr>
        <w:t xml:space="preserve"> и 3</w:t>
      </w:r>
      <w:r w:rsidRPr="00F727AE">
        <w:rPr>
          <w:rFonts w:ascii="Times New Roman" w:hAnsi="Times New Roman"/>
          <w:sz w:val="24"/>
          <w:szCs w:val="24"/>
          <w:vertAlign w:val="superscript"/>
        </w:rPr>
        <w:t>3</w:t>
      </w:r>
      <w:r w:rsidRPr="00F727AE">
        <w:rPr>
          <w:rFonts w:ascii="Times New Roman" w:hAnsi="Times New Roman"/>
          <w:sz w:val="24"/>
          <w:szCs w:val="24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Отказ в выдаче разрешения на ввод объекта в эксплуатацию может быть оспорен в судебном порядке.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3"/>
        <w:spacing w:after="0"/>
        <w:ind w:left="0"/>
        <w:jc w:val="center"/>
        <w:rPr>
          <w:i/>
          <w:iCs/>
          <w:sz w:val="24"/>
          <w:szCs w:val="24"/>
        </w:rPr>
      </w:pPr>
      <w:r w:rsidRPr="00F727AE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4BCA" w:rsidRPr="00F727AE" w:rsidRDefault="00794BCA" w:rsidP="006609A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609A2" w:rsidRPr="00F727AE" w:rsidRDefault="006609A2" w:rsidP="0066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F727A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Для предоставления муниципальной услуги необходимыми и обязательными услугами являются: </w:t>
      </w:r>
    </w:p>
    <w:p w:rsidR="006609A2" w:rsidRPr="00F727AE" w:rsidRDefault="006609A2" w:rsidP="00660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609A2" w:rsidRPr="00F727AE" w:rsidRDefault="006609A2" w:rsidP="00660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609A2" w:rsidRPr="00F727AE" w:rsidRDefault="006609A2" w:rsidP="00660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6609A2" w:rsidRPr="00F727AE" w:rsidRDefault="006609A2" w:rsidP="00660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6473F" w:rsidRPr="00F727AE" w:rsidRDefault="00651393" w:rsidP="006609A2">
      <w:pPr>
        <w:pStyle w:val="3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27AE">
        <w:rPr>
          <w:sz w:val="24"/>
          <w:szCs w:val="24"/>
        </w:rPr>
        <w:t xml:space="preserve">           </w:t>
      </w:r>
      <w:r w:rsidR="006609A2" w:rsidRPr="00F727AE">
        <w:rPr>
          <w:sz w:val="24"/>
          <w:szCs w:val="24"/>
        </w:rPr>
        <w:t>выдача технического плана объекта капитального строительства, подготовленного в соответствии с Федеральным законом от 13 июля 2015 года № 218-ФЗ «О государственной регистрации недвижимости».</w:t>
      </w:r>
    </w:p>
    <w:p w:rsidR="00D6473F" w:rsidRPr="00F727AE" w:rsidRDefault="00D6473F" w:rsidP="006609A2">
      <w:pPr>
        <w:pStyle w:val="3"/>
        <w:spacing w:after="0"/>
        <w:ind w:left="0"/>
        <w:jc w:val="both"/>
        <w:rPr>
          <w:sz w:val="24"/>
          <w:szCs w:val="24"/>
        </w:rPr>
      </w:pPr>
    </w:p>
    <w:p w:rsidR="00794BCA" w:rsidRPr="00F727AE" w:rsidRDefault="00794BCA" w:rsidP="00794BCA">
      <w:pPr>
        <w:pStyle w:val="21"/>
        <w:jc w:val="center"/>
        <w:rPr>
          <w:i/>
          <w:sz w:val="24"/>
          <w:szCs w:val="24"/>
        </w:rPr>
      </w:pPr>
      <w:r w:rsidRPr="00F727AE">
        <w:rPr>
          <w:i/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94BCA" w:rsidRPr="00F727AE" w:rsidRDefault="00794BCA" w:rsidP="00794BCA">
      <w:pPr>
        <w:pStyle w:val="21"/>
        <w:ind w:left="-1134"/>
        <w:jc w:val="both"/>
        <w:rPr>
          <w:i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D6473F" w:rsidRPr="00F727AE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  <w:sz w:val="24"/>
          <w:szCs w:val="24"/>
        </w:rPr>
      </w:pPr>
      <w:r w:rsidRPr="00F727AE">
        <w:rPr>
          <w:rFonts w:ascii="Times New Roman" w:hAnsi="Times New Roman"/>
          <w:b w:val="0"/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6473F" w:rsidRPr="00F727AE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92A0F" w:rsidRPr="00F727AE" w:rsidRDefault="00492A0F" w:rsidP="00D6473F">
      <w:pPr>
        <w:pStyle w:val="ConsPlusNormal"/>
        <w:jc w:val="center"/>
        <w:rPr>
          <w:sz w:val="24"/>
          <w:szCs w:val="24"/>
        </w:rPr>
      </w:pPr>
    </w:p>
    <w:p w:rsidR="00D6473F" w:rsidRPr="00F727AE" w:rsidRDefault="00D6473F" w:rsidP="00492A0F">
      <w:pPr>
        <w:pStyle w:val="ConsPlusNormal"/>
        <w:jc w:val="center"/>
        <w:rPr>
          <w:sz w:val="24"/>
          <w:szCs w:val="24"/>
        </w:rPr>
      </w:pPr>
      <w:r w:rsidRPr="00F727AE">
        <w:rPr>
          <w:sz w:val="24"/>
          <w:szCs w:val="24"/>
        </w:rPr>
        <w:t>2.13. Срок регистрации запроса заявителя</w:t>
      </w:r>
    </w:p>
    <w:p w:rsidR="00D6473F" w:rsidRPr="00F727AE" w:rsidRDefault="00D6473F" w:rsidP="00492A0F">
      <w:pPr>
        <w:pStyle w:val="ConsPlusNormal"/>
        <w:jc w:val="center"/>
        <w:rPr>
          <w:sz w:val="24"/>
          <w:szCs w:val="24"/>
        </w:rPr>
      </w:pPr>
      <w:r w:rsidRPr="00F727AE">
        <w:rPr>
          <w:sz w:val="24"/>
          <w:szCs w:val="24"/>
        </w:rPr>
        <w:t>о предоставлении муниципальной услуги</w:t>
      </w:r>
    </w:p>
    <w:p w:rsidR="00D6473F" w:rsidRPr="00F727AE" w:rsidRDefault="00D6473F" w:rsidP="00492A0F">
      <w:pPr>
        <w:pStyle w:val="ConsPlusNormal"/>
        <w:jc w:val="center"/>
        <w:rPr>
          <w:sz w:val="24"/>
          <w:szCs w:val="24"/>
        </w:rPr>
      </w:pPr>
    </w:p>
    <w:p w:rsidR="00D6473F" w:rsidRPr="00F727AE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</w:t>
      </w:r>
      <w:r w:rsidRPr="00F727AE">
        <w:rPr>
          <w:rFonts w:ascii="Times New Roman" w:eastAsia="Calibri" w:hAnsi="Times New Roman"/>
          <w:sz w:val="24"/>
          <w:szCs w:val="24"/>
        </w:rPr>
        <w:t>, в том числе поступившего в форме электронного документа, осуществляется</w:t>
      </w:r>
      <w:r w:rsidRPr="00F727AE">
        <w:rPr>
          <w:rFonts w:ascii="Times New Roman" w:hAnsi="Times New Roman"/>
          <w:sz w:val="24"/>
          <w:szCs w:val="24"/>
        </w:rPr>
        <w:t xml:space="preserve"> в день его поступления в Уполномоченный органы (МФЦ) (при поступлении заявления в форме электронного </w:t>
      </w:r>
      <w:r w:rsidRPr="00F727AE">
        <w:rPr>
          <w:rFonts w:ascii="Times New Roman" w:hAnsi="Times New Roman"/>
          <w:sz w:val="24"/>
          <w:szCs w:val="24"/>
        </w:rPr>
        <w:lastRenderedPageBreak/>
        <w:t xml:space="preserve">документа в нерабочее время – в ближайший рабочий день, следующий за днем поступления указанного заявления). </w:t>
      </w:r>
    </w:p>
    <w:p w:rsidR="003C0194" w:rsidRPr="00F727AE" w:rsidRDefault="003C0194" w:rsidP="003C0194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C0194" w:rsidRPr="00F727AE" w:rsidRDefault="003C0194" w:rsidP="003C0194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6BA8" w:rsidRPr="00F727AE" w:rsidRDefault="00366BA8" w:rsidP="00366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C0194" w:rsidRPr="00F727AE" w:rsidRDefault="003C0194" w:rsidP="00492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  <w:sz w:val="24"/>
          <w:szCs w:val="24"/>
        </w:rPr>
      </w:pPr>
      <w:r w:rsidRPr="00F727AE">
        <w:rPr>
          <w:rFonts w:ascii="Times New Roman" w:hAnsi="Times New Roman"/>
          <w:b w:val="0"/>
          <w:i/>
          <w:iCs/>
          <w:sz w:val="24"/>
          <w:szCs w:val="24"/>
        </w:rPr>
        <w:t>2.14. Требования к помещениям, в которых предоставляется</w:t>
      </w:r>
    </w:p>
    <w:p w:rsidR="00D6473F" w:rsidRPr="00F727AE" w:rsidRDefault="00D6473F" w:rsidP="00D6473F">
      <w:pPr>
        <w:pStyle w:val="ConsPlusNormal"/>
        <w:jc w:val="center"/>
        <w:rPr>
          <w:i w:val="0"/>
          <w:sz w:val="24"/>
          <w:szCs w:val="24"/>
        </w:rPr>
      </w:pPr>
      <w:r w:rsidRPr="00F727AE">
        <w:rPr>
          <w:iCs w:val="0"/>
          <w:sz w:val="24"/>
          <w:szCs w:val="24"/>
        </w:rPr>
        <w:t>муниципальная услуга,</w:t>
      </w:r>
      <w:r w:rsidRPr="00F727AE">
        <w:rPr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473F" w:rsidRPr="00F727AE" w:rsidRDefault="00D6473F" w:rsidP="00D6473F">
      <w:pPr>
        <w:pStyle w:val="ConsPlusNormal"/>
        <w:jc w:val="center"/>
        <w:rPr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8" w:history="1">
        <w:r w:rsidRPr="001A68B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приказом</w:t>
        </w:r>
      </w:hyperlink>
      <w:r w:rsidRPr="001A68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27AE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22 июня 2015 года № 386н;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727AE">
        <w:rPr>
          <w:rFonts w:ascii="Times New Roman" w:hAnsi="Times New Roman"/>
          <w:i/>
          <w:color w:val="000000" w:themeColor="text1"/>
          <w:sz w:val="24"/>
          <w:szCs w:val="24"/>
        </w:rPr>
        <w:t>при наличии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727AE">
        <w:rPr>
          <w:rFonts w:ascii="Times New Roman" w:hAnsi="Times New Roman"/>
          <w:sz w:val="24"/>
          <w:szCs w:val="24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D6473F" w:rsidRPr="00F727AE" w:rsidRDefault="00D6473F" w:rsidP="00D6473F">
      <w:pPr>
        <w:pStyle w:val="4"/>
        <w:spacing w:before="0" w:after="0" w:line="240" w:lineRule="auto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D6473F" w:rsidRPr="00F727AE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  <w:sz w:val="24"/>
          <w:szCs w:val="24"/>
        </w:rPr>
      </w:pPr>
      <w:r w:rsidRPr="00F727AE">
        <w:rPr>
          <w:rFonts w:ascii="Times New Roman" w:hAnsi="Times New Roman"/>
          <w:b w:val="0"/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оборудование территорий, прилегающих к месторасположению Уполномоченного органа, его структурных подразделений 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727AE">
        <w:rPr>
          <w:rFonts w:ascii="Times New Roman" w:hAnsi="Times New Roman"/>
          <w:i/>
          <w:color w:val="000000" w:themeColor="text1"/>
          <w:sz w:val="24"/>
          <w:szCs w:val="24"/>
        </w:rPr>
        <w:t>при наличии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Pr="00F727AE">
        <w:rPr>
          <w:rFonts w:ascii="Times New Roman" w:hAnsi="Times New Roman"/>
          <w:sz w:val="24"/>
          <w:szCs w:val="24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6473F" w:rsidRPr="00F727AE" w:rsidRDefault="00D6473F" w:rsidP="00D6473F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727AE">
        <w:rPr>
          <w:rFonts w:ascii="Times New Roman" w:hAnsi="Times New Roman"/>
          <w:b w:val="0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492A0F" w:rsidRPr="00F727AE">
        <w:rPr>
          <w:rFonts w:ascii="Times New Roman" w:hAnsi="Times New Roman"/>
          <w:sz w:val="24"/>
          <w:szCs w:val="24"/>
        </w:rPr>
        <w:t>Едином</w:t>
      </w:r>
      <w:r w:rsidRPr="00F727AE">
        <w:rPr>
          <w:rFonts w:ascii="Times New Roman" w:hAnsi="Times New Roman"/>
          <w:sz w:val="24"/>
          <w:szCs w:val="24"/>
        </w:rPr>
        <w:t xml:space="preserve"> портале.</w:t>
      </w:r>
    </w:p>
    <w:p w:rsidR="00D6473F" w:rsidRPr="00F727AE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2.16. Перечень классов средств электронной подписи, которые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допускаются к использованию при обращении за получением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муниципальной услуги, оказываемой с применением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усиленной квалифицированной электронной подписи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С учетом </w:t>
      </w:r>
      <w:hyperlink r:id="rId29" w:history="1">
        <w:r w:rsidRPr="00F727AE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F727AE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6473F" w:rsidRPr="00F727AE" w:rsidRDefault="00D6473F" w:rsidP="00D6473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F727AE">
        <w:rPr>
          <w:rFonts w:ascii="Times New Roman" w:hAnsi="Times New Roman"/>
          <w:b w:val="0"/>
          <w:sz w:val="24"/>
          <w:szCs w:val="24"/>
          <w:lang w:val="en-US"/>
        </w:rPr>
        <w:t>III</w:t>
      </w:r>
      <w:r w:rsidRPr="00F727AE">
        <w:rPr>
          <w:rFonts w:ascii="Times New Roman" w:hAnsi="Times New Roman"/>
          <w:b w:val="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6473F" w:rsidRPr="00F727AE" w:rsidRDefault="00D6473F" w:rsidP="00D6473F">
      <w:pPr>
        <w:rPr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 w:rsidR="00D6473F" w:rsidRPr="00F727AE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3.1.1. Предоставление муниципальной услуги включает выполнение следующих административных процедур:</w:t>
      </w:r>
    </w:p>
    <w:p w:rsidR="00D6473F" w:rsidRPr="00F727AE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1) прием и регистрация заявления и прилагаемых документов;</w:t>
      </w:r>
    </w:p>
    <w:p w:rsidR="00D6473F" w:rsidRPr="00F727AE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2) рассмотрение заявления, осмотр объекта капитального строительства, принятие решения о выдаче разрешения </w:t>
      </w:r>
      <w:r w:rsidRPr="00F727AE">
        <w:rPr>
          <w:rFonts w:ascii="Times New Roman" w:hAnsi="Times New Roman"/>
          <w:color w:val="000000"/>
          <w:sz w:val="24"/>
          <w:szCs w:val="24"/>
        </w:rPr>
        <w:t>на ввод объекта в эксплуатацию</w:t>
      </w:r>
      <w:r w:rsidRPr="00F727AE">
        <w:rPr>
          <w:rFonts w:ascii="Times New Roman" w:hAnsi="Times New Roman"/>
          <w:sz w:val="24"/>
          <w:szCs w:val="24"/>
        </w:rPr>
        <w:t xml:space="preserve"> либо об отказе в выдаче разрешения</w:t>
      </w:r>
      <w:r w:rsidRPr="00F727AE">
        <w:rPr>
          <w:rFonts w:ascii="Times New Roman" w:hAnsi="Times New Roman"/>
          <w:color w:val="000000"/>
          <w:sz w:val="24"/>
          <w:szCs w:val="24"/>
        </w:rPr>
        <w:t xml:space="preserve"> на ввод объекта в эксплуатацию</w:t>
      </w:r>
      <w:r w:rsidRPr="00F727AE">
        <w:rPr>
          <w:rFonts w:ascii="Times New Roman" w:hAnsi="Times New Roman"/>
          <w:sz w:val="24"/>
          <w:szCs w:val="24"/>
        </w:rPr>
        <w:t>;</w:t>
      </w:r>
    </w:p>
    <w:p w:rsidR="00D6473F" w:rsidRPr="00F727AE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3) направление (вручение) разрешения на ввод объекта в эксплуатацию</w:t>
      </w:r>
    </w:p>
    <w:p w:rsidR="00D6473F" w:rsidRPr="00F727AE" w:rsidRDefault="00D6473F" w:rsidP="00D64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либо уведомления об отказе в выдаче разрешения на ввод объекта в эксплуатацию.</w:t>
      </w:r>
    </w:p>
    <w:p w:rsidR="00D6473F" w:rsidRPr="00F727AE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3.1.2. Блок-схема 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последовательности административных процедур при</w:t>
      </w:r>
      <w:r w:rsidRPr="00F727AE">
        <w:rPr>
          <w:rFonts w:ascii="Times New Roman" w:hAnsi="Times New Roman"/>
          <w:sz w:val="24"/>
          <w:szCs w:val="24"/>
        </w:rPr>
        <w:t xml:space="preserve"> предоставлении муниципальной услуги приведена в приложении 2 к настоящему административному регламенту.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3.2. Прием и регистрация заявления и прилагаемых документов</w:t>
      </w:r>
    </w:p>
    <w:p w:rsidR="00D6473F" w:rsidRPr="00F727AE" w:rsidRDefault="00D6473F" w:rsidP="00D6473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492A0F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862D61" w:rsidRPr="00F727AE" w:rsidRDefault="00862D61" w:rsidP="00492A0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</w:t>
      </w:r>
      <w:r w:rsidRPr="00F727AE">
        <w:rPr>
          <w:i w:val="0"/>
          <w:sz w:val="24"/>
          <w:szCs w:val="24"/>
        </w:rPr>
        <w:lastRenderedPageBreak/>
        <w:t>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862D61" w:rsidRPr="00F727AE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>3.2.3. В случае е</w:t>
      </w:r>
      <w:r w:rsidRPr="00F727AE">
        <w:rPr>
          <w:rFonts w:ascii="Times New Roman" w:eastAsia="Calibri" w:hAnsi="Times New Roman"/>
          <w:color w:val="000000"/>
          <w:sz w:val="24"/>
          <w:szCs w:val="24"/>
        </w:rPr>
        <w:t>сли заявление и прилагаемые документы</w:t>
      </w:r>
      <w:r w:rsidR="00562DE4" w:rsidRPr="00F727AE">
        <w:rPr>
          <w:rFonts w:ascii="Times New Roman" w:eastAsia="Calibri" w:hAnsi="Times New Roman"/>
          <w:sz w:val="24"/>
          <w:szCs w:val="24"/>
        </w:rPr>
        <w:t xml:space="preserve"> представляются заявителем </w:t>
      </w:r>
      <w:r w:rsidRPr="00F727AE">
        <w:rPr>
          <w:rFonts w:ascii="Times New Roman" w:eastAsia="Calibri" w:hAnsi="Times New Roman"/>
          <w:sz w:val="24"/>
          <w:szCs w:val="24"/>
        </w:rPr>
        <w:t xml:space="preserve">в Уполномоченный орган (МФЦ) лично, </w:t>
      </w:r>
      <w:r w:rsidRPr="00F727AE">
        <w:rPr>
          <w:rFonts w:ascii="Times New Roman" w:hAnsi="Times New Roman"/>
          <w:sz w:val="24"/>
          <w:szCs w:val="24"/>
        </w:rPr>
        <w:t xml:space="preserve">должностное лицо Уполномоченного органа (МФЦ), ответственное за прием и регистрацию заявления </w:t>
      </w:r>
      <w:r w:rsidRPr="00F727AE">
        <w:rPr>
          <w:rFonts w:ascii="Times New Roman" w:eastAsia="Calibri" w:hAnsi="Times New Roman"/>
          <w:sz w:val="24"/>
          <w:szCs w:val="24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862D61" w:rsidRPr="00F727AE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727AE">
        <w:rPr>
          <w:rFonts w:ascii="Times New Roman" w:eastAsia="Calibri" w:hAnsi="Times New Roman"/>
          <w:color w:val="000000"/>
          <w:sz w:val="24"/>
          <w:szCs w:val="24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62D61" w:rsidRPr="00F727AE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</w:t>
      </w:r>
      <w:r w:rsidR="004E47D9" w:rsidRPr="00F727AE">
        <w:rPr>
          <w:rFonts w:ascii="Times New Roman" w:eastAsia="Calibri" w:hAnsi="Times New Roman"/>
          <w:sz w:val="24"/>
          <w:szCs w:val="24"/>
        </w:rPr>
        <w:t xml:space="preserve"> форме электронных документов</w:t>
      </w:r>
      <w:r w:rsidRPr="00F727AE">
        <w:rPr>
          <w:rFonts w:ascii="Times New Roman" w:eastAsia="Calibri" w:hAnsi="Times New Roman"/>
          <w:sz w:val="24"/>
          <w:szCs w:val="24"/>
        </w:rPr>
        <w:t>.</w:t>
      </w:r>
    </w:p>
    <w:p w:rsidR="00862D61" w:rsidRPr="00F727AE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4E47D9" w:rsidRPr="00F727AE">
        <w:rPr>
          <w:rFonts w:ascii="Times New Roman" w:eastAsia="Calibri" w:hAnsi="Times New Roman"/>
          <w:sz w:val="24"/>
          <w:szCs w:val="24"/>
        </w:rPr>
        <w:t>или в личный кабинет заявителя на Едином портале</w:t>
      </w:r>
      <w:r w:rsidRPr="00F727AE">
        <w:rPr>
          <w:rFonts w:ascii="Times New Roman" w:eastAsia="Calibri" w:hAnsi="Times New Roman"/>
          <w:sz w:val="24"/>
          <w:szCs w:val="24"/>
        </w:rPr>
        <w:t>.</w:t>
      </w:r>
    </w:p>
    <w:p w:rsidR="00862D61" w:rsidRPr="00F727AE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6473F" w:rsidRPr="00F727AE" w:rsidRDefault="00D6473F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3.2.</w:t>
      </w:r>
      <w:r w:rsidR="00862D61" w:rsidRPr="00F727AE">
        <w:rPr>
          <w:rFonts w:ascii="Times New Roman" w:hAnsi="Times New Roman"/>
          <w:sz w:val="24"/>
          <w:szCs w:val="24"/>
        </w:rPr>
        <w:t>4</w:t>
      </w:r>
      <w:r w:rsidRPr="00F727AE">
        <w:rPr>
          <w:rFonts w:ascii="Times New Roman" w:hAnsi="Times New Roman"/>
          <w:sz w:val="24"/>
          <w:szCs w:val="24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6473F" w:rsidRPr="00F727AE" w:rsidRDefault="00D6473F" w:rsidP="00492A0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3.2.</w:t>
      </w:r>
      <w:r w:rsidR="00862D61" w:rsidRPr="00F727AE">
        <w:rPr>
          <w:i w:val="0"/>
          <w:sz w:val="24"/>
          <w:szCs w:val="24"/>
        </w:rPr>
        <w:t>5</w:t>
      </w:r>
      <w:r w:rsidRPr="00F727AE">
        <w:rPr>
          <w:i w:val="0"/>
          <w:sz w:val="24"/>
          <w:szCs w:val="24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F727AE">
          <w:rPr>
            <w:i w:val="0"/>
            <w:sz w:val="24"/>
            <w:szCs w:val="24"/>
          </w:rPr>
          <w:t>заявления</w:t>
        </w:r>
      </w:hyperlink>
      <w:r w:rsidRPr="00F727AE">
        <w:rPr>
          <w:i w:val="0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D6473F" w:rsidRPr="00F727AE" w:rsidRDefault="00D6473F" w:rsidP="00492A0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3.2.</w:t>
      </w:r>
      <w:r w:rsidR="00862D61" w:rsidRPr="00F727AE">
        <w:rPr>
          <w:i w:val="0"/>
          <w:sz w:val="24"/>
          <w:szCs w:val="24"/>
        </w:rPr>
        <w:t>6</w:t>
      </w:r>
      <w:r w:rsidRPr="00F727AE">
        <w:rPr>
          <w:i w:val="0"/>
          <w:sz w:val="24"/>
          <w:szCs w:val="24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6473F" w:rsidRPr="00F727AE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492A0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 xml:space="preserve">3.3. Рассмотрение заявления, осмотр объекта капитального строительства, принятие решения о выдаче разрешения </w:t>
      </w:r>
      <w:r w:rsidRPr="00F727AE">
        <w:rPr>
          <w:rFonts w:ascii="Times New Roman" w:hAnsi="Times New Roman"/>
          <w:i/>
          <w:color w:val="000000"/>
          <w:sz w:val="24"/>
          <w:szCs w:val="24"/>
        </w:rPr>
        <w:t>на ввод объекта в эксплуатацию</w:t>
      </w:r>
      <w:r w:rsidRPr="00F727AE">
        <w:rPr>
          <w:rFonts w:ascii="Times New Roman" w:hAnsi="Times New Roman"/>
          <w:i/>
          <w:sz w:val="24"/>
          <w:szCs w:val="24"/>
        </w:rPr>
        <w:t xml:space="preserve"> либо об отказе в выдаче разрешения</w:t>
      </w:r>
      <w:r w:rsidRPr="00F727AE">
        <w:rPr>
          <w:rFonts w:ascii="Times New Roman" w:hAnsi="Times New Roman"/>
          <w:i/>
          <w:color w:val="000000"/>
          <w:sz w:val="24"/>
          <w:szCs w:val="24"/>
        </w:rPr>
        <w:t xml:space="preserve"> на ввод объекта в эксплуатацию</w:t>
      </w:r>
    </w:p>
    <w:p w:rsidR="00D6473F" w:rsidRPr="00F727AE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3.3.2. В случае поступления </w:t>
      </w:r>
      <w:hyperlink w:anchor="Par428" w:tooltip="                                 ЗАЯВЛЕНИЕ" w:history="1">
        <w:r w:rsidRPr="00F727AE">
          <w:rPr>
            <w:i w:val="0"/>
            <w:sz w:val="24"/>
            <w:szCs w:val="24"/>
          </w:rPr>
          <w:t>заявления</w:t>
        </w:r>
      </w:hyperlink>
      <w:r w:rsidRPr="00F727AE">
        <w:rPr>
          <w:i w:val="0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</w:t>
      </w:r>
      <w:r w:rsidRPr="00F727AE">
        <w:rPr>
          <w:i w:val="0"/>
          <w:sz w:val="24"/>
          <w:szCs w:val="24"/>
        </w:rPr>
        <w:lastRenderedPageBreak/>
        <w:t>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B17A2" w:rsidRPr="00F727AE" w:rsidRDefault="007B17A2" w:rsidP="007B17A2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B17A2" w:rsidRPr="00F727AE" w:rsidRDefault="007B17A2" w:rsidP="007B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3.3.4.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 w:rsidR="00AD006B" w:rsidRPr="00F727AE">
        <w:rPr>
          <w:rFonts w:ascii="Times New Roman" w:hAnsi="Times New Roman"/>
          <w:sz w:val="24"/>
          <w:szCs w:val="24"/>
        </w:rPr>
        <w:t>1</w:t>
      </w:r>
      <w:r w:rsidRPr="00F727AE">
        <w:rPr>
          <w:rFonts w:ascii="Times New Roman" w:hAnsi="Times New Roman"/>
          <w:sz w:val="24"/>
          <w:szCs w:val="24"/>
        </w:rPr>
        <w:t xml:space="preserve"> рабоч</w:t>
      </w:r>
      <w:r w:rsidR="00AD006B" w:rsidRPr="00F727AE">
        <w:rPr>
          <w:rFonts w:ascii="Times New Roman" w:hAnsi="Times New Roman"/>
          <w:sz w:val="24"/>
          <w:szCs w:val="24"/>
        </w:rPr>
        <w:t>его</w:t>
      </w:r>
      <w:r w:rsidRPr="00F727AE">
        <w:rPr>
          <w:rFonts w:ascii="Times New Roman" w:hAnsi="Times New Roman"/>
          <w:sz w:val="24"/>
          <w:szCs w:val="24"/>
        </w:rPr>
        <w:t xml:space="preserve"> дн</w:t>
      </w:r>
      <w:r w:rsidR="00AD006B" w:rsidRPr="00F727AE">
        <w:rPr>
          <w:rFonts w:ascii="Times New Roman" w:hAnsi="Times New Roman"/>
          <w:sz w:val="24"/>
          <w:szCs w:val="24"/>
        </w:rPr>
        <w:t>я</w:t>
      </w:r>
      <w:r w:rsidRPr="00F727AE">
        <w:rPr>
          <w:rFonts w:ascii="Times New Roman" w:hAnsi="Times New Roman"/>
          <w:sz w:val="24"/>
          <w:szCs w:val="24"/>
        </w:rPr>
        <w:t xml:space="preserve">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7B17A2" w:rsidRPr="00F727AE" w:rsidRDefault="007B17A2" w:rsidP="007B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3.3.6. </w:t>
      </w:r>
      <w:r w:rsidRPr="00F727AE">
        <w:rPr>
          <w:rFonts w:ascii="Times New Roman" w:hAnsi="Times New Roman"/>
          <w:color w:val="000000"/>
          <w:sz w:val="24"/>
          <w:szCs w:val="24"/>
        </w:rPr>
        <w:t>Должностное лицо, ответственное за предоставление муниципальной услуги</w:t>
      </w:r>
      <w:r w:rsidRPr="00F727AE">
        <w:rPr>
          <w:rFonts w:ascii="Times New Roman" w:hAnsi="Times New Roman"/>
          <w:sz w:val="24"/>
          <w:szCs w:val="24"/>
        </w:rPr>
        <w:t xml:space="preserve"> устанавливает наличие или отсутствие оснований для отказа в выдаче разрешения на ввод объекта в эксплуатацию, предусмотренных пунктом 2.9.2.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2.9.2. настоящего административного регламента) либо об отказе в выдаче разрешения на ввод объекта в эксплуатацию (в случае наличия оснований, предусмотренных пунктом 2.9.2. настоящего административного регламента).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 xml:space="preserve">3.3.7. В случае принятия решения о выдаче разрешения </w:t>
      </w:r>
      <w:r w:rsidRPr="00F727AE">
        <w:rPr>
          <w:rFonts w:ascii="Times New Roman" w:hAnsi="Times New Roman"/>
          <w:color w:val="000000"/>
          <w:sz w:val="24"/>
          <w:szCs w:val="24"/>
        </w:rPr>
        <w:t xml:space="preserve">на ввод объекта в эксплуатацию </w:t>
      </w:r>
      <w:r w:rsidRPr="00F727AE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Pr="00F727AE">
        <w:rPr>
          <w:rFonts w:ascii="Times New Roman" w:hAnsi="Times New Roman"/>
          <w:color w:val="000000"/>
          <w:sz w:val="24"/>
          <w:szCs w:val="24"/>
        </w:rPr>
        <w:t xml:space="preserve">об отказе в выдаче разрешения на ввод объекта в эксплуатацию </w:t>
      </w:r>
      <w:r w:rsidRPr="00F727A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уведомления об отказе в выдаче разрешения </w:t>
      </w:r>
      <w:r w:rsidRPr="00F727AE">
        <w:rPr>
          <w:rFonts w:ascii="Times New Roman" w:hAnsi="Times New Roman"/>
          <w:color w:val="000000"/>
          <w:sz w:val="24"/>
          <w:szCs w:val="24"/>
        </w:rPr>
        <w:t>на ввод объекта в эксплуатацию</w:t>
      </w:r>
      <w:r w:rsidRPr="00F727AE">
        <w:rPr>
          <w:rFonts w:ascii="Times New Roman" w:hAnsi="Times New Roman"/>
          <w:sz w:val="24"/>
          <w:szCs w:val="24"/>
        </w:rPr>
        <w:t xml:space="preserve"> с указанием причин отказа.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Подготовленные экземпляры разрешения </w:t>
      </w:r>
      <w:r w:rsidRPr="00F727AE">
        <w:rPr>
          <w:rFonts w:ascii="Times New Roman" w:hAnsi="Times New Roman"/>
          <w:color w:val="000000"/>
          <w:sz w:val="24"/>
          <w:szCs w:val="24"/>
        </w:rPr>
        <w:t>на ввод объекта в эксплуатацию</w:t>
      </w:r>
      <w:r w:rsidRPr="00F727AE">
        <w:rPr>
          <w:rFonts w:ascii="Times New Roman" w:hAnsi="Times New Roman"/>
          <w:sz w:val="24"/>
          <w:szCs w:val="24"/>
        </w:rPr>
        <w:t xml:space="preserve"> или отказа в выдаче разрешения </w:t>
      </w:r>
      <w:r w:rsidRPr="00F727AE">
        <w:rPr>
          <w:rFonts w:ascii="Times New Roman" w:hAnsi="Times New Roman"/>
          <w:color w:val="000000"/>
          <w:sz w:val="24"/>
          <w:szCs w:val="24"/>
        </w:rPr>
        <w:t>на ввод объекта в эксплуатацию</w:t>
      </w:r>
      <w:r w:rsidRPr="00F727AE">
        <w:rPr>
          <w:rFonts w:ascii="Times New Roman" w:hAnsi="Times New Roman"/>
          <w:sz w:val="24"/>
          <w:szCs w:val="24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7B17A2" w:rsidRPr="00F727AE" w:rsidRDefault="007B17A2" w:rsidP="007B1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 xml:space="preserve">3.3.8. </w:t>
      </w:r>
      <w:r w:rsidRPr="00F727AE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AD006B" w:rsidRPr="00F727AE">
        <w:rPr>
          <w:rFonts w:ascii="Times New Roman" w:hAnsi="Times New Roman"/>
          <w:sz w:val="24"/>
          <w:szCs w:val="24"/>
        </w:rPr>
        <w:t>3</w:t>
      </w:r>
      <w:r w:rsidRPr="00F727AE">
        <w:rPr>
          <w:rFonts w:ascii="Times New Roman" w:hAnsi="Times New Roman"/>
          <w:sz w:val="24"/>
          <w:szCs w:val="24"/>
        </w:rPr>
        <w:t xml:space="preserve"> рабочих дней со дня регистрации заяв</w:t>
      </w:r>
      <w:r w:rsidR="00635080" w:rsidRPr="00F727AE">
        <w:rPr>
          <w:rFonts w:ascii="Times New Roman" w:hAnsi="Times New Roman"/>
          <w:sz w:val="24"/>
          <w:szCs w:val="24"/>
        </w:rPr>
        <w:t xml:space="preserve">ления и прилагаемых документов </w:t>
      </w:r>
      <w:r w:rsidRPr="00F727AE">
        <w:rPr>
          <w:rFonts w:ascii="Times New Roman" w:hAnsi="Times New Roman"/>
          <w:sz w:val="24"/>
          <w:szCs w:val="24"/>
        </w:rPr>
        <w:t>в Уполномоченном органе.</w:t>
      </w:r>
    </w:p>
    <w:p w:rsidR="007B17A2" w:rsidRPr="00F727AE" w:rsidRDefault="007B17A2" w:rsidP="007B1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 xml:space="preserve">3.3.9. </w:t>
      </w:r>
      <w:r w:rsidRPr="00F727AE">
        <w:rPr>
          <w:rFonts w:ascii="Times New Roman" w:hAnsi="Times New Roman"/>
          <w:sz w:val="24"/>
          <w:szCs w:val="24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пунктом 2.16 настоящего административного регламента. </w:t>
      </w:r>
    </w:p>
    <w:p w:rsidR="00D6473F" w:rsidRPr="00F727AE" w:rsidRDefault="007B17A2" w:rsidP="007B17A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color w:val="000000"/>
          <w:sz w:val="24"/>
          <w:szCs w:val="24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4E47D9" w:rsidRPr="00F727AE" w:rsidRDefault="004E47D9" w:rsidP="00492A0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6473F" w:rsidRPr="00F727AE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3.4. Направление (вручение) разрешения на ввод объекта в эксплуатацию</w:t>
      </w:r>
    </w:p>
    <w:p w:rsidR="00D6473F" w:rsidRPr="00F727AE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либо уведомления об отказе в выдаче разрешения на ввод объекта в эксплуатацию</w:t>
      </w:r>
    </w:p>
    <w:p w:rsidR="00D6473F" w:rsidRPr="00F727AE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6473F" w:rsidRPr="00F727AE" w:rsidRDefault="00D6473F" w:rsidP="00492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F727AE">
        <w:rPr>
          <w:rStyle w:val="25"/>
          <w:sz w:val="24"/>
          <w:szCs w:val="24"/>
        </w:rPr>
        <w:t>предоставлении разрешения (об отказ</w:t>
      </w:r>
      <w:r w:rsidR="00F7334D" w:rsidRPr="00F727AE">
        <w:rPr>
          <w:rStyle w:val="25"/>
          <w:sz w:val="24"/>
          <w:szCs w:val="24"/>
        </w:rPr>
        <w:t xml:space="preserve">е в предоставлении разрешения) </w:t>
      </w:r>
      <w:r w:rsidRPr="00F727AE">
        <w:rPr>
          <w:rFonts w:ascii="Times New Roman" w:hAnsi="Times New Roman"/>
          <w:color w:val="000000" w:themeColor="text1"/>
          <w:sz w:val="24"/>
          <w:szCs w:val="24"/>
        </w:rPr>
        <w:t>на ввод объекта в эксплуатацию</w:t>
      </w:r>
      <w:r w:rsidR="00862D61" w:rsidRPr="00F727AE">
        <w:rPr>
          <w:rFonts w:ascii="Times New Roman" w:hAnsi="Times New Roman"/>
          <w:sz w:val="24"/>
          <w:szCs w:val="24"/>
        </w:rPr>
        <w:t>.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3.4.1.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разрешения на ввод объекта в эксплуатацию либо уведомления об отказе в выдаче разрешения на ввод объекта в эксплуатацию, указанием причин отказа.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3.4.2. Специалист, ответственный за делопроизводство, обеспечивает направление (вручение) заявителю разрешения на ввод объекта в эксплуатацию либо решения об отказе в выдаче разрешения на ввод объекта в эксплуатацию: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1) путем направления по почте в адрес заявителя заказным письмом с уведомлением;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2) при личной явке заявителя в Уполномоченный орган;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3) через МФЦ (в случае, если заявление подано в МФЦ).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393C6C" w:rsidRPr="00F727AE" w:rsidRDefault="00393C6C" w:rsidP="00393C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3.4.4. Максимальный срок выполнения административной процедуры составляет 1 рабочий день. </w:t>
      </w:r>
    </w:p>
    <w:p w:rsidR="00D6473F" w:rsidRPr="00F727AE" w:rsidRDefault="00393C6C" w:rsidP="00393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393C6C" w:rsidRPr="00F727AE" w:rsidRDefault="00393C6C" w:rsidP="00393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F727AE">
        <w:rPr>
          <w:rFonts w:ascii="Times New Roman" w:hAnsi="Times New Roman"/>
          <w:b w:val="0"/>
          <w:sz w:val="24"/>
          <w:szCs w:val="24"/>
          <w:lang w:val="en-US"/>
        </w:rPr>
        <w:t>IV</w:t>
      </w:r>
      <w:r w:rsidRPr="00F727AE">
        <w:rPr>
          <w:rFonts w:ascii="Times New Roman" w:hAnsi="Times New Roman"/>
          <w:b w:val="0"/>
          <w:sz w:val="24"/>
          <w:szCs w:val="24"/>
        </w:rPr>
        <w:t>. Формы контроля за исполнением</w:t>
      </w:r>
    </w:p>
    <w:p w:rsidR="00D6473F" w:rsidRPr="00F727AE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F727AE">
        <w:rPr>
          <w:rFonts w:ascii="Times New Roman" w:hAnsi="Times New Roman"/>
          <w:b w:val="0"/>
          <w:sz w:val="24"/>
          <w:szCs w:val="24"/>
        </w:rPr>
        <w:t>административного регламента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4.1.</w:t>
      </w:r>
      <w:r w:rsidRPr="00F727AE">
        <w:rPr>
          <w:rFonts w:ascii="Times New Roman" w:hAnsi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F727A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27AE">
        <w:rPr>
          <w:rFonts w:ascii="Times New Roman" w:hAnsi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F727AE">
        <w:rPr>
          <w:rFonts w:ascii="Times New Roman" w:hAnsi="Times New Roman"/>
          <w:i/>
          <w:sz w:val="24"/>
          <w:szCs w:val="24"/>
        </w:rPr>
        <w:t>определенные муниципальным правовым актом Уполномоченного органа</w:t>
      </w:r>
      <w:r w:rsidRPr="00F727AE">
        <w:rPr>
          <w:rFonts w:ascii="Times New Roman" w:hAnsi="Times New Roman"/>
          <w:sz w:val="24"/>
          <w:szCs w:val="24"/>
        </w:rPr>
        <w:t>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D6473F" w:rsidRPr="00F727AE" w:rsidRDefault="00D6473F" w:rsidP="00D6473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4.3. Контроль над полнотой и качеством </w:t>
      </w:r>
      <w:r w:rsidRPr="00F727AE">
        <w:rPr>
          <w:i w:val="0"/>
          <w:spacing w:val="-4"/>
          <w:sz w:val="24"/>
          <w:szCs w:val="24"/>
        </w:rPr>
        <w:t>предоставления муниципальной услуги</w:t>
      </w:r>
      <w:r w:rsidRPr="00F727AE">
        <w:rPr>
          <w:i w:val="0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6473F" w:rsidRPr="00F727AE" w:rsidRDefault="00D6473F" w:rsidP="00D6473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Контроль над полнотой и качеством </w:t>
      </w:r>
      <w:r w:rsidRPr="00F727AE">
        <w:rPr>
          <w:i w:val="0"/>
          <w:spacing w:val="-4"/>
          <w:sz w:val="24"/>
          <w:szCs w:val="24"/>
        </w:rPr>
        <w:t xml:space="preserve">предоставления муниципальной услуги </w:t>
      </w:r>
      <w:r w:rsidRPr="00F727AE">
        <w:rPr>
          <w:i w:val="0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D6473F" w:rsidRPr="00F727AE" w:rsidRDefault="00D6473F" w:rsidP="00D6473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6473F" w:rsidRPr="00F727AE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D6473F" w:rsidRPr="00F727AE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862D61" w:rsidRPr="00F727AE">
        <w:rPr>
          <w:rFonts w:ascii="Times New Roman" w:hAnsi="Times New Roman"/>
          <w:sz w:val="24"/>
          <w:szCs w:val="24"/>
        </w:rPr>
        <w:t>1</w:t>
      </w:r>
      <w:r w:rsidRPr="00F727AE">
        <w:rPr>
          <w:rFonts w:ascii="Times New Roman" w:hAnsi="Times New Roman"/>
          <w:sz w:val="24"/>
          <w:szCs w:val="24"/>
        </w:rPr>
        <w:t xml:space="preserve"> раза в год.</w:t>
      </w:r>
    </w:p>
    <w:p w:rsidR="00D6473F" w:rsidRPr="00F727AE" w:rsidRDefault="00D6473F" w:rsidP="00D6473F">
      <w:pPr>
        <w:pStyle w:val="ConsPlusNormal"/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6473F" w:rsidRPr="00F727AE" w:rsidRDefault="00D6473F" w:rsidP="00D6473F">
      <w:pPr>
        <w:pStyle w:val="21"/>
        <w:ind w:left="0" w:firstLine="709"/>
        <w:jc w:val="both"/>
        <w:rPr>
          <w:bCs/>
          <w:snapToGrid w:val="0"/>
          <w:sz w:val="24"/>
          <w:szCs w:val="24"/>
        </w:rPr>
      </w:pPr>
      <w:r w:rsidRPr="00F727AE"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6473F" w:rsidRPr="00F727AE" w:rsidRDefault="003C6B7A" w:rsidP="00D6473F">
      <w:pPr>
        <w:pStyle w:val="21"/>
        <w:ind w:left="0" w:firstLine="709"/>
        <w:jc w:val="both"/>
        <w:rPr>
          <w:bCs/>
          <w:snapToGrid w:val="0"/>
          <w:sz w:val="24"/>
          <w:szCs w:val="24"/>
        </w:rPr>
      </w:pPr>
      <w:r w:rsidRPr="00F727AE">
        <w:rPr>
          <w:sz w:val="24"/>
          <w:szCs w:val="24"/>
        </w:rPr>
        <w:t xml:space="preserve">4.5. По результатам </w:t>
      </w:r>
      <w:r w:rsidR="00D6473F" w:rsidRPr="00F727AE">
        <w:rPr>
          <w:sz w:val="24"/>
          <w:szCs w:val="24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6473F" w:rsidRPr="00F727AE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  <w:rPr>
          <w:i w:val="0"/>
          <w:sz w:val="24"/>
          <w:szCs w:val="24"/>
        </w:rPr>
      </w:pPr>
      <w:r w:rsidRPr="00F727AE">
        <w:rPr>
          <w:i w:val="0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F727AE">
        <w:rPr>
          <w:i w:val="0"/>
          <w:spacing w:val="-4"/>
          <w:sz w:val="24"/>
          <w:szCs w:val="24"/>
        </w:rPr>
        <w:t xml:space="preserve">предоставлению муниципальной услуги, нарушение требований </w:t>
      </w:r>
      <w:r w:rsidR="00862D61" w:rsidRPr="00F727AE">
        <w:rPr>
          <w:i w:val="0"/>
          <w:spacing w:val="-4"/>
          <w:sz w:val="24"/>
          <w:szCs w:val="24"/>
        </w:rPr>
        <w:t>а</w:t>
      </w:r>
      <w:r w:rsidRPr="00F727AE">
        <w:rPr>
          <w:i w:val="0"/>
          <w:spacing w:val="-4"/>
          <w:sz w:val="24"/>
          <w:szCs w:val="24"/>
        </w:rPr>
        <w:t xml:space="preserve">дминистративного регламента, предусмотренная в соответствии с Трудовым кодексом </w:t>
      </w:r>
      <w:r w:rsidRPr="00F727AE">
        <w:rPr>
          <w:i w:val="0"/>
          <w:sz w:val="24"/>
          <w:szCs w:val="24"/>
        </w:rPr>
        <w:t>Российской Федерации</w:t>
      </w:r>
      <w:r w:rsidRPr="00F727AE">
        <w:rPr>
          <w:i w:val="0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F727AE">
        <w:rPr>
          <w:i w:val="0"/>
          <w:sz w:val="24"/>
          <w:szCs w:val="24"/>
        </w:rPr>
        <w:t>возлагается на лиц, замещающих должности в Уполномоченном органе (</w:t>
      </w:r>
      <w:r w:rsidR="003C6B7A" w:rsidRPr="00F727AE">
        <w:rPr>
          <w:i w:val="0"/>
          <w:sz w:val="24"/>
          <w:szCs w:val="24"/>
        </w:rPr>
        <w:t xml:space="preserve">структурном подразделении </w:t>
      </w:r>
      <w:r w:rsidRPr="00F727AE">
        <w:rPr>
          <w:i w:val="0"/>
          <w:sz w:val="24"/>
          <w:szCs w:val="24"/>
        </w:rPr>
        <w:t>– при наличии), и работников МФЦ, ответственных за предоставление муниципальной услуги.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6473F" w:rsidRPr="00F727AE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  <w:rPr>
          <w:i w:val="0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D6473F" w:rsidRPr="00F727AE" w:rsidRDefault="00D6473F" w:rsidP="00D6473F">
      <w:pPr>
        <w:pStyle w:val="ConsPlusNormal"/>
        <w:ind w:firstLine="709"/>
        <w:jc w:val="both"/>
        <w:rPr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862D61" w:rsidRPr="00F727AE">
        <w:rPr>
          <w:rFonts w:ascii="Times New Roman" w:hAnsi="Times New Roman"/>
          <w:sz w:val="24"/>
          <w:szCs w:val="24"/>
        </w:rPr>
        <w:t xml:space="preserve"> (наименование)</w:t>
      </w:r>
      <w:r w:rsidRPr="00F727AE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5B68A7" w:rsidRPr="00F727AE">
        <w:rPr>
          <w:rFonts w:ascii="Times New Roman" w:hAnsi="Times New Roman"/>
          <w:sz w:val="24"/>
          <w:szCs w:val="24"/>
        </w:rPr>
        <w:t xml:space="preserve">Харовского </w:t>
      </w:r>
      <w:r w:rsidRPr="00F727AE">
        <w:rPr>
          <w:rFonts w:ascii="Times New Roman" w:hAnsi="Times New Roman"/>
          <w:sz w:val="24"/>
          <w:szCs w:val="24"/>
        </w:rPr>
        <w:t xml:space="preserve">муниципального </w:t>
      </w:r>
      <w:r w:rsidR="005B68A7" w:rsidRPr="00F727AE">
        <w:rPr>
          <w:rFonts w:ascii="Times New Roman" w:hAnsi="Times New Roman"/>
          <w:sz w:val="24"/>
          <w:szCs w:val="24"/>
        </w:rPr>
        <w:t>округа</w:t>
      </w:r>
      <w:r w:rsidRPr="00F727AE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5B68A7" w:rsidRPr="00F727AE">
        <w:rPr>
          <w:rFonts w:ascii="Times New Roman" w:hAnsi="Times New Roman"/>
          <w:sz w:val="24"/>
          <w:szCs w:val="24"/>
        </w:rPr>
        <w:t xml:space="preserve">Харовского </w:t>
      </w:r>
      <w:r w:rsidRPr="00F727AE">
        <w:rPr>
          <w:rFonts w:ascii="Times New Roman" w:hAnsi="Times New Roman"/>
          <w:sz w:val="24"/>
          <w:szCs w:val="24"/>
        </w:rPr>
        <w:t xml:space="preserve">муниципального </w:t>
      </w:r>
      <w:r w:rsidR="005B68A7" w:rsidRPr="00F727AE">
        <w:rPr>
          <w:rFonts w:ascii="Times New Roman" w:hAnsi="Times New Roman"/>
          <w:sz w:val="24"/>
          <w:szCs w:val="24"/>
        </w:rPr>
        <w:t>округа</w:t>
      </w:r>
      <w:r w:rsidRPr="00F727AE">
        <w:rPr>
          <w:rFonts w:ascii="Times New Roman" w:hAnsi="Times New Roman"/>
          <w:sz w:val="24"/>
          <w:szCs w:val="24"/>
        </w:rPr>
        <w:t>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6) затребование с заявителя пр</w:t>
      </w:r>
      <w:r w:rsidR="00640E3A" w:rsidRPr="00F727AE">
        <w:rPr>
          <w:rFonts w:ascii="Times New Roman" w:hAnsi="Times New Roman"/>
          <w:sz w:val="24"/>
          <w:szCs w:val="24"/>
        </w:rPr>
        <w:t xml:space="preserve">и предоставлении муниципальной </w:t>
      </w:r>
      <w:r w:rsidRPr="00F727AE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5B68A7" w:rsidRPr="00F727AE">
        <w:rPr>
          <w:rFonts w:ascii="Times New Roman" w:hAnsi="Times New Roman"/>
          <w:sz w:val="24"/>
          <w:szCs w:val="24"/>
        </w:rPr>
        <w:t xml:space="preserve">Харовского </w:t>
      </w:r>
      <w:r w:rsidRPr="00F727AE">
        <w:rPr>
          <w:rFonts w:ascii="Times New Roman" w:hAnsi="Times New Roman"/>
          <w:sz w:val="24"/>
          <w:szCs w:val="24"/>
        </w:rPr>
        <w:t xml:space="preserve">муниципального </w:t>
      </w:r>
      <w:r w:rsidR="005B68A7" w:rsidRPr="00F727AE">
        <w:rPr>
          <w:rFonts w:ascii="Times New Roman" w:hAnsi="Times New Roman"/>
          <w:sz w:val="24"/>
          <w:szCs w:val="24"/>
        </w:rPr>
        <w:t>округа</w:t>
      </w:r>
      <w:r w:rsidRPr="00F727AE">
        <w:rPr>
          <w:rFonts w:ascii="Times New Roman" w:hAnsi="Times New Roman"/>
          <w:sz w:val="24"/>
          <w:szCs w:val="24"/>
        </w:rPr>
        <w:t>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7)</w:t>
      </w:r>
      <w:r w:rsidR="00054476" w:rsidRPr="00F727AE">
        <w:rPr>
          <w:rFonts w:ascii="Times New Roman" w:hAnsi="Times New Roman"/>
          <w:sz w:val="24"/>
          <w:szCs w:val="24"/>
        </w:rPr>
        <w:t xml:space="preserve"> отказ Уполномоченного органа, </w:t>
      </w:r>
      <w:r w:rsidRPr="00F727AE">
        <w:rPr>
          <w:rFonts w:ascii="Times New Roman" w:hAnsi="Times New Roman"/>
          <w:sz w:val="24"/>
          <w:szCs w:val="24"/>
        </w:rPr>
        <w:t xml:space="preserve">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1561E0" w:rsidRPr="00F727AE">
        <w:rPr>
          <w:rFonts w:ascii="Times New Roman" w:hAnsi="Times New Roman"/>
          <w:sz w:val="24"/>
          <w:szCs w:val="24"/>
        </w:rPr>
        <w:t xml:space="preserve">Харовского </w:t>
      </w:r>
      <w:r w:rsidRPr="00F727AE">
        <w:rPr>
          <w:rFonts w:ascii="Times New Roman" w:hAnsi="Times New Roman"/>
          <w:sz w:val="24"/>
          <w:szCs w:val="24"/>
        </w:rPr>
        <w:t xml:space="preserve">муниципального </w:t>
      </w:r>
      <w:r w:rsidR="001561E0" w:rsidRPr="00F727AE">
        <w:rPr>
          <w:rFonts w:ascii="Times New Roman" w:hAnsi="Times New Roman"/>
          <w:sz w:val="24"/>
          <w:szCs w:val="24"/>
        </w:rPr>
        <w:t>округа</w:t>
      </w:r>
      <w:r w:rsidRPr="00F727AE">
        <w:rPr>
          <w:rFonts w:ascii="Times New Roman" w:hAnsi="Times New Roman"/>
          <w:sz w:val="24"/>
          <w:szCs w:val="24"/>
        </w:rPr>
        <w:t>);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="00CC0D35" w:rsidRPr="00F727AE">
        <w:rPr>
          <w:rFonts w:ascii="Times New Roman" w:eastAsia="Calibri" w:hAnsi="Times New Roman"/>
          <w:sz w:val="24"/>
          <w:szCs w:val="24"/>
        </w:rPr>
        <w:t xml:space="preserve">предоставлению соответствующей </w:t>
      </w:r>
      <w:r w:rsidRPr="00F727AE">
        <w:rPr>
          <w:rFonts w:ascii="Times New Roman" w:eastAsia="Calibri" w:hAnsi="Times New Roman"/>
          <w:sz w:val="24"/>
          <w:szCs w:val="24"/>
        </w:rPr>
        <w:t>муниципальной услуги в полном объеме.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D6473F" w:rsidRPr="00F727AE" w:rsidRDefault="00D6473F" w:rsidP="00D6473F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="00862D61" w:rsidRPr="00F727AE">
        <w:rPr>
          <w:rFonts w:ascii="Times New Roman" w:hAnsi="Times New Roman"/>
          <w:sz w:val="24"/>
          <w:szCs w:val="24"/>
        </w:rPr>
        <w:t>МФЦ</w:t>
      </w:r>
      <w:r w:rsidRPr="00F727AE">
        <w:rPr>
          <w:rFonts w:ascii="Times New Roman" w:hAnsi="Times New Roman"/>
          <w:sz w:val="24"/>
          <w:szCs w:val="24"/>
        </w:rPr>
        <w:t>, с использованием сети «Интернет», официального сайта Уполномоч</w:t>
      </w:r>
      <w:r w:rsidR="00CC0D35" w:rsidRPr="00F727AE">
        <w:rPr>
          <w:rFonts w:ascii="Times New Roman" w:hAnsi="Times New Roman"/>
          <w:sz w:val="24"/>
          <w:szCs w:val="24"/>
        </w:rPr>
        <w:t xml:space="preserve">енного органа, Единого портала </w:t>
      </w:r>
      <w:r w:rsidRPr="00F727AE">
        <w:rPr>
          <w:rFonts w:ascii="Times New Roman" w:hAnsi="Times New Roman"/>
          <w:sz w:val="24"/>
          <w:szCs w:val="24"/>
        </w:rPr>
        <w:t xml:space="preserve">либо </w:t>
      </w:r>
      <w:r w:rsidR="00862D61" w:rsidRPr="00F727AE">
        <w:rPr>
          <w:rFonts w:ascii="Times New Roman" w:hAnsi="Times New Roman"/>
          <w:sz w:val="24"/>
          <w:szCs w:val="24"/>
        </w:rPr>
        <w:t>Регионального портала</w:t>
      </w:r>
      <w:r w:rsidRPr="00F727AE"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862D61" w:rsidRPr="00F727AE">
        <w:rPr>
          <w:rFonts w:ascii="Times New Roman" w:hAnsi="Times New Roman"/>
          <w:sz w:val="24"/>
          <w:szCs w:val="24"/>
        </w:rPr>
        <w:t>МФЦ</w:t>
      </w:r>
      <w:r w:rsidRPr="00F727AE">
        <w:rPr>
          <w:rFonts w:ascii="Times New Roman" w:hAnsi="Times New Roman"/>
          <w:sz w:val="24"/>
          <w:szCs w:val="24"/>
        </w:rPr>
        <w:t>, его работника может быть направл</w:t>
      </w:r>
      <w:r w:rsidR="00CC0D35" w:rsidRPr="00F727AE">
        <w:rPr>
          <w:rFonts w:ascii="Times New Roman" w:hAnsi="Times New Roman"/>
          <w:sz w:val="24"/>
          <w:szCs w:val="24"/>
        </w:rPr>
        <w:t xml:space="preserve">ена по почте, с использованием </w:t>
      </w:r>
      <w:r w:rsidRPr="00F727AE">
        <w:rPr>
          <w:rFonts w:ascii="Times New Roman" w:hAnsi="Times New Roman"/>
          <w:sz w:val="24"/>
          <w:szCs w:val="24"/>
        </w:rPr>
        <w:t xml:space="preserve">сети «Интернет», официального сайта </w:t>
      </w:r>
      <w:r w:rsidR="00862D61" w:rsidRPr="00F727AE">
        <w:rPr>
          <w:rFonts w:ascii="Times New Roman" w:hAnsi="Times New Roman"/>
          <w:sz w:val="24"/>
          <w:szCs w:val="24"/>
        </w:rPr>
        <w:t>МФЦ</w:t>
      </w:r>
      <w:r w:rsidR="00CC0D35" w:rsidRPr="00F727AE">
        <w:rPr>
          <w:rFonts w:ascii="Times New Roman" w:hAnsi="Times New Roman"/>
          <w:sz w:val="24"/>
          <w:szCs w:val="24"/>
        </w:rPr>
        <w:t xml:space="preserve">, Единого портала </w:t>
      </w:r>
      <w:r w:rsidRPr="00F727AE">
        <w:rPr>
          <w:rFonts w:ascii="Times New Roman" w:hAnsi="Times New Roman"/>
          <w:sz w:val="24"/>
          <w:szCs w:val="24"/>
        </w:rPr>
        <w:t xml:space="preserve">либо </w:t>
      </w:r>
      <w:r w:rsidR="00862D61" w:rsidRPr="00F727AE">
        <w:rPr>
          <w:rFonts w:ascii="Times New Roman" w:hAnsi="Times New Roman"/>
          <w:sz w:val="24"/>
          <w:szCs w:val="24"/>
        </w:rPr>
        <w:t>Регионального п</w:t>
      </w:r>
      <w:r w:rsidRPr="00F727AE">
        <w:rPr>
          <w:rFonts w:ascii="Times New Roman" w:hAnsi="Times New Roman"/>
          <w:sz w:val="24"/>
          <w:szCs w:val="24"/>
        </w:rPr>
        <w:t>ортала</w:t>
      </w:r>
      <w:r w:rsidR="00862D61" w:rsidRPr="00F727AE">
        <w:rPr>
          <w:rFonts w:ascii="Times New Roman" w:hAnsi="Times New Roman"/>
          <w:sz w:val="24"/>
          <w:szCs w:val="24"/>
        </w:rPr>
        <w:t>, а также</w:t>
      </w:r>
      <w:r w:rsidRPr="00F727AE">
        <w:rPr>
          <w:rFonts w:ascii="Times New Roman" w:hAnsi="Times New Roman"/>
          <w:sz w:val="24"/>
          <w:szCs w:val="24"/>
        </w:rPr>
        <w:t xml:space="preserve"> может быть принята при личном приеме заявителя.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 xml:space="preserve">5.4. В досудебном порядке могут быть обжалованы действия (бездействие) и решения: 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должностных лиц Уполномоченного органа, муниципальных служащих – руководителю Уполномоченного органа;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работника МФЦ - руководителю МФЦ;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 xml:space="preserve"> МФЦ - органу местного самоуправления, являющемуся учредителем МФЦ центра.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F727AE">
        <w:rPr>
          <w:rFonts w:ascii="Times New Roman" w:hAnsi="Times New Roman"/>
          <w:sz w:val="24"/>
          <w:szCs w:val="24"/>
        </w:rPr>
        <w:t>ГрК РФ</w:t>
      </w:r>
      <w:r w:rsidRPr="00F727AE">
        <w:rPr>
          <w:rFonts w:ascii="Times New Roman" w:hAnsi="Times New Roman"/>
          <w:iCs/>
          <w:sz w:val="24"/>
          <w:szCs w:val="24"/>
        </w:rPr>
        <w:t xml:space="preserve">, может быть подана такими лицами </w:t>
      </w:r>
      <w:r w:rsidRPr="00F727AE">
        <w:rPr>
          <w:rFonts w:ascii="Times New Roman" w:hAnsi="Times New Roman"/>
          <w:iCs/>
          <w:sz w:val="24"/>
          <w:szCs w:val="24"/>
        </w:rPr>
        <w:lastRenderedPageBreak/>
        <w:t>в порядке, установленном статьей 11</w:t>
      </w:r>
      <w:r w:rsidRPr="00F727AE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F727AE">
        <w:rPr>
          <w:rFonts w:ascii="Times New Roman" w:hAnsi="Times New Roman"/>
          <w:iCs/>
          <w:sz w:val="24"/>
          <w:szCs w:val="24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color w:val="000000" w:themeColor="text1"/>
          <w:sz w:val="24"/>
          <w:szCs w:val="24"/>
        </w:rPr>
        <w:t>5.5.</w:t>
      </w:r>
      <w:r w:rsidR="003D60D7" w:rsidRPr="00F727A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F727AE">
        <w:rPr>
          <w:rFonts w:ascii="Times New Roman" w:hAnsi="Times New Roman"/>
          <w:iCs/>
          <w:sz w:val="24"/>
          <w:szCs w:val="24"/>
        </w:rPr>
        <w:t>Жалоба должна содержать: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наименование Уполномоченног</w:t>
      </w:r>
      <w:r w:rsidR="003D60D7" w:rsidRPr="00F727AE">
        <w:rPr>
          <w:rFonts w:ascii="Times New Roman" w:hAnsi="Times New Roman"/>
          <w:iCs/>
          <w:sz w:val="24"/>
          <w:szCs w:val="24"/>
        </w:rPr>
        <w:t xml:space="preserve">о органа, </w:t>
      </w:r>
      <w:r w:rsidRPr="00F727AE">
        <w:rPr>
          <w:rFonts w:ascii="Times New Roman" w:hAnsi="Times New Roman"/>
          <w:iCs/>
          <w:sz w:val="24"/>
          <w:szCs w:val="24"/>
        </w:rPr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5.</w:t>
      </w:r>
      <w:r w:rsidR="00D90FD5" w:rsidRPr="00F727AE">
        <w:rPr>
          <w:rFonts w:ascii="Times New Roman" w:hAnsi="Times New Roman"/>
          <w:iCs/>
          <w:sz w:val="24"/>
          <w:szCs w:val="24"/>
        </w:rPr>
        <w:t>6</w:t>
      </w:r>
      <w:r w:rsidRPr="00F727AE">
        <w:rPr>
          <w:rFonts w:ascii="Times New Roman" w:hAnsi="Times New Roman"/>
          <w:iCs/>
          <w:sz w:val="24"/>
          <w:szCs w:val="24"/>
        </w:rPr>
        <w:t>.  Жалоба, поступившая в Уполномоченный орган, МФЦ, орган</w:t>
      </w:r>
      <w:r w:rsidR="00D90FD5" w:rsidRPr="00F727AE">
        <w:rPr>
          <w:rFonts w:ascii="Times New Roman" w:hAnsi="Times New Roman"/>
          <w:iCs/>
          <w:sz w:val="24"/>
          <w:szCs w:val="24"/>
        </w:rPr>
        <w:t xml:space="preserve"> </w:t>
      </w:r>
      <w:r w:rsidRPr="00F727AE">
        <w:rPr>
          <w:rFonts w:ascii="Times New Roman" w:hAnsi="Times New Roman"/>
          <w:iCs/>
          <w:sz w:val="24"/>
          <w:szCs w:val="24"/>
        </w:rPr>
        <w:t>местного самоуправления, являющ</w:t>
      </w:r>
      <w:r w:rsidR="00D90FD5" w:rsidRPr="00F727AE">
        <w:rPr>
          <w:rFonts w:ascii="Times New Roman" w:hAnsi="Times New Roman"/>
          <w:iCs/>
          <w:sz w:val="24"/>
          <w:szCs w:val="24"/>
        </w:rPr>
        <w:t>ий</w:t>
      </w:r>
      <w:r w:rsidR="003D60D7" w:rsidRPr="00F727AE">
        <w:rPr>
          <w:rFonts w:ascii="Times New Roman" w:hAnsi="Times New Roman"/>
          <w:iCs/>
          <w:sz w:val="24"/>
          <w:szCs w:val="24"/>
        </w:rPr>
        <w:t xml:space="preserve">ся учредителем МФЦ, </w:t>
      </w:r>
      <w:r w:rsidRPr="00F727AE">
        <w:rPr>
          <w:rFonts w:ascii="Times New Roman" w:hAnsi="Times New Roman"/>
          <w:iCs/>
          <w:sz w:val="24"/>
          <w:szCs w:val="24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5.</w:t>
      </w:r>
      <w:r w:rsidR="00D90FD5" w:rsidRPr="00F727AE">
        <w:rPr>
          <w:rFonts w:ascii="Times New Roman" w:hAnsi="Times New Roman"/>
          <w:iCs/>
          <w:sz w:val="24"/>
          <w:szCs w:val="24"/>
        </w:rPr>
        <w:t>7</w:t>
      </w:r>
      <w:r w:rsidRPr="00F727AE">
        <w:rPr>
          <w:rFonts w:ascii="Times New Roman" w:hAnsi="Times New Roman"/>
          <w:i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3D60D7" w:rsidRPr="00F727AE">
        <w:rPr>
          <w:rFonts w:ascii="Times New Roman" w:hAnsi="Times New Roman"/>
          <w:iCs/>
          <w:sz w:val="24"/>
          <w:szCs w:val="24"/>
        </w:rPr>
        <w:t xml:space="preserve">ными правовыми актами области, </w:t>
      </w:r>
      <w:r w:rsidRPr="00F727AE">
        <w:rPr>
          <w:rFonts w:ascii="Times New Roman" w:hAnsi="Times New Roman"/>
          <w:iCs/>
          <w:sz w:val="24"/>
          <w:szCs w:val="24"/>
        </w:rPr>
        <w:t xml:space="preserve">муниципальными правовыми актами </w:t>
      </w:r>
      <w:r w:rsidR="00E80B3D" w:rsidRPr="00F727AE">
        <w:rPr>
          <w:rFonts w:ascii="Times New Roman" w:hAnsi="Times New Roman"/>
          <w:iCs/>
          <w:sz w:val="24"/>
          <w:szCs w:val="24"/>
        </w:rPr>
        <w:t xml:space="preserve">Харовского </w:t>
      </w:r>
      <w:r w:rsidRPr="00F727AE">
        <w:rPr>
          <w:rFonts w:ascii="Times New Roman" w:hAnsi="Times New Roman"/>
          <w:iCs/>
          <w:sz w:val="24"/>
          <w:szCs w:val="24"/>
        </w:rPr>
        <w:t xml:space="preserve">муниципального образования </w:t>
      </w:r>
      <w:r w:rsidR="00E80B3D" w:rsidRPr="00F727AE">
        <w:rPr>
          <w:rFonts w:ascii="Times New Roman" w:hAnsi="Times New Roman"/>
          <w:iCs/>
          <w:sz w:val="24"/>
          <w:szCs w:val="24"/>
        </w:rPr>
        <w:t>округа</w:t>
      </w:r>
      <w:r w:rsidRPr="00F727AE">
        <w:rPr>
          <w:rFonts w:ascii="Times New Roman" w:hAnsi="Times New Roman"/>
          <w:iCs/>
          <w:sz w:val="24"/>
          <w:szCs w:val="24"/>
        </w:rPr>
        <w:t>;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в удовлетворении жалобы отказывается.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5.</w:t>
      </w:r>
      <w:r w:rsidR="00D90FD5" w:rsidRPr="00F727AE">
        <w:rPr>
          <w:rFonts w:ascii="Times New Roman" w:hAnsi="Times New Roman"/>
          <w:iCs/>
          <w:sz w:val="24"/>
          <w:szCs w:val="24"/>
        </w:rPr>
        <w:t>8</w:t>
      </w:r>
      <w:r w:rsidRPr="00F727AE">
        <w:rPr>
          <w:rFonts w:ascii="Times New Roman" w:hAnsi="Times New Roman"/>
          <w:iCs/>
          <w:sz w:val="24"/>
          <w:szCs w:val="24"/>
        </w:rPr>
        <w:t>. Не позднее дня, следующего за днем принятия решения, указанного в пункте 5.</w:t>
      </w:r>
      <w:r w:rsidR="00D90FD5" w:rsidRPr="00F727AE">
        <w:rPr>
          <w:rFonts w:ascii="Times New Roman" w:hAnsi="Times New Roman"/>
          <w:iCs/>
          <w:sz w:val="24"/>
          <w:szCs w:val="24"/>
        </w:rPr>
        <w:t>7</w:t>
      </w:r>
      <w:r w:rsidRPr="00F727AE">
        <w:rPr>
          <w:rFonts w:ascii="Times New Roman" w:hAnsi="Times New Roman"/>
          <w:iCs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5.</w:t>
      </w:r>
      <w:r w:rsidR="00D90FD5" w:rsidRPr="00F727AE">
        <w:rPr>
          <w:rFonts w:ascii="Times New Roman" w:hAnsi="Times New Roman"/>
          <w:iCs/>
          <w:sz w:val="24"/>
          <w:szCs w:val="24"/>
        </w:rPr>
        <w:t>9</w:t>
      </w:r>
      <w:r w:rsidRPr="00F727AE">
        <w:rPr>
          <w:rFonts w:ascii="Times New Roman" w:hAnsi="Times New Roman"/>
          <w:iCs/>
          <w:sz w:val="24"/>
          <w:szCs w:val="24"/>
        </w:rPr>
        <w:t>.  В случае признания жалобы подлежащей удовлетворению в ответе заявителю, указанном в пункте 5.</w:t>
      </w:r>
      <w:r w:rsidR="00D90FD5" w:rsidRPr="00F727AE">
        <w:rPr>
          <w:rFonts w:ascii="Times New Roman" w:hAnsi="Times New Roman"/>
          <w:iCs/>
          <w:sz w:val="24"/>
          <w:szCs w:val="24"/>
        </w:rPr>
        <w:t>8</w:t>
      </w:r>
      <w:r w:rsidRPr="00F727AE">
        <w:rPr>
          <w:rFonts w:ascii="Times New Roman" w:hAnsi="Times New Roman"/>
          <w:iCs/>
          <w:sz w:val="24"/>
          <w:szCs w:val="24"/>
        </w:rPr>
        <w:t xml:space="preserve">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D6473F" w:rsidRPr="00F727AE" w:rsidRDefault="00D90FD5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t>5.10</w:t>
      </w:r>
      <w:r w:rsidR="00D6473F" w:rsidRPr="00F727AE">
        <w:rPr>
          <w:rFonts w:ascii="Times New Roman" w:hAnsi="Times New Roman"/>
          <w:iCs/>
          <w:sz w:val="24"/>
          <w:szCs w:val="24"/>
        </w:rPr>
        <w:t>. В случае признания жалобы не подлежащей удовлетворению в ответе заявителю, указанном в пункте 5.</w:t>
      </w:r>
      <w:r w:rsidRPr="00F727AE">
        <w:rPr>
          <w:rFonts w:ascii="Times New Roman" w:hAnsi="Times New Roman"/>
          <w:iCs/>
          <w:sz w:val="24"/>
          <w:szCs w:val="24"/>
        </w:rPr>
        <w:t>8</w:t>
      </w:r>
      <w:r w:rsidR="00D6473F" w:rsidRPr="00F727AE">
        <w:rPr>
          <w:rFonts w:ascii="Times New Roman" w:hAnsi="Times New Roman"/>
          <w:iCs/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473F" w:rsidRPr="00F727AE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F727AE">
        <w:rPr>
          <w:rFonts w:ascii="Times New Roman" w:hAnsi="Times New Roman"/>
          <w:iCs/>
          <w:sz w:val="24"/>
          <w:szCs w:val="24"/>
        </w:rPr>
        <w:lastRenderedPageBreak/>
        <w:t>5.1</w:t>
      </w:r>
      <w:r w:rsidR="00D90FD5" w:rsidRPr="00F727AE">
        <w:rPr>
          <w:rFonts w:ascii="Times New Roman" w:hAnsi="Times New Roman"/>
          <w:iCs/>
          <w:sz w:val="24"/>
          <w:szCs w:val="24"/>
        </w:rPr>
        <w:t>1</w:t>
      </w:r>
      <w:r w:rsidRPr="00F727AE">
        <w:rPr>
          <w:rFonts w:ascii="Times New Roman" w:hAnsi="Times New Roman"/>
          <w:iCs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6473F" w:rsidRPr="00F727AE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F727AE" w:rsidRDefault="00D6473F" w:rsidP="00D042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Кому:</w:t>
      </w:r>
      <w:r w:rsidRPr="00F727AE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D6473F" w:rsidRPr="00F727AE" w:rsidRDefault="00D6473F" w:rsidP="00D6473F">
      <w:pPr>
        <w:spacing w:after="0" w:line="240" w:lineRule="auto"/>
        <w:ind w:left="4395"/>
        <w:rPr>
          <w:rFonts w:ascii="Times New Roman" w:hAnsi="Times New Roman"/>
          <w:i/>
          <w:sz w:val="24"/>
          <w:szCs w:val="24"/>
          <w:vertAlign w:val="superscript"/>
        </w:rPr>
      </w:pPr>
      <w:r w:rsidRPr="00F727AE">
        <w:rPr>
          <w:rFonts w:ascii="Times New Roman" w:hAnsi="Times New Roman"/>
          <w:i/>
          <w:sz w:val="24"/>
          <w:szCs w:val="24"/>
          <w:vertAlign w:val="superscript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D6473F" w:rsidRPr="00F727AE" w:rsidRDefault="00D6473F" w:rsidP="00D6473F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</w:t>
      </w:r>
    </w:p>
    <w:p w:rsidR="00D6473F" w:rsidRPr="00F727AE" w:rsidRDefault="00D6473F" w:rsidP="00D6473F">
      <w:pPr>
        <w:spacing w:after="0" w:line="240" w:lineRule="auto"/>
        <w:ind w:left="4395"/>
        <w:rPr>
          <w:rFonts w:ascii="Times New Roman" w:hAnsi="Times New Roman"/>
          <w:b/>
          <w:i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Застройщик____</w:t>
      </w:r>
      <w:r w:rsidRPr="00F727AE">
        <w:rPr>
          <w:rFonts w:ascii="Times New Roman" w:hAnsi="Times New Roman"/>
          <w:b/>
          <w:sz w:val="24"/>
          <w:szCs w:val="24"/>
        </w:rPr>
        <w:t>_____________________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(для юридического лица указывается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фирменное наименование, для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физического лица указываются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фамилия, имя, отчество заявителя;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для лица, действующего по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доверенности, - фамилия, имя,</w:t>
      </w: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eastAsia="Calibri" w:hAnsi="Times New Roman"/>
          <w:sz w:val="24"/>
          <w:szCs w:val="24"/>
        </w:rPr>
        <w:t>отчество лица, действующего на основании доверенности)</w:t>
      </w:r>
    </w:p>
    <w:p w:rsidR="00D6473F" w:rsidRPr="00F727AE" w:rsidRDefault="00D6473F" w:rsidP="00D0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>З А Я В Л Е Н И Е</w:t>
      </w:r>
    </w:p>
    <w:p w:rsidR="00D6473F" w:rsidRPr="00F727AE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D6473F" w:rsidRPr="00F727AE" w:rsidTr="00D6473F">
        <w:trPr>
          <w:cantSplit/>
        </w:trPr>
        <w:tc>
          <w:tcPr>
            <w:tcW w:w="9344" w:type="dxa"/>
            <w:gridSpan w:val="2"/>
          </w:tcPr>
          <w:p w:rsidR="00D6473F" w:rsidRPr="00F727AE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cantSplit/>
          <w:trHeight w:val="345"/>
        </w:trPr>
        <w:tc>
          <w:tcPr>
            <w:tcW w:w="4743" w:type="dxa"/>
          </w:tcPr>
          <w:p w:rsidR="00D6473F" w:rsidRPr="00F727AE" w:rsidRDefault="00D6473F" w:rsidP="00D6473F">
            <w:pPr>
              <w:pStyle w:val="ConsPlusNormal"/>
              <w:jc w:val="both"/>
              <w:rPr>
                <w:sz w:val="24"/>
                <w:szCs w:val="24"/>
              </w:rPr>
            </w:pPr>
            <w:r w:rsidRPr="00F727AE">
              <w:rPr>
                <w:sz w:val="24"/>
                <w:szCs w:val="24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cantSplit/>
          <w:trHeight w:val="345"/>
        </w:trPr>
        <w:tc>
          <w:tcPr>
            <w:tcW w:w="4743" w:type="dxa"/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cantSplit/>
        </w:trPr>
        <w:tc>
          <w:tcPr>
            <w:tcW w:w="9344" w:type="dxa"/>
            <w:gridSpan w:val="2"/>
          </w:tcPr>
          <w:p w:rsidR="00D6473F" w:rsidRPr="00F727AE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pStyle w:val="Normal"/>
              <w:snapToGrid/>
              <w:jc w:val="both"/>
            </w:pPr>
            <w:r w:rsidRPr="00F727AE"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cantSplit/>
        </w:trPr>
        <w:tc>
          <w:tcPr>
            <w:tcW w:w="9344" w:type="dxa"/>
            <w:gridSpan w:val="2"/>
          </w:tcPr>
          <w:p w:rsidR="00D6473F" w:rsidRPr="00F727AE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pStyle w:val="ConsPlusNormal"/>
              <w:jc w:val="both"/>
              <w:rPr>
                <w:i w:val="0"/>
                <w:sz w:val="24"/>
                <w:szCs w:val="24"/>
              </w:rPr>
            </w:pPr>
            <w:r w:rsidRPr="00F727AE">
              <w:rPr>
                <w:i w:val="0"/>
                <w:sz w:val="24"/>
                <w:szCs w:val="24"/>
              </w:rPr>
              <w:t xml:space="preserve">Фамилия, имя, отчество  (при наличии) лица, действующего от имени физического </w:t>
            </w:r>
            <w:r w:rsidRPr="00F727AE">
              <w:rPr>
                <w:i w:val="0"/>
                <w:sz w:val="24"/>
                <w:szCs w:val="24"/>
              </w:rPr>
              <w:lastRenderedPageBreak/>
              <w:t>или юридического лица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rPr>
          <w:trHeight w:val="352"/>
        </w:trPr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4743" w:type="dxa"/>
          </w:tcPr>
          <w:p w:rsidR="00D6473F" w:rsidRPr="00F727AE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D6473F" w:rsidRPr="00F727AE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Прошу выдать разрешение на ввод в эксплуатацию </w:t>
      </w:r>
      <w:r w:rsidRPr="00F727AE">
        <w:rPr>
          <w:rFonts w:ascii="Times New Roman" w:hAnsi="Times New Roman"/>
          <w:sz w:val="24"/>
          <w:szCs w:val="24"/>
          <w:u w:val="single"/>
        </w:rPr>
        <w:t xml:space="preserve">построенного (реконструированного) </w:t>
      </w:r>
      <w:r w:rsidRPr="00F727AE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D6473F" w:rsidRPr="00F727AE" w:rsidRDefault="00D6473F" w:rsidP="00D64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(ненужное зачеркнуть)</w:t>
      </w:r>
    </w:p>
    <w:p w:rsidR="00D6473F" w:rsidRPr="00F727AE" w:rsidRDefault="00D6473F" w:rsidP="00D64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(наименование объекта в соответствии проектной документацией)</w:t>
      </w:r>
    </w:p>
    <w:p w:rsidR="00D6473F" w:rsidRPr="00F727AE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 земельном участке по адресу</w:t>
      </w:r>
      <w:r w:rsidRPr="00F727AE"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(почтовый адрес)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6473F" w:rsidRPr="00F727AE" w:rsidRDefault="002B7214" w:rsidP="00D6473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27AE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19049</wp:posOffset>
                </wp:positionV>
                <wp:extent cx="6139180" cy="0"/>
                <wp:effectExtent l="0" t="0" r="1397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12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.5pt;width:483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9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6yySKb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GnpD1EeAgAAOwQAAA4AAAAAAAAAAAAAAAAALgIAAGRycy9lMm9Eb2MueG1sUEsBAi0AFAAG&#10;AAgAAAAhAIMkA+PYAAAABAEAAA8AAAAAAAAAAAAAAAAAeAQAAGRycy9kb3ducmV2LnhtbFBLBQYA&#10;AAAABAAEAPMAAAB9BQAAAAA=&#10;"/>
            </w:pict>
          </mc:Fallback>
        </mc:AlternateContent>
      </w:r>
      <w:r w:rsidR="00D6473F" w:rsidRPr="00F727AE">
        <w:rPr>
          <w:rFonts w:ascii="Times New Roman" w:hAnsi="Times New Roman"/>
          <w:i/>
          <w:sz w:val="24"/>
          <w:szCs w:val="24"/>
        </w:rPr>
        <w:t>(кадастровый  номер земельного участка)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9F3351" w:rsidP="00D64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принадлежащем на </w:t>
      </w:r>
      <w:r w:rsidR="00D6473F" w:rsidRPr="00F727AE">
        <w:rPr>
          <w:rFonts w:ascii="Times New Roman" w:hAnsi="Times New Roman"/>
          <w:sz w:val="24"/>
          <w:szCs w:val="24"/>
        </w:rPr>
        <w:t>праве</w:t>
      </w:r>
      <w:r w:rsidR="00D6473F" w:rsidRPr="00F727AE">
        <w:rPr>
          <w:rFonts w:ascii="Times New Roman" w:hAnsi="Times New Roman"/>
          <w:b/>
          <w:sz w:val="24"/>
          <w:szCs w:val="24"/>
        </w:rPr>
        <w:t xml:space="preserve"> _____________________________________________ 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(вид  права, на основании которого земельный участок  принадлежит застройщику,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727AE">
        <w:rPr>
          <w:rFonts w:ascii="Times New Roman" w:hAnsi="Times New Roman"/>
          <w:i/>
          <w:sz w:val="24"/>
          <w:szCs w:val="24"/>
        </w:rPr>
        <w:t>а также данные о документе, удостоверяющем право)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включающий участок недр, обособленный водный объект и все, что прочно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связано с землей, в т.</w:t>
      </w:r>
      <w:r w:rsidR="00B65426" w:rsidRPr="00F727AE">
        <w:rPr>
          <w:rFonts w:ascii="Times New Roman" w:hAnsi="Times New Roman"/>
          <w:sz w:val="24"/>
          <w:szCs w:val="24"/>
        </w:rPr>
        <w:t xml:space="preserve"> </w:t>
      </w:r>
      <w:r w:rsidRPr="00F727AE">
        <w:rPr>
          <w:rFonts w:ascii="Times New Roman" w:hAnsi="Times New Roman"/>
          <w:sz w:val="24"/>
          <w:szCs w:val="24"/>
        </w:rPr>
        <w:t>ч. леса, многолетние насаждения, здания, сооружения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При этом сообщаю: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разрешение на строительство объекта получено __________________________________________________________________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(дата, номер разрешения, срок действия)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наименовани</w:t>
      </w:r>
      <w:r w:rsidR="009F3351" w:rsidRPr="00F727AE">
        <w:rPr>
          <w:rFonts w:ascii="Times New Roman" w:hAnsi="Times New Roman"/>
          <w:sz w:val="24"/>
          <w:szCs w:val="24"/>
        </w:rPr>
        <w:t xml:space="preserve">е органа, выдавшего разрешение </w:t>
      </w:r>
      <w:r w:rsidRPr="00F727AE">
        <w:rPr>
          <w:rFonts w:ascii="Times New Roman" w:hAnsi="Times New Roman"/>
          <w:sz w:val="24"/>
          <w:szCs w:val="24"/>
        </w:rPr>
        <w:t>на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строительство _____________________________________________________ 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Основные показатели объекта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lastRenderedPageBreak/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F727AE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F727AE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       С настоящим заявлением прилагаю следующие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                 документы (сведения о документах)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1.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2.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3.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4.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5.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6.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7.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8.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 9.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 xml:space="preserve">    10.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A0F" w:rsidRPr="00F727AE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Способ выдачи документов (нужное отметить):</w:t>
      </w:r>
    </w:p>
    <w:p w:rsidR="00ED3A72" w:rsidRPr="00F727AE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F727AE">
        <w:rPr>
          <w:rFonts w:ascii="Times New Roman" w:hAnsi="Times New Roman"/>
          <w:sz w:val="24"/>
          <w:szCs w:val="24"/>
        </w:rPr>
        <w:t xml:space="preserve"> лично      </w:t>
      </w:r>
      <w:r w:rsidRPr="00F727AE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F727AE">
        <w:rPr>
          <w:rFonts w:ascii="Times New Roman" w:hAnsi="Times New Roman"/>
          <w:sz w:val="24"/>
          <w:szCs w:val="24"/>
        </w:rPr>
        <w:t xml:space="preserve"> направление посредством</w:t>
      </w:r>
      <w:r w:rsidR="00ED3A72" w:rsidRPr="00F727AE">
        <w:rPr>
          <w:rFonts w:ascii="Times New Roman" w:hAnsi="Times New Roman"/>
          <w:sz w:val="24"/>
          <w:szCs w:val="24"/>
        </w:rPr>
        <w:t xml:space="preserve"> почтового отправления с </w:t>
      </w:r>
    </w:p>
    <w:p w:rsidR="00492A0F" w:rsidRPr="00F727AE" w:rsidRDefault="00ED3A72" w:rsidP="00ED3A7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уведом</w:t>
      </w:r>
      <w:r w:rsidR="00492A0F" w:rsidRPr="00F727AE">
        <w:rPr>
          <w:rFonts w:ascii="Times New Roman" w:hAnsi="Times New Roman"/>
          <w:sz w:val="24"/>
          <w:szCs w:val="24"/>
        </w:rPr>
        <w:t>лением</w:t>
      </w:r>
    </w:p>
    <w:p w:rsidR="00492A0F" w:rsidRPr="00F727AE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492A0F" w:rsidRPr="00F727AE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F727AE">
        <w:rPr>
          <w:rFonts w:ascii="Times New Roman" w:hAnsi="Times New Roman"/>
          <w:sz w:val="24"/>
          <w:szCs w:val="24"/>
        </w:rPr>
        <w:t xml:space="preserve"> в МФЦ**     </w:t>
      </w:r>
      <w:r w:rsidRPr="00F727AE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F727AE">
        <w:rPr>
          <w:rFonts w:ascii="Times New Roman" w:hAnsi="Times New Roman"/>
          <w:sz w:val="24"/>
          <w:szCs w:val="24"/>
        </w:rPr>
        <w:t xml:space="preserve"> в личном кабинете на Едином портале*</w:t>
      </w:r>
    </w:p>
    <w:p w:rsidR="00492A0F" w:rsidRPr="00F727AE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F727AE">
        <w:rPr>
          <w:rFonts w:ascii="Times New Roman" w:hAnsi="Times New Roman"/>
          <w:sz w:val="24"/>
          <w:szCs w:val="24"/>
        </w:rPr>
        <w:t xml:space="preserve"> по электронной почте.   </w:t>
      </w:r>
    </w:p>
    <w:p w:rsidR="00492A0F" w:rsidRPr="00F727AE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492A0F" w:rsidRPr="00F727AE" w:rsidRDefault="00492A0F" w:rsidP="00492A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* в случае если заявление подано посредством Единого портала.</w:t>
      </w:r>
    </w:p>
    <w:p w:rsidR="00492A0F" w:rsidRPr="00F727AE" w:rsidRDefault="00492A0F" w:rsidP="0049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** в случае если заявление подано через МФЦ.</w:t>
      </w:r>
    </w:p>
    <w:p w:rsidR="00D6473F" w:rsidRPr="00F727AE" w:rsidRDefault="00D6473F" w:rsidP="00D64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>«____»_______________20____г.                                ___________________</w:t>
      </w:r>
    </w:p>
    <w:p w:rsidR="00D6473F" w:rsidRPr="00F727AE" w:rsidRDefault="009F3351" w:rsidP="00D647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t xml:space="preserve">   </w:t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</w:r>
      <w:r w:rsidRPr="00F727AE">
        <w:rPr>
          <w:rFonts w:ascii="Times New Roman" w:hAnsi="Times New Roman"/>
          <w:sz w:val="24"/>
          <w:szCs w:val="24"/>
        </w:rPr>
        <w:tab/>
        <w:t xml:space="preserve">(подпись) </w:t>
      </w:r>
      <w:r w:rsidR="00D6473F" w:rsidRPr="00F727AE">
        <w:rPr>
          <w:rFonts w:ascii="Times New Roman" w:hAnsi="Times New Roman"/>
          <w:sz w:val="24"/>
          <w:szCs w:val="24"/>
        </w:rPr>
        <w:t>м.п. (при наличии)</w:t>
      </w:r>
    </w:p>
    <w:p w:rsidR="00D6473F" w:rsidRPr="00F727AE" w:rsidRDefault="00D6473F" w:rsidP="00D647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D6473F" w:rsidRPr="00F727AE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F727AE" w:rsidRDefault="00393C6C" w:rsidP="00D6473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6473F" w:rsidRPr="00F727AE">
        <w:rPr>
          <w:rFonts w:ascii="Times New Roman" w:hAnsi="Times New Roman"/>
          <w:sz w:val="24"/>
          <w:szCs w:val="24"/>
        </w:rPr>
        <w:t>2</w:t>
      </w:r>
    </w:p>
    <w:p w:rsidR="00D6473F" w:rsidRPr="00F727AE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pStyle w:val="ConsPlusNormal"/>
        <w:jc w:val="center"/>
        <w:rPr>
          <w:sz w:val="24"/>
          <w:szCs w:val="24"/>
        </w:rPr>
      </w:pPr>
    </w:p>
    <w:p w:rsidR="00D6473F" w:rsidRPr="00F727AE" w:rsidRDefault="00D6473F" w:rsidP="00D6473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>БЛОК-СХЕМА</w:t>
      </w:r>
    </w:p>
    <w:p w:rsidR="00D6473F" w:rsidRPr="00F727AE" w:rsidRDefault="00D6473F" w:rsidP="00D6473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 xml:space="preserve">последовательности административных процедур </w:t>
      </w:r>
    </w:p>
    <w:p w:rsidR="00D6473F" w:rsidRPr="00F727AE" w:rsidRDefault="00D6473F" w:rsidP="00D6473F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  <w:r w:rsidRPr="00F727AE">
        <w:rPr>
          <w:rStyle w:val="af1"/>
          <w:rFonts w:ascii="Times New Roman" w:hAnsi="Times New Roman"/>
          <w:b/>
          <w:sz w:val="24"/>
          <w:szCs w:val="24"/>
        </w:rPr>
        <w:footnoteReference w:id="1"/>
      </w:r>
      <w:r w:rsidRPr="00F727AE">
        <w:rPr>
          <w:rFonts w:ascii="Times New Roman" w:hAnsi="Times New Roman"/>
          <w:b/>
          <w:sz w:val="24"/>
          <w:szCs w:val="24"/>
        </w:rPr>
        <w:t xml:space="preserve"> </w:t>
      </w:r>
    </w:p>
    <w:p w:rsidR="00D6473F" w:rsidRPr="00F727AE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D6473F" w:rsidRPr="00F727AE" w:rsidTr="00D6473F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F727AE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и прилагаемых документов </w:t>
            </w:r>
          </w:p>
          <w:p w:rsidR="00D6473F" w:rsidRPr="00F727AE" w:rsidRDefault="009176B7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(п. 3.2. Срок выполнения данной административной процедуры составляет 1 рабочий день со дня поступления </w:t>
            </w:r>
            <w:hyperlink w:anchor="Par428" w:tooltip="                                 ЗАЯВЛЕНИЕ" w:history="1">
              <w:r w:rsidRPr="00F727AE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заявления</w:t>
              </w:r>
            </w:hyperlink>
            <w:r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</w:t>
            </w:r>
            <w:r w:rsidR="00393C6C"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и прилагаемых документов)</w:t>
            </w:r>
          </w:p>
        </w:tc>
      </w:tr>
    </w:tbl>
    <w:p w:rsidR="00D6473F" w:rsidRPr="00F727AE" w:rsidRDefault="002B7214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-3810</wp:posOffset>
                </wp:positionV>
                <wp:extent cx="8255" cy="381635"/>
                <wp:effectExtent l="45720" t="5715" r="6032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DBBB" id="AutoShape 3" o:spid="_x0000_s1026" type="#_x0000_t32" style="position:absolute;margin-left:228.6pt;margin-top:-.3pt;width:.6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uNgIAAF8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6473F" w:rsidRPr="00F727AE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D6473F" w:rsidRPr="00F727AE" w:rsidTr="00D6473F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F727AE" w:rsidRDefault="00D6473F" w:rsidP="00D647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 xml:space="preserve">Рассмотрение заявления, осмотр объекта капитального строительства, принятие решения о выдаче разрешения </w:t>
            </w:r>
            <w:r w:rsidRPr="00F727AE">
              <w:rPr>
                <w:rFonts w:ascii="Times New Roman" w:hAnsi="Times New Roman"/>
                <w:color w:val="000000"/>
                <w:sz w:val="24"/>
                <w:szCs w:val="24"/>
              </w:rPr>
              <w:t>на ввод объекта в эксплуатацию</w:t>
            </w:r>
            <w:r w:rsidRPr="00F727AE">
              <w:rPr>
                <w:rFonts w:ascii="Times New Roman" w:hAnsi="Times New Roman"/>
                <w:sz w:val="24"/>
                <w:szCs w:val="24"/>
              </w:rPr>
              <w:t xml:space="preserve"> либо об отказе в выдаче разрешения</w:t>
            </w:r>
            <w:r w:rsidRPr="00F727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ввод объекта в эксплуатацию</w:t>
            </w:r>
            <w:r w:rsidRPr="00F7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73F" w:rsidRPr="00F727AE" w:rsidRDefault="00393C6C" w:rsidP="00D6473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(п. 3.3. Максимальный срок выполнения административной процедуры 3 рабочих дней со дня регистрации заявления и прилагаемых документов в Уполномоченном органе)</w:t>
            </w:r>
          </w:p>
        </w:tc>
      </w:tr>
    </w:tbl>
    <w:p w:rsidR="00D6473F" w:rsidRPr="00F727AE" w:rsidRDefault="002B7214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7A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3810</wp:posOffset>
                </wp:positionV>
                <wp:extent cx="0" cy="389890"/>
                <wp:effectExtent l="53975" t="13335" r="60325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FB18" id="AutoShape 4" o:spid="_x0000_s1026" type="#_x0000_t32" style="position:absolute;margin-left:229.25pt;margin-top:.3pt;width:0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+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CgP7RmMK8CrUjsbCqQn9WyeNP3mkNJVR1TLo/PL2UBsFiKSNyFh4wwk2Q+fNAMfAvix&#10;V6fG9gESuoBOcSTn20j4ySM6HlI4vVssF8s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NYSf5szAgAAXAQAAA4AAAAAAAAAAAAAAAAALgIA&#10;AGRycy9lMm9Eb2MueG1sUEsBAi0AFAAGAAgAAAAhAIEPm0HbAAAABw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D6473F" w:rsidRPr="00F727AE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D6473F" w:rsidRPr="00F727AE" w:rsidTr="00D6473F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F727AE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AE">
              <w:rPr>
                <w:rFonts w:ascii="Times New Roman" w:hAnsi="Times New Roman"/>
                <w:sz w:val="24"/>
                <w:szCs w:val="24"/>
              </w:rPr>
              <w:t>Направление (вручение) разрешения на ввод объекта в эксплуатацию либо уведомления об отказе в выдаче разрешения на ввод объекта в эксплуатацию</w:t>
            </w:r>
          </w:p>
          <w:p w:rsidR="00D6473F" w:rsidRPr="00F727AE" w:rsidRDefault="00D6473F" w:rsidP="00393D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393D17"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3.4. </w:t>
            </w:r>
            <w:r w:rsidR="00393D17" w:rsidRPr="00F727AE">
              <w:rPr>
                <w:rFonts w:ascii="Times New Roman" w:hAnsi="Times New Roman"/>
                <w:sz w:val="24"/>
                <w:szCs w:val="24"/>
              </w:rPr>
              <w:t>Максимальный срок выполнения административной процедуры составляет 1 рабочий день</w:t>
            </w:r>
            <w:r w:rsidRPr="00F72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D6473F" w:rsidRPr="00F727AE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73F" w:rsidRPr="00F727AE" w:rsidRDefault="00D6473F" w:rsidP="00D6473F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ED522A" w:rsidRPr="00F727AE" w:rsidRDefault="00ED522A">
      <w:pPr>
        <w:rPr>
          <w:sz w:val="24"/>
          <w:szCs w:val="24"/>
        </w:rPr>
      </w:pPr>
    </w:p>
    <w:sectPr w:rsidR="00ED522A" w:rsidRPr="00F727AE" w:rsidSect="00D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1D" w:rsidRDefault="0096781D" w:rsidP="00D6473F">
      <w:pPr>
        <w:spacing w:after="0" w:line="240" w:lineRule="auto"/>
      </w:pPr>
      <w:r>
        <w:separator/>
      </w:r>
    </w:p>
  </w:endnote>
  <w:endnote w:type="continuationSeparator" w:id="0">
    <w:p w:rsidR="0096781D" w:rsidRDefault="0096781D" w:rsidP="00D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1D" w:rsidRDefault="0096781D" w:rsidP="00D6473F">
      <w:pPr>
        <w:spacing w:after="0" w:line="240" w:lineRule="auto"/>
      </w:pPr>
      <w:r>
        <w:separator/>
      </w:r>
    </w:p>
  </w:footnote>
  <w:footnote w:type="continuationSeparator" w:id="0">
    <w:p w:rsidR="0096781D" w:rsidRDefault="0096781D" w:rsidP="00D6473F">
      <w:pPr>
        <w:spacing w:after="0" w:line="240" w:lineRule="auto"/>
      </w:pPr>
      <w:r>
        <w:continuationSeparator/>
      </w:r>
    </w:p>
  </w:footnote>
  <w:footnote w:id="1">
    <w:p w:rsidR="003A4F19" w:rsidRPr="009F3351" w:rsidRDefault="003A4F19" w:rsidP="00D6473F">
      <w:pPr>
        <w:pStyle w:val="af"/>
        <w:jc w:val="both"/>
        <w:rPr>
          <w:color w:val="000000" w:themeColor="text1"/>
        </w:rPr>
      </w:pPr>
      <w:r>
        <w:rPr>
          <w:rStyle w:val="af1"/>
        </w:rPr>
        <w:footnoteRef/>
      </w:r>
      <w:r>
        <w:t xml:space="preserve"> </w:t>
      </w:r>
      <w:r w:rsidRPr="009F3351">
        <w:rPr>
          <w:i/>
          <w:color w:val="000000" w:themeColor="text1"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9F3351">
        <w:rPr>
          <w:color w:val="000000" w:themeColor="text1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F"/>
    <w:rsid w:val="000364B9"/>
    <w:rsid w:val="00045939"/>
    <w:rsid w:val="0005281B"/>
    <w:rsid w:val="00054476"/>
    <w:rsid w:val="00064AD5"/>
    <w:rsid w:val="00070879"/>
    <w:rsid w:val="00071175"/>
    <w:rsid w:val="000A4B4E"/>
    <w:rsid w:val="000C1E16"/>
    <w:rsid w:val="000D1076"/>
    <w:rsid w:val="000D6DBC"/>
    <w:rsid w:val="001561E0"/>
    <w:rsid w:val="001A52C1"/>
    <w:rsid w:val="001A68B1"/>
    <w:rsid w:val="001B7B3B"/>
    <w:rsid w:val="001C64FA"/>
    <w:rsid w:val="001D0D30"/>
    <w:rsid w:val="002271EF"/>
    <w:rsid w:val="00237C32"/>
    <w:rsid w:val="00254082"/>
    <w:rsid w:val="00275450"/>
    <w:rsid w:val="0028399E"/>
    <w:rsid w:val="002B7214"/>
    <w:rsid w:val="002F007D"/>
    <w:rsid w:val="002F454F"/>
    <w:rsid w:val="00351149"/>
    <w:rsid w:val="003543A4"/>
    <w:rsid w:val="00364812"/>
    <w:rsid w:val="00366BA8"/>
    <w:rsid w:val="00380A1F"/>
    <w:rsid w:val="00382C70"/>
    <w:rsid w:val="00393C6C"/>
    <w:rsid w:val="00393D17"/>
    <w:rsid w:val="003A4F19"/>
    <w:rsid w:val="003B5CE2"/>
    <w:rsid w:val="003C0194"/>
    <w:rsid w:val="003C6B7A"/>
    <w:rsid w:val="003D60D7"/>
    <w:rsid w:val="003E2FFD"/>
    <w:rsid w:val="003F53E6"/>
    <w:rsid w:val="00404A80"/>
    <w:rsid w:val="00416E78"/>
    <w:rsid w:val="004402E6"/>
    <w:rsid w:val="00445CE0"/>
    <w:rsid w:val="00457D33"/>
    <w:rsid w:val="00467910"/>
    <w:rsid w:val="00470096"/>
    <w:rsid w:val="00492A0F"/>
    <w:rsid w:val="004C1E27"/>
    <w:rsid w:val="004D680A"/>
    <w:rsid w:val="004E2952"/>
    <w:rsid w:val="004E47D9"/>
    <w:rsid w:val="00503507"/>
    <w:rsid w:val="005115B7"/>
    <w:rsid w:val="00520625"/>
    <w:rsid w:val="005277F2"/>
    <w:rsid w:val="005372CF"/>
    <w:rsid w:val="005533F8"/>
    <w:rsid w:val="00562DE4"/>
    <w:rsid w:val="00572D3C"/>
    <w:rsid w:val="00575857"/>
    <w:rsid w:val="00594560"/>
    <w:rsid w:val="00594712"/>
    <w:rsid w:val="00597346"/>
    <w:rsid w:val="005B68A7"/>
    <w:rsid w:val="00610DCF"/>
    <w:rsid w:val="00635080"/>
    <w:rsid w:val="00640E3A"/>
    <w:rsid w:val="00650304"/>
    <w:rsid w:val="00651393"/>
    <w:rsid w:val="006609A2"/>
    <w:rsid w:val="0066574B"/>
    <w:rsid w:val="0068053A"/>
    <w:rsid w:val="006947BC"/>
    <w:rsid w:val="0069733E"/>
    <w:rsid w:val="006A547A"/>
    <w:rsid w:val="006B5E56"/>
    <w:rsid w:val="006C1A60"/>
    <w:rsid w:val="007730B1"/>
    <w:rsid w:val="0077731E"/>
    <w:rsid w:val="00792057"/>
    <w:rsid w:val="00794BCA"/>
    <w:rsid w:val="007A7983"/>
    <w:rsid w:val="007B088A"/>
    <w:rsid w:val="007B17A2"/>
    <w:rsid w:val="00862D61"/>
    <w:rsid w:val="008731DC"/>
    <w:rsid w:val="008B1433"/>
    <w:rsid w:val="008D1FEB"/>
    <w:rsid w:val="008D7352"/>
    <w:rsid w:val="008E367B"/>
    <w:rsid w:val="00912098"/>
    <w:rsid w:val="009176B7"/>
    <w:rsid w:val="009201E6"/>
    <w:rsid w:val="00923CF5"/>
    <w:rsid w:val="00937872"/>
    <w:rsid w:val="0096431B"/>
    <w:rsid w:val="0096781D"/>
    <w:rsid w:val="00982333"/>
    <w:rsid w:val="009A376F"/>
    <w:rsid w:val="009E2637"/>
    <w:rsid w:val="009F3351"/>
    <w:rsid w:val="00A365A0"/>
    <w:rsid w:val="00A37748"/>
    <w:rsid w:val="00A40D35"/>
    <w:rsid w:val="00A43A79"/>
    <w:rsid w:val="00A57173"/>
    <w:rsid w:val="00A579E6"/>
    <w:rsid w:val="00A6527E"/>
    <w:rsid w:val="00A836C3"/>
    <w:rsid w:val="00A86E2E"/>
    <w:rsid w:val="00A915D4"/>
    <w:rsid w:val="00A95350"/>
    <w:rsid w:val="00A96243"/>
    <w:rsid w:val="00A976BF"/>
    <w:rsid w:val="00AB0F4E"/>
    <w:rsid w:val="00AD006B"/>
    <w:rsid w:val="00AE54B9"/>
    <w:rsid w:val="00B052CF"/>
    <w:rsid w:val="00B13603"/>
    <w:rsid w:val="00B339DE"/>
    <w:rsid w:val="00B57A26"/>
    <w:rsid w:val="00B616FD"/>
    <w:rsid w:val="00B64302"/>
    <w:rsid w:val="00B65426"/>
    <w:rsid w:val="00BB58B6"/>
    <w:rsid w:val="00BE342B"/>
    <w:rsid w:val="00BE6A47"/>
    <w:rsid w:val="00C2017D"/>
    <w:rsid w:val="00C40E6A"/>
    <w:rsid w:val="00C46BC7"/>
    <w:rsid w:val="00C90187"/>
    <w:rsid w:val="00C90A09"/>
    <w:rsid w:val="00CA0C72"/>
    <w:rsid w:val="00CA60DD"/>
    <w:rsid w:val="00CB1F5F"/>
    <w:rsid w:val="00CC0D35"/>
    <w:rsid w:val="00D042B3"/>
    <w:rsid w:val="00D6473F"/>
    <w:rsid w:val="00D7584D"/>
    <w:rsid w:val="00D90FD5"/>
    <w:rsid w:val="00E00CFB"/>
    <w:rsid w:val="00E0531C"/>
    <w:rsid w:val="00E10FD6"/>
    <w:rsid w:val="00E26230"/>
    <w:rsid w:val="00E42AB2"/>
    <w:rsid w:val="00E551E5"/>
    <w:rsid w:val="00E76FE4"/>
    <w:rsid w:val="00E80B3D"/>
    <w:rsid w:val="00ED3A72"/>
    <w:rsid w:val="00ED522A"/>
    <w:rsid w:val="00EE3F3D"/>
    <w:rsid w:val="00F05520"/>
    <w:rsid w:val="00F727AE"/>
    <w:rsid w:val="00F7334D"/>
    <w:rsid w:val="00F8471E"/>
    <w:rsid w:val="00F90D63"/>
    <w:rsid w:val="00FA0E59"/>
    <w:rsid w:val="00FE219E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6CC9"/>
  <w15:docId w15:val="{928E80B9-1028-433B-A02E-DB472726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64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647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64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D6473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D6473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D6473F"/>
    <w:rPr>
      <w:b/>
      <w:bCs/>
    </w:rPr>
  </w:style>
  <w:style w:type="paragraph" w:customStyle="1" w:styleId="ConsPlusNormal">
    <w:name w:val="ConsPlusNormal"/>
    <w:link w:val="ConsPlusNormal0"/>
    <w:rsid w:val="00D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47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Обычный (веб) Знак"/>
    <w:link w:val="ab"/>
    <w:locked/>
    <w:rsid w:val="00D6473F"/>
    <w:rPr>
      <w:color w:val="000000"/>
      <w:sz w:val="24"/>
    </w:rPr>
  </w:style>
  <w:style w:type="paragraph" w:styleId="ab">
    <w:name w:val="Normal (Web)"/>
    <w:basedOn w:val="a"/>
    <w:link w:val="aa"/>
    <w:rsid w:val="00D6473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blk">
    <w:name w:val="blk"/>
    <w:basedOn w:val="a0"/>
    <w:rsid w:val="00D6473F"/>
  </w:style>
  <w:style w:type="paragraph" w:styleId="21">
    <w:name w:val="Body Text Indent 2"/>
    <w:basedOn w:val="a"/>
    <w:link w:val="22"/>
    <w:semiHidden/>
    <w:rsid w:val="00D6473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647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47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6473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6473F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D6473F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D647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1"/>
    <w:uiPriority w:val="99"/>
    <w:semiHidden/>
    <w:rsid w:val="00D647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"/>
    <w:semiHidden/>
    <w:rsid w:val="00D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6473F"/>
    <w:rPr>
      <w:vertAlign w:val="superscript"/>
    </w:rPr>
  </w:style>
  <w:style w:type="paragraph" w:styleId="af2">
    <w:name w:val="No Spacing"/>
    <w:uiPriority w:val="1"/>
    <w:qFormat/>
    <w:rsid w:val="00D6473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D6473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47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D6473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https://login.consultant.ru/link/?req=doc&amp;base=LAW&amp;n=390047&amp;dst=2910&amp;field=134&amp;date=07.11.2021" TargetMode="External"/><Relationship Id="rId26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03E53D34ACC3EDBA626C1252FB6FFCA0&amp;req=doc&amp;base=LAW&amp;n=302972&amp;dst=100126&amp;fld=134&amp;REFFIELD=134&amp;REFDST=379&amp;REFDOC=315267&amp;REFBASE=LAW&amp;stat=refcode%3D16610%3Bdstident%3D100126%3Bindex%3D3235&amp;date=10.07.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eq=doc&amp;base=LAW&amp;n=390047&amp;dst=171&amp;field=134&amp;date=07.11.2021" TargetMode="External"/><Relationship Id="rId25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085E8AB44D675881C2490FBCC460E0FFE06789F20B28014CB21A1544CB79C41D982B064F55848BEA2A0E38E2727B22CD1214F37915QCj3N" TargetMode="External"/><Relationship Id="rId20" Type="http://schemas.openxmlformats.org/officeDocument/2006/relationships/hyperlink" Target="https://login.consultant.ru/link/?req=doc&amp;base=LAW&amp;n=390047&amp;dst=3567&amp;field=134&amp;date=07.11.2021" TargetMode="External"/><Relationship Id="rId29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7D4C9678AE52056923DF502C7475FD3DE2Ds3ACI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9" Type="http://schemas.openxmlformats.org/officeDocument/2006/relationships/hyperlink" Target="https://login.consultant.ru/link/?req=doc&amp;base=LAW&amp;n=390047&amp;dst=3613&amp;field=134&amp;date=07.11.20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hyperlink" Target="consultantplus://offline/ref=CD8262E36304A386C13A7D08D74DAD8ABE78E1C69CC6CFBE2498C071CD102646019144F5421FB9D90B7DB60CA2A3A0B27B88DFA708C1EEF2I3A7H" TargetMode="External"/><Relationship Id="rId27" Type="http://schemas.openxmlformats.org/officeDocument/2006/relationships/hyperlink" Target="https://login.consultant.ru/link/?rnd=03E53D34ACC3EDBA626C1252FB6FFCA0&amp;req=doc&amp;base=LAW&amp;n=315267&amp;dst=2536&amp;fld=134&amp;date=10.07.201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C9282-4CBF-4345-95DA-6104D901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31</Pages>
  <Words>12607</Words>
  <Characters>71866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User10-3</cp:lastModifiedBy>
  <cp:revision>107</cp:revision>
  <dcterms:created xsi:type="dcterms:W3CDTF">2022-02-03T10:22:00Z</dcterms:created>
  <dcterms:modified xsi:type="dcterms:W3CDTF">2023-01-12T10:57:00Z</dcterms:modified>
</cp:coreProperties>
</file>