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65" w:rsidRPr="00BD5909" w:rsidRDefault="00913C65" w:rsidP="0078580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D5909">
        <w:rPr>
          <w:rFonts w:ascii="Times New Roman" w:hAnsi="Times New Roman" w:cs="Times New Roman"/>
          <w:sz w:val="28"/>
          <w:szCs w:val="28"/>
          <w:lang w:eastAsia="ru-RU"/>
        </w:rPr>
        <w:t>МУНИЦИПАЛЬНОЕ СОБРАНИЕ</w:t>
      </w:r>
    </w:p>
    <w:p w:rsidR="00913C65" w:rsidRPr="00BD5909" w:rsidRDefault="00913C65" w:rsidP="0078580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D5909">
        <w:rPr>
          <w:rFonts w:ascii="Times New Roman" w:hAnsi="Times New Roman" w:cs="Times New Roman"/>
          <w:sz w:val="28"/>
          <w:szCs w:val="28"/>
          <w:lang w:eastAsia="ru-RU"/>
        </w:rPr>
        <w:t>ХАРОВСКОГО МУНИЦИПАЛЬНОГО ОКРУГА</w:t>
      </w:r>
      <w:r w:rsidR="005D03F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ВОЛОГОДСКОЙ ОБЛАСТИ</w:t>
      </w:r>
    </w:p>
    <w:p w:rsidR="00913C65" w:rsidRPr="00BD5909" w:rsidRDefault="00913C65" w:rsidP="0078580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C65" w:rsidRPr="00BD5909" w:rsidRDefault="00913C65" w:rsidP="0078580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D5909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913C65" w:rsidRPr="00E24390" w:rsidRDefault="00913C65" w:rsidP="0078580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C65" w:rsidRPr="00E24390" w:rsidRDefault="00F32753" w:rsidP="0078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01.11.</w:t>
      </w:r>
      <w:r w:rsidR="00913C65" w:rsidRPr="00E2439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13C65">
        <w:rPr>
          <w:rFonts w:ascii="Times New Roman" w:hAnsi="Times New Roman" w:cs="Times New Roman"/>
          <w:sz w:val="28"/>
          <w:szCs w:val="28"/>
          <w:lang w:eastAsia="ru-RU"/>
        </w:rPr>
        <w:t xml:space="preserve">22     </w:t>
      </w:r>
      <w:r w:rsidR="00913C65" w:rsidRPr="00E2439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13C65" w:rsidRPr="00E2439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13C65" w:rsidRPr="00E2439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13C65" w:rsidRPr="00E2439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13C6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13C6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13C6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13C65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13C65" w:rsidRPr="00E24390">
        <w:rPr>
          <w:rFonts w:ascii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hAnsi="Times New Roman" w:cs="Times New Roman"/>
          <w:sz w:val="28"/>
          <w:szCs w:val="28"/>
          <w:lang w:eastAsia="ru-RU"/>
        </w:rPr>
        <w:t>37</w:t>
      </w:r>
    </w:p>
    <w:p w:rsidR="00913C65" w:rsidRDefault="00913C65" w:rsidP="00785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3FC" w:rsidRDefault="00913C65" w:rsidP="00E94125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E94125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5D0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65" w:rsidRPr="00E94125" w:rsidRDefault="00913C65" w:rsidP="00E94125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94125">
        <w:rPr>
          <w:rFonts w:ascii="Times New Roman" w:hAnsi="Times New Roman" w:cs="Times New Roman"/>
          <w:sz w:val="28"/>
          <w:szCs w:val="28"/>
        </w:rPr>
        <w:t xml:space="preserve">О бюджетном процессе </w:t>
      </w:r>
      <w:proofErr w:type="gramStart"/>
      <w:r w:rsidRPr="00E9412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13C65" w:rsidRDefault="00913C65" w:rsidP="00785807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4125"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r w:rsidRPr="00E94125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13C65" w:rsidRDefault="00913C65" w:rsidP="00E67295">
      <w:pPr>
        <w:ind w:left="708" w:firstLine="12"/>
        <w:rPr>
          <w:sz w:val="16"/>
          <w:szCs w:val="16"/>
        </w:rPr>
      </w:pPr>
    </w:p>
    <w:p w:rsidR="00913C65" w:rsidRPr="000200A1" w:rsidRDefault="00913C65" w:rsidP="0078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37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A9437E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A943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законом области от 28 апреля 2022 года № 5114-ОЗ «О преобразовании всех поселений, входящих в состав Харовского муниципального района Вологодской области, путём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</w:t>
      </w:r>
      <w:r w:rsidRPr="00A9437E">
        <w:rPr>
          <w:rFonts w:ascii="Times New Roman" w:hAnsi="Times New Roman" w:cs="Times New Roman"/>
          <w:sz w:val="28"/>
          <w:szCs w:val="28"/>
        </w:rPr>
        <w:t xml:space="preserve"> в целях определения правовых основ, содержания и механизма осуществления бюджетного процесса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A943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0A1">
        <w:rPr>
          <w:rFonts w:ascii="Times New Roman" w:hAnsi="Times New Roman" w:cs="Times New Roman"/>
          <w:sz w:val="28"/>
          <w:szCs w:val="28"/>
        </w:rPr>
        <w:t>Муниципальное Собрание РЕШИЛО:</w:t>
      </w:r>
      <w:proofErr w:type="gramEnd"/>
    </w:p>
    <w:p w:rsidR="00913C65" w:rsidRPr="00A9437E" w:rsidRDefault="00913C65" w:rsidP="00E67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A9437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9437E">
        <w:rPr>
          <w:rFonts w:ascii="Times New Roman" w:hAnsi="Times New Roman" w:cs="Times New Roman"/>
          <w:sz w:val="28"/>
          <w:szCs w:val="28"/>
        </w:rPr>
        <w:t xml:space="preserve"> о бюджетном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A9437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13C65" w:rsidRDefault="00913C65" w:rsidP="00C96C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2. Признать утратившими силу следующие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584" w:rsidRPr="00752D21" w:rsidRDefault="00304584" w:rsidP="00304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>1) Муниципального Собрания Харовского муниципального района:</w:t>
      </w:r>
    </w:p>
    <w:p w:rsidR="00304584" w:rsidRPr="00752D21" w:rsidRDefault="00304584" w:rsidP="00304584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2D21">
        <w:rPr>
          <w:sz w:val="28"/>
          <w:szCs w:val="28"/>
        </w:rPr>
        <w:t xml:space="preserve">- от 13.11.2015 г.  № 79 «Об утверждении Положения о бюджетном процессе в </w:t>
      </w:r>
      <w:proofErr w:type="spellStart"/>
      <w:r w:rsidRPr="00752D21">
        <w:rPr>
          <w:sz w:val="28"/>
          <w:szCs w:val="28"/>
        </w:rPr>
        <w:t>Харовском</w:t>
      </w:r>
      <w:proofErr w:type="spellEnd"/>
      <w:r w:rsidRPr="00752D21">
        <w:rPr>
          <w:sz w:val="28"/>
          <w:szCs w:val="28"/>
        </w:rPr>
        <w:t xml:space="preserve"> муниципальном районе»; </w:t>
      </w:r>
    </w:p>
    <w:p w:rsidR="00304584" w:rsidRPr="00752D21" w:rsidRDefault="00304584" w:rsidP="00304584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2D21">
        <w:rPr>
          <w:sz w:val="28"/>
          <w:szCs w:val="28"/>
        </w:rPr>
        <w:t xml:space="preserve">- от 30.09.2016  г. № 48 «О приостановлении действия отдельных положений Положения о бюджетном процессе в </w:t>
      </w:r>
      <w:proofErr w:type="spellStart"/>
      <w:r w:rsidRPr="00752D21">
        <w:rPr>
          <w:sz w:val="28"/>
          <w:szCs w:val="28"/>
        </w:rPr>
        <w:t>Харовском</w:t>
      </w:r>
      <w:proofErr w:type="spellEnd"/>
      <w:r w:rsidRPr="00752D21">
        <w:rPr>
          <w:sz w:val="28"/>
          <w:szCs w:val="28"/>
        </w:rPr>
        <w:t xml:space="preserve"> муниципальном районе, утвержденного решением Муниципального Собрания района от 13.11.2015 № </w:t>
      </w:r>
      <w:hyperlink r:id="rId7" w:tgtFrame="_blank" w:history="1">
        <w:r w:rsidRPr="00752D21">
          <w:rPr>
            <w:rStyle w:val="11"/>
            <w:sz w:val="28"/>
            <w:szCs w:val="28"/>
            <w:u w:val="single"/>
          </w:rPr>
          <w:t>79</w:t>
        </w:r>
      </w:hyperlink>
      <w:r w:rsidRPr="00752D21">
        <w:rPr>
          <w:sz w:val="28"/>
          <w:szCs w:val="28"/>
        </w:rPr>
        <w:t>»;</w:t>
      </w:r>
    </w:p>
    <w:p w:rsidR="00304584" w:rsidRPr="00752D21" w:rsidRDefault="00304584" w:rsidP="00304584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2D21">
        <w:rPr>
          <w:sz w:val="28"/>
          <w:szCs w:val="28"/>
        </w:rPr>
        <w:t xml:space="preserve">- от 25.11.2016 г. № 59 «О внесении изменений в решение Муниципального Собрания района от 13.11.2015 № </w:t>
      </w:r>
      <w:hyperlink r:id="rId8" w:tgtFrame="_blank" w:history="1">
        <w:r w:rsidRPr="00752D21">
          <w:rPr>
            <w:rStyle w:val="11"/>
            <w:sz w:val="28"/>
            <w:szCs w:val="28"/>
            <w:u w:val="single"/>
          </w:rPr>
          <w:t>79</w:t>
        </w:r>
      </w:hyperlink>
      <w:r w:rsidRPr="00752D21">
        <w:rPr>
          <w:sz w:val="28"/>
          <w:szCs w:val="28"/>
        </w:rPr>
        <w:t>»;</w:t>
      </w:r>
    </w:p>
    <w:p w:rsidR="00304584" w:rsidRPr="00752D21" w:rsidRDefault="00304584" w:rsidP="00304584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2D21">
        <w:rPr>
          <w:sz w:val="28"/>
          <w:szCs w:val="28"/>
        </w:rPr>
        <w:t>- от 14.04.2017 г. № 20 «О внесении изменений в решение Муниципального Собрания района от 13.11.2015 № 79»;</w:t>
      </w:r>
    </w:p>
    <w:p w:rsidR="00304584" w:rsidRPr="00752D21" w:rsidRDefault="00304584" w:rsidP="00304584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2D21">
        <w:rPr>
          <w:sz w:val="28"/>
          <w:szCs w:val="28"/>
        </w:rPr>
        <w:t xml:space="preserve">- от 27.10.2017  г. № 53 «О приостановлении действия отдельных положений Положения о бюджетном процессе в </w:t>
      </w:r>
      <w:proofErr w:type="spellStart"/>
      <w:r w:rsidRPr="00752D21">
        <w:rPr>
          <w:sz w:val="28"/>
          <w:szCs w:val="28"/>
        </w:rPr>
        <w:t>Харовском</w:t>
      </w:r>
      <w:proofErr w:type="spellEnd"/>
      <w:r w:rsidRPr="00752D21">
        <w:rPr>
          <w:sz w:val="28"/>
          <w:szCs w:val="28"/>
        </w:rPr>
        <w:t xml:space="preserve"> муниципальном районе, утвержденного решением Муниципального Собрания района от 13.11.2015 № </w:t>
      </w:r>
      <w:hyperlink r:id="rId9" w:tgtFrame="_blank" w:history="1">
        <w:r w:rsidRPr="00752D21">
          <w:rPr>
            <w:rStyle w:val="11"/>
            <w:sz w:val="28"/>
            <w:szCs w:val="28"/>
            <w:u w:val="single"/>
          </w:rPr>
          <w:t>79</w:t>
        </w:r>
      </w:hyperlink>
      <w:r w:rsidRPr="00752D21">
        <w:rPr>
          <w:sz w:val="28"/>
          <w:szCs w:val="28"/>
        </w:rPr>
        <w:t>»;</w:t>
      </w:r>
    </w:p>
    <w:p w:rsidR="00304584" w:rsidRPr="00752D21" w:rsidRDefault="00304584" w:rsidP="00304584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2D21">
        <w:rPr>
          <w:sz w:val="28"/>
          <w:szCs w:val="28"/>
        </w:rPr>
        <w:t>- от 11.10.2018г. № 60 «О внесении изменений в решение Муниципального Собрания района от 13.11.2015 № 79»;</w:t>
      </w:r>
    </w:p>
    <w:p w:rsidR="00304584" w:rsidRPr="00752D21" w:rsidRDefault="00304584" w:rsidP="00304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>- от 30.11.2018 г. № 79 «О внесении изменений в решение Муниципального Собрания района от 13.11.2015 № 79»;</w:t>
      </w:r>
    </w:p>
    <w:p w:rsidR="00304584" w:rsidRPr="00752D21" w:rsidRDefault="00304584" w:rsidP="00304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 xml:space="preserve">- от 24.07.2019 г. № 51 «О внесении изменений в решение </w:t>
      </w:r>
      <w:r w:rsidRPr="00752D21">
        <w:rPr>
          <w:rFonts w:ascii="Times New Roman" w:hAnsi="Times New Roman" w:cs="Times New Roman"/>
          <w:sz w:val="28"/>
          <w:szCs w:val="28"/>
        </w:rPr>
        <w:lastRenderedPageBreak/>
        <w:t>Муниципального Собрания района от 13.11.2015 № 79»;</w:t>
      </w:r>
    </w:p>
    <w:p w:rsidR="00304584" w:rsidRPr="00752D21" w:rsidRDefault="00304584" w:rsidP="00304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>- от 29.05.2020 г. № 39 «О внесении изменений в решение Муниципального Собрания района от 13.11.2015 № 79»;</w:t>
      </w:r>
    </w:p>
    <w:p w:rsidR="00304584" w:rsidRPr="00752D21" w:rsidRDefault="00304584" w:rsidP="00304584">
      <w:pPr>
        <w:pStyle w:val="ConsPlusNormal"/>
        <w:ind w:firstLine="709"/>
        <w:jc w:val="both"/>
        <w:rPr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 xml:space="preserve">- от 11.12.2020 г. № 109 </w:t>
      </w:r>
      <w:r w:rsidRPr="00752D21">
        <w:rPr>
          <w:sz w:val="28"/>
          <w:szCs w:val="28"/>
        </w:rPr>
        <w:t>«</w:t>
      </w:r>
      <w:r w:rsidRPr="00752D21">
        <w:rPr>
          <w:rFonts w:ascii="Times New Roman" w:hAnsi="Times New Roman" w:cs="Times New Roman"/>
          <w:sz w:val="28"/>
          <w:szCs w:val="28"/>
        </w:rPr>
        <w:t>О внесении изменений в решение Муниципального Собрания района от 13.11.2015 № 79</w:t>
      </w:r>
      <w:r w:rsidRPr="00752D21">
        <w:rPr>
          <w:sz w:val="28"/>
          <w:szCs w:val="28"/>
        </w:rPr>
        <w:t>»;</w:t>
      </w:r>
    </w:p>
    <w:p w:rsidR="00304584" w:rsidRPr="00752D21" w:rsidRDefault="00304584" w:rsidP="00304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>- от 25.12.2020 г. № 117 «О внесении изменений в решение Муниципального Собрания района от 13.11.2015 № 79»;</w:t>
      </w:r>
    </w:p>
    <w:p w:rsidR="00304584" w:rsidRPr="00752D21" w:rsidRDefault="00304584" w:rsidP="00304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>- от 30.07.2021 г. № 34 «О внесении изменений в решение Муниципального Собрания района от 13.11.2015 № 79»;</w:t>
      </w:r>
    </w:p>
    <w:p w:rsidR="00304584" w:rsidRPr="00752D21" w:rsidRDefault="00304584" w:rsidP="00304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>- от 11.11.2021 г. № 51 «О внесении изменений в решение Муниципального Собрания района от 13.11.2015 № 79»;</w:t>
      </w:r>
    </w:p>
    <w:p w:rsidR="00304584" w:rsidRPr="00752D21" w:rsidRDefault="00304584" w:rsidP="00304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>- от 18.05.2022 г. № 17 «О внесении изменений в решение Муниципального Собрания района от 13.11.2015 № 79»;</w:t>
      </w:r>
    </w:p>
    <w:p w:rsidR="00913C65" w:rsidRPr="00C96C79" w:rsidRDefault="00913C65" w:rsidP="001C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Совета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Pr="00C96C79">
        <w:rPr>
          <w:rFonts w:ascii="Times New Roman" w:hAnsi="Times New Roman" w:cs="Times New Roman"/>
          <w:sz w:val="28"/>
          <w:szCs w:val="28"/>
        </w:rPr>
        <w:t>:</w:t>
      </w:r>
    </w:p>
    <w:p w:rsidR="00913C65" w:rsidRPr="001C76F2" w:rsidRDefault="00913C65" w:rsidP="001C7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25.04.2019 г. № 12 «Об утверждении положения о бюджетном </w:t>
      </w:r>
      <w:r w:rsidRPr="001C76F2">
        <w:rPr>
          <w:rFonts w:ascii="Times New Roman" w:hAnsi="Times New Roman" w:cs="Times New Roman"/>
          <w:sz w:val="28"/>
          <w:szCs w:val="28"/>
        </w:rPr>
        <w:t xml:space="preserve">процессе в муниципальном образовании город </w:t>
      </w:r>
      <w:proofErr w:type="spellStart"/>
      <w:r w:rsidRPr="001C76F2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Pr="001C76F2">
        <w:rPr>
          <w:rFonts w:ascii="Times New Roman" w:hAnsi="Times New Roman" w:cs="Times New Roman"/>
          <w:sz w:val="28"/>
          <w:szCs w:val="28"/>
        </w:rPr>
        <w:t>»;</w:t>
      </w:r>
    </w:p>
    <w:p w:rsidR="00913C65" w:rsidRDefault="00913C65" w:rsidP="001C76F2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76F2">
        <w:rPr>
          <w:sz w:val="28"/>
          <w:szCs w:val="28"/>
        </w:rPr>
        <w:t>- от 02.06.2021 г. № 17 «О внесении изменений в решение</w:t>
      </w:r>
      <w:r>
        <w:rPr>
          <w:sz w:val="28"/>
          <w:szCs w:val="28"/>
        </w:rPr>
        <w:t xml:space="preserve"> </w:t>
      </w:r>
      <w:r w:rsidRPr="001C76F2">
        <w:rPr>
          <w:sz w:val="28"/>
          <w:szCs w:val="28"/>
        </w:rPr>
        <w:t xml:space="preserve">Совета города </w:t>
      </w:r>
      <w:proofErr w:type="spellStart"/>
      <w:r w:rsidRPr="001C76F2">
        <w:rPr>
          <w:sz w:val="28"/>
          <w:szCs w:val="28"/>
        </w:rPr>
        <w:t>Харовск</w:t>
      </w:r>
      <w:proofErr w:type="spellEnd"/>
      <w:r w:rsidRPr="001C76F2">
        <w:rPr>
          <w:sz w:val="28"/>
          <w:szCs w:val="28"/>
        </w:rPr>
        <w:t xml:space="preserve"> от 25.04.2019 г. № 12«Об утверждении Положения о бюджетном</w:t>
      </w:r>
      <w:r>
        <w:rPr>
          <w:sz w:val="28"/>
          <w:szCs w:val="28"/>
        </w:rPr>
        <w:t xml:space="preserve"> </w:t>
      </w:r>
      <w:r w:rsidRPr="001C76F2">
        <w:rPr>
          <w:sz w:val="28"/>
          <w:szCs w:val="28"/>
        </w:rPr>
        <w:t>процессе в муниципальном образовании</w:t>
      </w:r>
      <w:r>
        <w:rPr>
          <w:sz w:val="28"/>
          <w:szCs w:val="28"/>
        </w:rPr>
        <w:t xml:space="preserve"> </w:t>
      </w:r>
      <w:r w:rsidRPr="001C76F2">
        <w:rPr>
          <w:sz w:val="28"/>
          <w:szCs w:val="28"/>
        </w:rPr>
        <w:t xml:space="preserve">город </w:t>
      </w:r>
      <w:proofErr w:type="spellStart"/>
      <w:r w:rsidRPr="001C76F2">
        <w:rPr>
          <w:sz w:val="28"/>
          <w:szCs w:val="28"/>
        </w:rPr>
        <w:t>Харовск</w:t>
      </w:r>
      <w:proofErr w:type="spellEnd"/>
      <w:r w:rsidRPr="001C76F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13C65" w:rsidRPr="00DB3DD1" w:rsidRDefault="00913C65" w:rsidP="001C76F2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</w:t>
      </w:r>
      <w:r w:rsidRPr="001C76F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C76F2">
        <w:rPr>
          <w:sz w:val="28"/>
          <w:szCs w:val="28"/>
        </w:rPr>
        <w:t xml:space="preserve">.2021 г. № </w:t>
      </w:r>
      <w:r>
        <w:rPr>
          <w:sz w:val="28"/>
          <w:szCs w:val="28"/>
        </w:rPr>
        <w:t>42</w:t>
      </w:r>
      <w:r w:rsidRPr="001C76F2">
        <w:rPr>
          <w:sz w:val="28"/>
          <w:szCs w:val="28"/>
        </w:rPr>
        <w:t xml:space="preserve"> «О внесении изменений в решение</w:t>
      </w:r>
      <w:r>
        <w:rPr>
          <w:sz w:val="28"/>
          <w:szCs w:val="28"/>
        </w:rPr>
        <w:t xml:space="preserve"> </w:t>
      </w:r>
      <w:r w:rsidRPr="001C76F2">
        <w:rPr>
          <w:sz w:val="28"/>
          <w:szCs w:val="28"/>
        </w:rPr>
        <w:t xml:space="preserve">Совета города </w:t>
      </w:r>
      <w:proofErr w:type="spellStart"/>
      <w:r w:rsidRPr="001C76F2">
        <w:rPr>
          <w:sz w:val="28"/>
          <w:szCs w:val="28"/>
        </w:rPr>
        <w:t>Харовск</w:t>
      </w:r>
      <w:proofErr w:type="spellEnd"/>
      <w:r w:rsidRPr="001C76F2">
        <w:rPr>
          <w:sz w:val="28"/>
          <w:szCs w:val="28"/>
        </w:rPr>
        <w:t xml:space="preserve"> от 25.04.2019 г. № 12«Об утверждении Положения о </w:t>
      </w:r>
      <w:r w:rsidRPr="00DB3DD1">
        <w:rPr>
          <w:sz w:val="28"/>
          <w:szCs w:val="28"/>
        </w:rPr>
        <w:t xml:space="preserve">бюджетном процессе в муниципальном образовании город </w:t>
      </w:r>
      <w:proofErr w:type="spellStart"/>
      <w:r w:rsidRPr="00DB3DD1">
        <w:rPr>
          <w:sz w:val="28"/>
          <w:szCs w:val="28"/>
        </w:rPr>
        <w:t>Харовск</w:t>
      </w:r>
      <w:proofErr w:type="spellEnd"/>
      <w:r w:rsidRPr="00DB3DD1">
        <w:rPr>
          <w:sz w:val="28"/>
          <w:szCs w:val="28"/>
        </w:rPr>
        <w:t>».</w:t>
      </w:r>
    </w:p>
    <w:p w:rsidR="00913C65" w:rsidRPr="00DB3DD1" w:rsidRDefault="00913C65" w:rsidP="00DB3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DD1">
        <w:rPr>
          <w:rFonts w:ascii="Times New Roman" w:hAnsi="Times New Roman" w:cs="Times New Roman"/>
          <w:sz w:val="28"/>
          <w:szCs w:val="28"/>
        </w:rPr>
        <w:t xml:space="preserve">3)  Совета сельского поселения </w:t>
      </w:r>
      <w:proofErr w:type="spellStart"/>
      <w:r w:rsidRPr="00DB3DD1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DB3DD1">
        <w:rPr>
          <w:rFonts w:ascii="Times New Roman" w:hAnsi="Times New Roman" w:cs="Times New Roman"/>
          <w:sz w:val="28"/>
          <w:szCs w:val="28"/>
        </w:rPr>
        <w:t>:</w:t>
      </w:r>
    </w:p>
    <w:p w:rsidR="00913C65" w:rsidRDefault="00913C65" w:rsidP="00DB3DD1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B3DD1">
        <w:rPr>
          <w:sz w:val="28"/>
          <w:szCs w:val="28"/>
        </w:rPr>
        <w:t>т  09.11.2015 г. № 17</w:t>
      </w:r>
      <w:r>
        <w:rPr>
          <w:sz w:val="28"/>
          <w:szCs w:val="28"/>
        </w:rPr>
        <w:t xml:space="preserve"> «</w:t>
      </w:r>
      <w:r w:rsidRPr="00DB3DD1">
        <w:rPr>
          <w:sz w:val="28"/>
          <w:szCs w:val="28"/>
        </w:rPr>
        <w:t xml:space="preserve">Об утверждении Положения о бюджетном процессе в сельском поселении </w:t>
      </w:r>
      <w:proofErr w:type="spellStart"/>
      <w:r w:rsidRPr="00DB3DD1"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>»;</w:t>
      </w:r>
    </w:p>
    <w:p w:rsidR="00913C65" w:rsidRPr="00DB3DD1" w:rsidRDefault="00913C65" w:rsidP="00DB3DD1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DD1">
        <w:rPr>
          <w:sz w:val="28"/>
          <w:szCs w:val="28"/>
        </w:rPr>
        <w:t>- 08.07.2021 г. № 24</w:t>
      </w:r>
      <w:r>
        <w:rPr>
          <w:sz w:val="28"/>
          <w:szCs w:val="28"/>
        </w:rPr>
        <w:t xml:space="preserve"> «</w:t>
      </w:r>
      <w:r w:rsidRPr="00DB3DD1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DB3DD1">
        <w:rPr>
          <w:sz w:val="28"/>
          <w:szCs w:val="28"/>
        </w:rPr>
        <w:t xml:space="preserve">Решение Совета сельского поселения </w:t>
      </w:r>
      <w:proofErr w:type="spellStart"/>
      <w:r w:rsidRPr="00DB3DD1">
        <w:rPr>
          <w:sz w:val="28"/>
          <w:szCs w:val="28"/>
        </w:rPr>
        <w:t>Ильинское</w:t>
      </w:r>
      <w:proofErr w:type="spellEnd"/>
      <w:r w:rsidRPr="00DB3DD1">
        <w:rPr>
          <w:sz w:val="28"/>
          <w:szCs w:val="28"/>
        </w:rPr>
        <w:t xml:space="preserve"> от 09.11.2015 г № 17«Об утверждении Положения о бюджетном процессе</w:t>
      </w:r>
      <w:r>
        <w:rPr>
          <w:sz w:val="28"/>
          <w:szCs w:val="28"/>
        </w:rPr>
        <w:t xml:space="preserve"> </w:t>
      </w:r>
      <w:r w:rsidRPr="00DB3DD1">
        <w:rPr>
          <w:sz w:val="28"/>
          <w:szCs w:val="28"/>
        </w:rPr>
        <w:t xml:space="preserve">в сельском поселении </w:t>
      </w:r>
      <w:proofErr w:type="spellStart"/>
      <w:r w:rsidRPr="00DB3DD1">
        <w:rPr>
          <w:sz w:val="28"/>
          <w:szCs w:val="28"/>
        </w:rPr>
        <w:t>Ильинское</w:t>
      </w:r>
      <w:proofErr w:type="spellEnd"/>
      <w:r w:rsidRPr="00DB3DD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13C65" w:rsidRPr="00DB3DD1" w:rsidRDefault="00913C65" w:rsidP="00DB3DD1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3DD1">
        <w:rPr>
          <w:sz w:val="28"/>
          <w:szCs w:val="28"/>
        </w:rPr>
        <w:t>- 18.04.2017№ 11</w:t>
      </w:r>
      <w:r>
        <w:rPr>
          <w:sz w:val="28"/>
          <w:szCs w:val="28"/>
        </w:rPr>
        <w:t xml:space="preserve"> «</w:t>
      </w:r>
      <w:r w:rsidRPr="00DB3DD1">
        <w:rPr>
          <w:sz w:val="28"/>
          <w:szCs w:val="28"/>
        </w:rPr>
        <w:t xml:space="preserve">О внесении изменений в решение </w:t>
      </w:r>
    </w:p>
    <w:p w:rsidR="00913C65" w:rsidRPr="005D03FC" w:rsidRDefault="00913C65" w:rsidP="00DB3DD1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3DD1">
        <w:rPr>
          <w:sz w:val="28"/>
          <w:szCs w:val="28"/>
        </w:rPr>
        <w:t>Совета поселения от 09.11.</w:t>
      </w:r>
      <w:r w:rsidRPr="005D03FC">
        <w:rPr>
          <w:color w:val="000000"/>
          <w:sz w:val="28"/>
          <w:szCs w:val="28"/>
        </w:rPr>
        <w:t xml:space="preserve">2015 № </w:t>
      </w:r>
      <w:hyperlink r:id="rId10" w:tgtFrame="_blank" w:history="1">
        <w:r w:rsidRPr="005D03FC">
          <w:rPr>
            <w:rStyle w:val="11"/>
            <w:color w:val="000000"/>
            <w:sz w:val="28"/>
            <w:szCs w:val="28"/>
          </w:rPr>
          <w:t>17</w:t>
        </w:r>
      </w:hyperlink>
      <w:r w:rsidRPr="005D03FC">
        <w:rPr>
          <w:color w:val="000000"/>
          <w:sz w:val="28"/>
          <w:szCs w:val="28"/>
        </w:rPr>
        <w:t>».</w:t>
      </w:r>
    </w:p>
    <w:p w:rsidR="00913C65" w:rsidRPr="005D03FC" w:rsidRDefault="00913C65" w:rsidP="008B0D5A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03FC">
        <w:rPr>
          <w:color w:val="000000"/>
          <w:sz w:val="28"/>
          <w:szCs w:val="28"/>
        </w:rPr>
        <w:t xml:space="preserve">4) Совета сельского поселения </w:t>
      </w:r>
      <w:proofErr w:type="spellStart"/>
      <w:r w:rsidRPr="005D03FC">
        <w:rPr>
          <w:color w:val="000000"/>
          <w:sz w:val="28"/>
          <w:szCs w:val="28"/>
        </w:rPr>
        <w:t>Кубенкое</w:t>
      </w:r>
      <w:proofErr w:type="spellEnd"/>
      <w:r w:rsidRPr="005D03FC">
        <w:rPr>
          <w:color w:val="000000"/>
          <w:sz w:val="28"/>
          <w:szCs w:val="28"/>
        </w:rPr>
        <w:t>:</w:t>
      </w:r>
    </w:p>
    <w:p w:rsidR="00913C65" w:rsidRPr="005D03FC" w:rsidRDefault="00913C65" w:rsidP="003551F1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03FC">
        <w:rPr>
          <w:color w:val="000000"/>
          <w:sz w:val="28"/>
          <w:szCs w:val="28"/>
        </w:rPr>
        <w:t>- от 12.11.2015№ 26 «Об утверждении Положения о бюджетном процессе в сельском поселении Кубенское;</w:t>
      </w:r>
    </w:p>
    <w:p w:rsidR="00913C65" w:rsidRPr="005D03FC" w:rsidRDefault="00913C65" w:rsidP="003551F1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03FC">
        <w:rPr>
          <w:color w:val="000000"/>
          <w:sz w:val="28"/>
          <w:szCs w:val="28"/>
        </w:rPr>
        <w:t xml:space="preserve">-от 18.05.2017№  9 «О внесении изменений в решение Совета поселения от 12.11.2015  № </w:t>
      </w:r>
      <w:hyperlink r:id="rId11" w:tgtFrame="_blank" w:history="1">
        <w:r w:rsidRPr="005D03FC">
          <w:rPr>
            <w:rStyle w:val="11"/>
            <w:color w:val="000000"/>
            <w:sz w:val="28"/>
            <w:szCs w:val="28"/>
          </w:rPr>
          <w:t>26</w:t>
        </w:r>
      </w:hyperlink>
      <w:r w:rsidRPr="005D03FC">
        <w:rPr>
          <w:color w:val="000000"/>
          <w:sz w:val="28"/>
          <w:szCs w:val="28"/>
        </w:rPr>
        <w:t>»;</w:t>
      </w:r>
    </w:p>
    <w:p w:rsidR="00913C65" w:rsidRDefault="00913C65" w:rsidP="003551F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3551F1">
        <w:rPr>
          <w:sz w:val="28"/>
          <w:szCs w:val="28"/>
        </w:rPr>
        <w:t> </w:t>
      </w:r>
      <w:r w:rsidRPr="003551F1">
        <w:rPr>
          <w:sz w:val="28"/>
          <w:szCs w:val="28"/>
        </w:rPr>
        <w:tab/>
        <w:t>- от  22.07.2021 года № 27</w:t>
      </w:r>
      <w:r>
        <w:rPr>
          <w:sz w:val="28"/>
          <w:szCs w:val="28"/>
        </w:rPr>
        <w:t xml:space="preserve"> «</w:t>
      </w:r>
      <w:r w:rsidRPr="003551F1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3551F1">
        <w:rPr>
          <w:sz w:val="28"/>
          <w:szCs w:val="28"/>
        </w:rPr>
        <w:t>Совета сельского поселения Кубенское</w:t>
      </w:r>
      <w:r>
        <w:rPr>
          <w:sz w:val="28"/>
          <w:szCs w:val="28"/>
        </w:rPr>
        <w:t xml:space="preserve"> </w:t>
      </w:r>
      <w:r w:rsidRPr="003551F1">
        <w:rPr>
          <w:sz w:val="28"/>
          <w:szCs w:val="28"/>
        </w:rPr>
        <w:t>от 12.11.2015 года № 26«Об утверждении Положения о бюджетном</w:t>
      </w:r>
      <w:r>
        <w:rPr>
          <w:sz w:val="28"/>
          <w:szCs w:val="28"/>
        </w:rPr>
        <w:t xml:space="preserve"> </w:t>
      </w:r>
      <w:r w:rsidRPr="003551F1">
        <w:rPr>
          <w:sz w:val="28"/>
          <w:szCs w:val="28"/>
        </w:rPr>
        <w:t>процессе в сельском поселении Кубенское»</w:t>
      </w:r>
      <w:r>
        <w:rPr>
          <w:sz w:val="28"/>
          <w:szCs w:val="28"/>
        </w:rPr>
        <w:t>.</w:t>
      </w:r>
    </w:p>
    <w:p w:rsidR="00913C65" w:rsidRPr="003551F1" w:rsidRDefault="00913C65" w:rsidP="003551F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Pr="008B0D5A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с</w:t>
      </w:r>
      <w:r w:rsidRPr="008B0D5A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Семигороднее</w:t>
      </w:r>
      <w:proofErr w:type="spellEnd"/>
      <w:r w:rsidRPr="008B0D5A">
        <w:rPr>
          <w:sz w:val="28"/>
          <w:szCs w:val="28"/>
        </w:rPr>
        <w:t>:</w:t>
      </w:r>
    </w:p>
    <w:p w:rsidR="001847DE" w:rsidRPr="003204EE" w:rsidRDefault="001847DE" w:rsidP="001847DE">
      <w:pPr>
        <w:pStyle w:val="ae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307D">
        <w:rPr>
          <w:sz w:val="28"/>
          <w:szCs w:val="28"/>
        </w:rPr>
        <w:t>- от </w:t>
      </w:r>
      <w:r>
        <w:rPr>
          <w:sz w:val="28"/>
          <w:szCs w:val="28"/>
        </w:rPr>
        <w:t>15</w:t>
      </w:r>
      <w:r w:rsidRPr="0045307D">
        <w:rPr>
          <w:sz w:val="28"/>
          <w:szCs w:val="28"/>
        </w:rPr>
        <w:t>.</w:t>
      </w:r>
      <w:r>
        <w:rPr>
          <w:sz w:val="28"/>
          <w:szCs w:val="28"/>
        </w:rPr>
        <w:t>04.2008</w:t>
      </w:r>
      <w:r w:rsidRPr="0045307D">
        <w:rPr>
          <w:sz w:val="28"/>
          <w:szCs w:val="28"/>
        </w:rPr>
        <w:t xml:space="preserve">г. № </w:t>
      </w:r>
      <w:r>
        <w:rPr>
          <w:sz w:val="28"/>
          <w:szCs w:val="28"/>
        </w:rPr>
        <w:t>2</w:t>
      </w:r>
      <w:r w:rsidRPr="0045307D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45307D">
        <w:rPr>
          <w:sz w:val="28"/>
          <w:szCs w:val="28"/>
        </w:rPr>
        <w:t>Об утверждении Положения о бюджетном</w:t>
      </w:r>
      <w:r w:rsidR="00893FB3">
        <w:rPr>
          <w:sz w:val="28"/>
          <w:szCs w:val="28"/>
        </w:rPr>
        <w:t xml:space="preserve"> </w:t>
      </w:r>
      <w:r w:rsidRPr="003204EE">
        <w:rPr>
          <w:sz w:val="26"/>
          <w:szCs w:val="26"/>
        </w:rPr>
        <w:t xml:space="preserve">процессе в </w:t>
      </w:r>
      <w:proofErr w:type="spellStart"/>
      <w:r w:rsidRPr="003204EE">
        <w:rPr>
          <w:sz w:val="26"/>
          <w:szCs w:val="26"/>
        </w:rPr>
        <w:t>Семигороднем</w:t>
      </w:r>
      <w:proofErr w:type="spellEnd"/>
      <w:r w:rsidR="00893FB3">
        <w:rPr>
          <w:sz w:val="26"/>
          <w:szCs w:val="26"/>
        </w:rPr>
        <w:t xml:space="preserve"> </w:t>
      </w:r>
      <w:r w:rsidRPr="003204EE">
        <w:rPr>
          <w:sz w:val="26"/>
          <w:szCs w:val="26"/>
        </w:rPr>
        <w:t>сельском поселении Харовского муниципального района»;  </w:t>
      </w:r>
    </w:p>
    <w:p w:rsidR="001847DE" w:rsidRPr="003204EE" w:rsidRDefault="001847DE" w:rsidP="001847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04EE">
        <w:rPr>
          <w:rFonts w:ascii="Times New Roman" w:hAnsi="Times New Roman"/>
          <w:sz w:val="26"/>
          <w:szCs w:val="26"/>
        </w:rPr>
        <w:t xml:space="preserve">- </w:t>
      </w:r>
      <w:r w:rsidRPr="003204EE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3204EE">
        <w:rPr>
          <w:rFonts w:ascii="Times New Roman" w:hAnsi="Times New Roman"/>
          <w:sz w:val="26"/>
          <w:szCs w:val="26"/>
        </w:rPr>
        <w:t xml:space="preserve"> 31.10.2008г.  № 49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3204EE">
        <w:rPr>
          <w:rFonts w:ascii="Times New Roman" w:hAnsi="Times New Roman"/>
          <w:sz w:val="26"/>
          <w:szCs w:val="26"/>
        </w:rPr>
        <w:t xml:space="preserve">О приведении муниципальных правовых актов </w:t>
      </w:r>
      <w:proofErr w:type="spellStart"/>
      <w:r w:rsidRPr="003204EE">
        <w:rPr>
          <w:rFonts w:ascii="Times New Roman" w:hAnsi="Times New Roman"/>
          <w:sz w:val="26"/>
          <w:szCs w:val="26"/>
        </w:rPr>
        <w:t>Семигороднего</w:t>
      </w:r>
      <w:proofErr w:type="spellEnd"/>
      <w:r w:rsidRPr="003204EE">
        <w:rPr>
          <w:rFonts w:ascii="Times New Roman" w:hAnsi="Times New Roman"/>
          <w:sz w:val="26"/>
          <w:szCs w:val="26"/>
        </w:rPr>
        <w:t xml:space="preserve"> сельского поселения в соответствие</w:t>
      </w:r>
      <w:r w:rsidR="00893FB3">
        <w:rPr>
          <w:rFonts w:ascii="Times New Roman" w:hAnsi="Times New Roman"/>
          <w:sz w:val="26"/>
          <w:szCs w:val="26"/>
        </w:rPr>
        <w:t xml:space="preserve"> </w:t>
      </w:r>
      <w:r w:rsidRPr="003204EE">
        <w:rPr>
          <w:rFonts w:ascii="Times New Roman" w:hAnsi="Times New Roman"/>
          <w:sz w:val="26"/>
          <w:szCs w:val="26"/>
        </w:rPr>
        <w:t>с требованиями</w:t>
      </w:r>
      <w:r>
        <w:rPr>
          <w:rFonts w:ascii="Times New Roman" w:hAnsi="Times New Roman"/>
          <w:sz w:val="26"/>
          <w:szCs w:val="26"/>
        </w:rPr>
        <w:t xml:space="preserve"> Бюджетного </w:t>
      </w:r>
      <w:r w:rsidRPr="003204EE">
        <w:rPr>
          <w:rFonts w:ascii="Times New Roman" w:hAnsi="Times New Roman"/>
          <w:sz w:val="26"/>
          <w:szCs w:val="26"/>
        </w:rPr>
        <w:t>кодекса РФ»</w:t>
      </w:r>
      <w:r w:rsidRPr="003204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1847DE" w:rsidRPr="003204EE" w:rsidRDefault="001847DE" w:rsidP="001847DE">
      <w:pPr>
        <w:pStyle w:val="ae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204EE">
        <w:rPr>
          <w:sz w:val="26"/>
          <w:szCs w:val="26"/>
        </w:rPr>
        <w:lastRenderedPageBreak/>
        <w:t>-</w:t>
      </w:r>
      <w:r w:rsidR="00304584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204EE">
        <w:rPr>
          <w:sz w:val="26"/>
          <w:szCs w:val="26"/>
        </w:rPr>
        <w:t>т  11.02.2009г. № 8</w:t>
      </w:r>
      <w:r>
        <w:rPr>
          <w:sz w:val="26"/>
          <w:szCs w:val="26"/>
        </w:rPr>
        <w:t xml:space="preserve"> «</w:t>
      </w:r>
      <w:r w:rsidRPr="003204EE">
        <w:rPr>
          <w:sz w:val="26"/>
          <w:szCs w:val="26"/>
        </w:rPr>
        <w:t>О внесении изменений  и дополнений</w:t>
      </w:r>
      <w:r w:rsidR="00893FB3">
        <w:rPr>
          <w:sz w:val="26"/>
          <w:szCs w:val="26"/>
        </w:rPr>
        <w:t xml:space="preserve"> </w:t>
      </w:r>
      <w:r w:rsidRPr="003204EE">
        <w:rPr>
          <w:sz w:val="26"/>
          <w:szCs w:val="26"/>
        </w:rPr>
        <w:t xml:space="preserve">в решение Совета </w:t>
      </w:r>
      <w:proofErr w:type="spellStart"/>
      <w:r w:rsidRPr="003204EE">
        <w:rPr>
          <w:sz w:val="26"/>
          <w:szCs w:val="26"/>
        </w:rPr>
        <w:t>Семигороднего</w:t>
      </w:r>
      <w:proofErr w:type="spellEnd"/>
      <w:r w:rsidRPr="003204EE">
        <w:rPr>
          <w:sz w:val="26"/>
          <w:szCs w:val="26"/>
        </w:rPr>
        <w:t xml:space="preserve"> сельского поселения от 15.04.2008г. №</w:t>
      </w:r>
      <w:r>
        <w:rPr>
          <w:sz w:val="26"/>
          <w:szCs w:val="26"/>
        </w:rPr>
        <w:t xml:space="preserve"> 23»;</w:t>
      </w:r>
    </w:p>
    <w:p w:rsidR="001847DE" w:rsidRDefault="001847DE" w:rsidP="001847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04E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3204EE">
        <w:rPr>
          <w:rFonts w:ascii="Times New Roman" w:hAnsi="Times New Roman"/>
          <w:sz w:val="26"/>
          <w:szCs w:val="26"/>
        </w:rPr>
        <w:t>от 12.05.2017№  10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3204EE">
        <w:rPr>
          <w:rFonts w:ascii="Times New Roman" w:hAnsi="Times New Roman"/>
          <w:sz w:val="26"/>
          <w:szCs w:val="26"/>
        </w:rPr>
        <w:t>О внесении изменений в решение</w:t>
      </w:r>
      <w:r w:rsidR="00893FB3">
        <w:rPr>
          <w:rFonts w:ascii="Times New Roman" w:hAnsi="Times New Roman"/>
          <w:sz w:val="26"/>
          <w:szCs w:val="26"/>
        </w:rPr>
        <w:t xml:space="preserve"> </w:t>
      </w:r>
      <w:r w:rsidRPr="003204EE">
        <w:rPr>
          <w:rFonts w:ascii="Times New Roman" w:hAnsi="Times New Roman"/>
          <w:sz w:val="26"/>
          <w:szCs w:val="26"/>
        </w:rPr>
        <w:t>Совета поселения от  15.04.2008г.  №</w:t>
      </w:r>
      <w:r>
        <w:rPr>
          <w:rFonts w:ascii="Times New Roman" w:hAnsi="Times New Roman"/>
          <w:sz w:val="26"/>
          <w:szCs w:val="26"/>
        </w:rPr>
        <w:t xml:space="preserve"> 23»;</w:t>
      </w:r>
    </w:p>
    <w:p w:rsidR="001847DE" w:rsidRPr="003204EE" w:rsidRDefault="001847DE" w:rsidP="001847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04EE">
        <w:rPr>
          <w:rFonts w:ascii="Times New Roman" w:hAnsi="Times New Roman"/>
          <w:sz w:val="26"/>
          <w:szCs w:val="26"/>
        </w:rPr>
        <w:t>- от 20.11.2017 г. №  23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3204EE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</w:t>
      </w:r>
      <w:r w:rsidR="00893F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04EE">
        <w:rPr>
          <w:rFonts w:ascii="Times New Roman" w:eastAsia="Times New Roman" w:hAnsi="Times New Roman"/>
          <w:sz w:val="26"/>
          <w:szCs w:val="26"/>
          <w:lang w:eastAsia="ru-RU"/>
        </w:rPr>
        <w:t>Совета поселения от 15.04.2008 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23».</w:t>
      </w:r>
    </w:p>
    <w:p w:rsidR="00913C65" w:rsidRPr="0045307D" w:rsidRDefault="00913C65" w:rsidP="0045307D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07D">
        <w:rPr>
          <w:sz w:val="28"/>
          <w:szCs w:val="28"/>
        </w:rPr>
        <w:t xml:space="preserve">6) Совета сельского поселения </w:t>
      </w:r>
      <w:proofErr w:type="spellStart"/>
      <w:r w:rsidRPr="0045307D">
        <w:rPr>
          <w:sz w:val="28"/>
          <w:szCs w:val="28"/>
        </w:rPr>
        <w:t>Харовское</w:t>
      </w:r>
      <w:proofErr w:type="spellEnd"/>
      <w:r w:rsidRPr="0045307D">
        <w:rPr>
          <w:sz w:val="28"/>
          <w:szCs w:val="28"/>
        </w:rPr>
        <w:t>:</w:t>
      </w:r>
    </w:p>
    <w:p w:rsidR="00913C65" w:rsidRDefault="00913C65" w:rsidP="006005D8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07D">
        <w:rPr>
          <w:sz w:val="28"/>
          <w:szCs w:val="28"/>
        </w:rPr>
        <w:t>- от 13.11.2015 года</w:t>
      </w:r>
      <w:r>
        <w:rPr>
          <w:sz w:val="28"/>
          <w:szCs w:val="28"/>
        </w:rPr>
        <w:t xml:space="preserve"> </w:t>
      </w:r>
      <w:r w:rsidRPr="0045307D">
        <w:rPr>
          <w:sz w:val="28"/>
          <w:szCs w:val="28"/>
        </w:rPr>
        <w:t>№ 21</w:t>
      </w:r>
      <w:r>
        <w:rPr>
          <w:sz w:val="28"/>
          <w:szCs w:val="28"/>
        </w:rPr>
        <w:t xml:space="preserve"> «</w:t>
      </w:r>
      <w:r w:rsidRPr="0045307D">
        <w:rPr>
          <w:sz w:val="28"/>
          <w:szCs w:val="28"/>
        </w:rPr>
        <w:t xml:space="preserve">Об утверждении Положения о бюджетном процессе в сельском поселении </w:t>
      </w:r>
      <w:proofErr w:type="spellStart"/>
      <w:r w:rsidRPr="0045307D">
        <w:rPr>
          <w:sz w:val="28"/>
          <w:szCs w:val="28"/>
        </w:rPr>
        <w:t>Харовское</w:t>
      </w:r>
      <w:proofErr w:type="spellEnd"/>
      <w:r>
        <w:rPr>
          <w:sz w:val="28"/>
          <w:szCs w:val="28"/>
        </w:rPr>
        <w:t xml:space="preserve"> </w:t>
      </w:r>
      <w:r w:rsidRPr="0045307D">
        <w:rPr>
          <w:sz w:val="28"/>
          <w:szCs w:val="28"/>
        </w:rPr>
        <w:t>Харовского муниципального района</w:t>
      </w:r>
      <w:r>
        <w:rPr>
          <w:sz w:val="28"/>
          <w:szCs w:val="28"/>
        </w:rPr>
        <w:t xml:space="preserve">»; </w:t>
      </w:r>
    </w:p>
    <w:p w:rsidR="00913C65" w:rsidRPr="005D03FC" w:rsidRDefault="00913C65" w:rsidP="006005D8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307D">
        <w:rPr>
          <w:sz w:val="28"/>
          <w:szCs w:val="28"/>
        </w:rPr>
        <w:t>- от 12.04.2017 г.</w:t>
      </w:r>
      <w:r>
        <w:rPr>
          <w:sz w:val="28"/>
          <w:szCs w:val="28"/>
        </w:rPr>
        <w:t xml:space="preserve"> </w:t>
      </w:r>
      <w:r w:rsidRPr="0045307D">
        <w:rPr>
          <w:sz w:val="28"/>
          <w:szCs w:val="28"/>
        </w:rPr>
        <w:t>№ 10</w:t>
      </w:r>
      <w:r>
        <w:rPr>
          <w:sz w:val="28"/>
          <w:szCs w:val="28"/>
        </w:rPr>
        <w:t xml:space="preserve"> «</w:t>
      </w:r>
      <w:r w:rsidRPr="0045307D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45307D">
        <w:rPr>
          <w:sz w:val="28"/>
          <w:szCs w:val="28"/>
        </w:rPr>
        <w:t xml:space="preserve">Совета  сельского поселения </w:t>
      </w:r>
      <w:proofErr w:type="spellStart"/>
      <w:r w:rsidRPr="0045307D">
        <w:rPr>
          <w:sz w:val="28"/>
          <w:szCs w:val="28"/>
        </w:rPr>
        <w:t>Харовское</w:t>
      </w:r>
      <w:proofErr w:type="spellEnd"/>
      <w:r>
        <w:rPr>
          <w:sz w:val="28"/>
          <w:szCs w:val="28"/>
        </w:rPr>
        <w:t xml:space="preserve"> </w:t>
      </w:r>
      <w:r w:rsidRPr="005D03FC">
        <w:rPr>
          <w:color w:val="000000"/>
          <w:sz w:val="28"/>
          <w:szCs w:val="28"/>
        </w:rPr>
        <w:t xml:space="preserve">№ </w:t>
      </w:r>
      <w:hyperlink r:id="rId12" w:tgtFrame="_blank" w:history="1">
        <w:r w:rsidRPr="005D03FC">
          <w:rPr>
            <w:color w:val="000000"/>
            <w:sz w:val="28"/>
            <w:szCs w:val="28"/>
          </w:rPr>
          <w:t>21</w:t>
        </w:r>
      </w:hyperlink>
      <w:r w:rsidRPr="005D03FC">
        <w:rPr>
          <w:color w:val="000000"/>
          <w:sz w:val="28"/>
          <w:szCs w:val="28"/>
        </w:rPr>
        <w:t xml:space="preserve"> от  13.11.2015 года</w:t>
      </w:r>
      <w:proofErr w:type="gramStart"/>
      <w:r w:rsidRPr="005D03FC">
        <w:rPr>
          <w:color w:val="000000"/>
          <w:sz w:val="28"/>
          <w:szCs w:val="28"/>
        </w:rPr>
        <w:t>.»;</w:t>
      </w:r>
      <w:proofErr w:type="gramEnd"/>
    </w:p>
    <w:p w:rsidR="00913C65" w:rsidRPr="005D03FC" w:rsidRDefault="00913C65" w:rsidP="006005D8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03FC">
        <w:rPr>
          <w:color w:val="000000"/>
          <w:sz w:val="28"/>
          <w:szCs w:val="28"/>
        </w:rPr>
        <w:t xml:space="preserve">- от 02.08.2021№ 23 «О внесении изменений в решение Совета сельского поселения </w:t>
      </w:r>
      <w:proofErr w:type="spellStart"/>
      <w:r w:rsidRPr="005D03FC">
        <w:rPr>
          <w:color w:val="000000"/>
          <w:sz w:val="28"/>
          <w:szCs w:val="28"/>
        </w:rPr>
        <w:t>Харовское</w:t>
      </w:r>
      <w:proofErr w:type="spellEnd"/>
      <w:r w:rsidRPr="005D03FC">
        <w:rPr>
          <w:color w:val="000000"/>
          <w:sz w:val="28"/>
          <w:szCs w:val="28"/>
        </w:rPr>
        <w:t xml:space="preserve"> от 13.11.2015 г. № 21 «Об утверждении Положения о бюджетном процессе в сельском поселении </w:t>
      </w:r>
      <w:proofErr w:type="spellStart"/>
      <w:r w:rsidRPr="005D03FC">
        <w:rPr>
          <w:color w:val="000000"/>
          <w:sz w:val="28"/>
          <w:szCs w:val="28"/>
        </w:rPr>
        <w:t>ХаровскоеХаровского</w:t>
      </w:r>
      <w:proofErr w:type="spellEnd"/>
      <w:r w:rsidRPr="005D03FC">
        <w:rPr>
          <w:color w:val="000000"/>
          <w:sz w:val="28"/>
          <w:szCs w:val="28"/>
        </w:rPr>
        <w:t xml:space="preserve"> муниципального района».</w:t>
      </w:r>
    </w:p>
    <w:p w:rsidR="00913C65" w:rsidRPr="005D03FC" w:rsidRDefault="00913C65" w:rsidP="006005D8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03FC">
        <w:rPr>
          <w:color w:val="000000"/>
          <w:sz w:val="28"/>
          <w:szCs w:val="28"/>
        </w:rPr>
        <w:t xml:space="preserve">7) Совета сельского поселения </w:t>
      </w:r>
      <w:proofErr w:type="spellStart"/>
      <w:r w:rsidRPr="005D03FC">
        <w:rPr>
          <w:color w:val="000000"/>
          <w:sz w:val="28"/>
          <w:szCs w:val="28"/>
        </w:rPr>
        <w:t>Шапшинское</w:t>
      </w:r>
      <w:proofErr w:type="spellEnd"/>
      <w:r w:rsidRPr="005D03FC">
        <w:rPr>
          <w:color w:val="000000"/>
          <w:sz w:val="28"/>
          <w:szCs w:val="28"/>
        </w:rPr>
        <w:t>:</w:t>
      </w:r>
    </w:p>
    <w:p w:rsidR="00913C65" w:rsidRPr="005D03FC" w:rsidRDefault="00913C65" w:rsidP="006005D8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03FC">
        <w:rPr>
          <w:color w:val="000000"/>
          <w:sz w:val="28"/>
          <w:szCs w:val="28"/>
        </w:rPr>
        <w:t xml:space="preserve">- от   30.11.2015г. № 33 «Об утверждении Положения о </w:t>
      </w:r>
      <w:proofErr w:type="spellStart"/>
      <w:r w:rsidRPr="005D03FC">
        <w:rPr>
          <w:color w:val="000000"/>
          <w:sz w:val="28"/>
          <w:szCs w:val="28"/>
        </w:rPr>
        <w:t>бюджетномпроцессе</w:t>
      </w:r>
      <w:proofErr w:type="spellEnd"/>
      <w:r w:rsidRPr="005D03FC">
        <w:rPr>
          <w:color w:val="000000"/>
          <w:sz w:val="28"/>
          <w:szCs w:val="28"/>
        </w:rPr>
        <w:t xml:space="preserve"> в сельском поселении </w:t>
      </w:r>
      <w:proofErr w:type="spellStart"/>
      <w:r w:rsidRPr="005D03FC">
        <w:rPr>
          <w:color w:val="000000"/>
          <w:sz w:val="28"/>
          <w:szCs w:val="28"/>
        </w:rPr>
        <w:t>Шапшинское</w:t>
      </w:r>
      <w:proofErr w:type="spellEnd"/>
      <w:r w:rsidRPr="005D03FC">
        <w:rPr>
          <w:color w:val="000000"/>
          <w:sz w:val="28"/>
          <w:szCs w:val="28"/>
        </w:rPr>
        <w:t>»;   </w:t>
      </w:r>
    </w:p>
    <w:p w:rsidR="00913C65" w:rsidRPr="005D03FC" w:rsidRDefault="00913C65" w:rsidP="006005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3F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D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 14.11.2016 г.</w:t>
      </w:r>
      <w:r w:rsidRPr="005D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№ 30 «О внесении изменений в решение сельского поселения </w:t>
      </w:r>
      <w:proofErr w:type="spellStart"/>
      <w:r w:rsidRPr="005D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Шапшинское</w:t>
      </w:r>
      <w:proofErr w:type="spellEnd"/>
      <w:r w:rsidRPr="005D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30.11.2015г.№ </w:t>
      </w:r>
      <w:hyperlink r:id="rId13" w:tgtFrame="_blank" w:history="1">
        <w:r w:rsidRPr="005D03F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33</w:t>
        </w:r>
      </w:hyperlink>
      <w:r w:rsidRPr="005D03FC">
        <w:rPr>
          <w:color w:val="000000"/>
        </w:rPr>
        <w:t xml:space="preserve"> «</w:t>
      </w:r>
      <w:r w:rsidRPr="005D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бюджетном процессе в сельском поселении </w:t>
      </w:r>
      <w:proofErr w:type="spellStart"/>
      <w:r w:rsidRPr="005D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Шапшинское</w:t>
      </w:r>
      <w:proofErr w:type="spellEnd"/>
      <w:r w:rsidRPr="005D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13C65" w:rsidRPr="005D03FC" w:rsidRDefault="00913C65" w:rsidP="006005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от  04.07.2017г.№ 13 «О внесении изменений в решение Совета поселения от  30.11.2015 г. № </w:t>
      </w:r>
      <w:hyperlink r:id="rId14" w:tgtFrame="_blank" w:history="1">
        <w:r w:rsidRPr="005D03FC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33</w:t>
        </w:r>
      </w:hyperlink>
      <w:r w:rsidRPr="005D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5D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13C65" w:rsidRPr="005D03FC" w:rsidRDefault="00913C65" w:rsidP="006005D8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03FC">
        <w:rPr>
          <w:color w:val="000000"/>
          <w:sz w:val="28"/>
          <w:szCs w:val="28"/>
        </w:rPr>
        <w:t xml:space="preserve">- от 01.07.2021г.№ 32 «О внесении изменений в решение сельского поселения </w:t>
      </w:r>
      <w:proofErr w:type="spellStart"/>
      <w:r w:rsidRPr="005D03FC">
        <w:rPr>
          <w:color w:val="000000"/>
          <w:sz w:val="28"/>
          <w:szCs w:val="28"/>
        </w:rPr>
        <w:t>Шапшинское</w:t>
      </w:r>
      <w:proofErr w:type="spellEnd"/>
      <w:r w:rsidRPr="005D03FC">
        <w:rPr>
          <w:color w:val="000000"/>
          <w:sz w:val="28"/>
          <w:szCs w:val="28"/>
        </w:rPr>
        <w:t xml:space="preserve"> от 30.11.2015г. № 33 «Об утверждении Положения о бюджетном процессе в сельском поселении </w:t>
      </w:r>
      <w:proofErr w:type="spellStart"/>
      <w:r w:rsidRPr="005D03FC">
        <w:rPr>
          <w:color w:val="000000"/>
          <w:sz w:val="28"/>
          <w:szCs w:val="28"/>
        </w:rPr>
        <w:t>Шапшинское</w:t>
      </w:r>
      <w:proofErr w:type="spellEnd"/>
      <w:r w:rsidRPr="005D03FC">
        <w:rPr>
          <w:color w:val="000000"/>
          <w:sz w:val="28"/>
          <w:szCs w:val="28"/>
        </w:rPr>
        <w:t>».</w:t>
      </w:r>
    </w:p>
    <w:p w:rsidR="00913C65" w:rsidRDefault="00913C65" w:rsidP="00600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FC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1 января 2023 года и распространяется на правоотношения, возникающие</w:t>
      </w:r>
      <w:r w:rsidRPr="00DB3DD1">
        <w:rPr>
          <w:rFonts w:ascii="Times New Roman" w:hAnsi="Times New Roman" w:cs="Times New Roman"/>
          <w:sz w:val="28"/>
          <w:szCs w:val="28"/>
        </w:rPr>
        <w:t xml:space="preserve"> п</w:t>
      </w:r>
      <w:r w:rsidRPr="00A9437E">
        <w:rPr>
          <w:rFonts w:ascii="Times New Roman" w:hAnsi="Times New Roman" w:cs="Times New Roman"/>
          <w:sz w:val="28"/>
          <w:szCs w:val="28"/>
        </w:rPr>
        <w:t xml:space="preserve">ри составлении бюджета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A9437E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 и 2025 годов.</w:t>
      </w:r>
    </w:p>
    <w:p w:rsidR="00913C65" w:rsidRDefault="00913C65" w:rsidP="00C96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088B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</w:t>
      </w:r>
      <w:r w:rsidRPr="000200A1">
        <w:rPr>
          <w:rFonts w:ascii="Times New Roman" w:hAnsi="Times New Roman" w:cs="Times New Roman"/>
          <w:sz w:val="28"/>
          <w:szCs w:val="28"/>
        </w:rPr>
        <w:t>в «Официальном вестнике»  - приложении к районной газете «Призыв» и подлежит размещению на официальном сайте Харовского муниципального района Вологодской области в информационно-телекоммуникационной сети «Интернет»</w:t>
      </w:r>
      <w:r w:rsidRPr="00D9088B">
        <w:rPr>
          <w:rFonts w:ascii="Times New Roman" w:hAnsi="Times New Roman" w:cs="Times New Roman"/>
          <w:sz w:val="28"/>
          <w:szCs w:val="28"/>
        </w:rPr>
        <w:t>.</w:t>
      </w:r>
    </w:p>
    <w:p w:rsidR="00913C65" w:rsidRPr="00C96C79" w:rsidRDefault="00913C65" w:rsidP="00C96C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E67295" w:rsidRDefault="00913C65">
      <w:pPr>
        <w:pStyle w:val="ConsPlusNormal"/>
        <w:jc w:val="right"/>
        <w:rPr>
          <w:rFonts w:cs="Times New Roman"/>
          <w:sz w:val="28"/>
          <w:szCs w:val="28"/>
          <w:highlight w:val="yellow"/>
        </w:rPr>
      </w:pPr>
    </w:p>
    <w:p w:rsidR="006E67B4" w:rsidRPr="006E67B4" w:rsidRDefault="006E67B4" w:rsidP="006E6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E67B4" w:rsidRPr="006E67B4" w:rsidRDefault="006E67B4" w:rsidP="006E6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7B4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913C65" w:rsidRPr="006E67B4" w:rsidRDefault="006E67B4" w:rsidP="006E67B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67B4">
        <w:rPr>
          <w:rFonts w:ascii="Times New Roman" w:hAnsi="Times New Roman" w:cs="Times New Roman"/>
          <w:sz w:val="28"/>
          <w:szCs w:val="28"/>
        </w:rPr>
        <w:t>Харовского  муниципального округа</w:t>
      </w:r>
      <w:r w:rsidRPr="006E67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67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E67B4">
        <w:rPr>
          <w:rFonts w:ascii="Times New Roman" w:hAnsi="Times New Roman" w:cs="Times New Roman"/>
          <w:sz w:val="28"/>
          <w:szCs w:val="28"/>
        </w:rPr>
        <w:t>Л.В.Горюнова</w:t>
      </w:r>
      <w:proofErr w:type="spellEnd"/>
    </w:p>
    <w:p w:rsidR="00913C65" w:rsidRPr="00A9437E" w:rsidRDefault="00913C65">
      <w:pPr>
        <w:pStyle w:val="ConsPlusNormal"/>
        <w:jc w:val="both"/>
        <w:rPr>
          <w:rFonts w:cs="Times New Roman"/>
          <w:highlight w:val="yellow"/>
        </w:rPr>
      </w:pPr>
    </w:p>
    <w:p w:rsidR="006E67B4" w:rsidRDefault="006E67B4" w:rsidP="00E67295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E67B4" w:rsidRDefault="006E67B4" w:rsidP="00E67295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E67B4" w:rsidRDefault="006E67B4" w:rsidP="00E67295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E67B4" w:rsidRDefault="006E67B4" w:rsidP="00E67295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13C65" w:rsidRDefault="00913C65" w:rsidP="00E67295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E67295">
        <w:rPr>
          <w:rFonts w:ascii="Times New Roman" w:hAnsi="Times New Roman" w:cs="Times New Roman"/>
          <w:sz w:val="26"/>
          <w:szCs w:val="26"/>
        </w:rPr>
        <w:t>ТВЕРЖДЕНО:</w:t>
      </w:r>
    </w:p>
    <w:p w:rsidR="00913C65" w:rsidRPr="00E67295" w:rsidRDefault="00913C65" w:rsidP="00E67295">
      <w:pPr>
        <w:pStyle w:val="ConsPlusNormal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67295">
        <w:rPr>
          <w:rFonts w:ascii="Times New Roman" w:hAnsi="Times New Roman" w:cs="Times New Roman"/>
          <w:sz w:val="26"/>
          <w:szCs w:val="26"/>
        </w:rPr>
        <w:t>решением</w:t>
      </w:r>
    </w:p>
    <w:p w:rsidR="00913C65" w:rsidRPr="00E67295" w:rsidRDefault="00913C65" w:rsidP="00E67295">
      <w:pPr>
        <w:pStyle w:val="ConsPlusNormal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Собрания</w:t>
      </w:r>
    </w:p>
    <w:p w:rsidR="00913C65" w:rsidRPr="00E67295" w:rsidRDefault="00913C65" w:rsidP="00E67295">
      <w:pPr>
        <w:pStyle w:val="ConsPlusNormal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6729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32753">
        <w:rPr>
          <w:rFonts w:ascii="Times New Roman" w:hAnsi="Times New Roman" w:cs="Times New Roman"/>
          <w:sz w:val="26"/>
          <w:szCs w:val="26"/>
        </w:rPr>
        <w:t>01.11.</w:t>
      </w:r>
      <w:r w:rsidRPr="00E67295">
        <w:rPr>
          <w:rFonts w:ascii="Times New Roman" w:hAnsi="Times New Roman" w:cs="Times New Roman"/>
          <w:sz w:val="26"/>
          <w:szCs w:val="26"/>
        </w:rPr>
        <w:t xml:space="preserve">.2022 </w:t>
      </w:r>
      <w:r w:rsidR="00F32753">
        <w:rPr>
          <w:rFonts w:ascii="Times New Roman" w:hAnsi="Times New Roman" w:cs="Times New Roman"/>
          <w:sz w:val="26"/>
          <w:szCs w:val="26"/>
        </w:rPr>
        <w:t xml:space="preserve"> №</w:t>
      </w:r>
      <w:r w:rsidRPr="00E67295">
        <w:rPr>
          <w:rFonts w:ascii="Times New Roman" w:hAnsi="Times New Roman" w:cs="Times New Roman"/>
          <w:sz w:val="26"/>
          <w:szCs w:val="26"/>
        </w:rPr>
        <w:t xml:space="preserve"> </w:t>
      </w:r>
      <w:r w:rsidR="00F32753">
        <w:rPr>
          <w:rFonts w:ascii="Times New Roman" w:hAnsi="Times New Roman" w:cs="Times New Roman"/>
          <w:sz w:val="26"/>
          <w:szCs w:val="26"/>
        </w:rPr>
        <w:t xml:space="preserve"> 37</w:t>
      </w:r>
    </w:p>
    <w:p w:rsidR="00913C65" w:rsidRDefault="00913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A9437E">
        <w:rPr>
          <w:rFonts w:ascii="Times New Roman" w:hAnsi="Times New Roman" w:cs="Times New Roman"/>
          <w:sz w:val="28"/>
          <w:szCs w:val="28"/>
        </w:rPr>
        <w:t>ПОЛОЖЕНИЕ</w:t>
      </w:r>
    </w:p>
    <w:p w:rsidR="00913C65" w:rsidRPr="00A9437E" w:rsidRDefault="00913C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О БЮДЖЕТНОМ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ХАРОВСКОМ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913C65" w:rsidRPr="00A9437E" w:rsidRDefault="00913C65" w:rsidP="00E67295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E67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913C65" w:rsidRPr="00A9437E" w:rsidRDefault="00913C65" w:rsidP="00E67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Default="00913C65" w:rsidP="00E672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1.1. Правоотношения, регулируемые настоящим Положением</w:t>
      </w:r>
    </w:p>
    <w:p w:rsidR="00913C65" w:rsidRPr="00E67295" w:rsidRDefault="00913C65" w:rsidP="00E67295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 xml:space="preserve">Бюджетный процесс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 (далее -</w:t>
      </w:r>
      <w:r w:rsidR="00F32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sz w:val="28"/>
          <w:szCs w:val="28"/>
        </w:rPr>
        <w:t>, округе)</w:t>
      </w:r>
      <w:r w:rsidRPr="00A9437E">
        <w:rPr>
          <w:rFonts w:ascii="Times New Roman" w:hAnsi="Times New Roman" w:cs="Times New Roman"/>
          <w:sz w:val="28"/>
          <w:szCs w:val="28"/>
        </w:rPr>
        <w:t xml:space="preserve"> - регламентируемая законодательством Российской Федерации, Вологодской области и муниципальными правовыми актами деятельность органов местного самоуправления и иных участников бюджетного процесса по составлению и рассмотрению проекта бюджета округа, утверждению и исполнению бюджета округа, контролю за его исполнением, осуществлению бюджетного учета, составлению, внешней проверке, рассмотрению и утверждению бюджетной отчетности.</w:t>
      </w:r>
      <w:proofErr w:type="gramEnd"/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1.1.2. К бюджетным правоотношениям, регулируемым настоящим решением, относятся отношения, возникающие между субъектами бюджетных правоотношений: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1) в процессе формирования доходов и осуществления расходов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 xml:space="preserve">округа, осуществления муниципальных заимствований, регулирования муниципального долга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A9437E">
        <w:rPr>
          <w:rFonts w:ascii="Times New Roman" w:hAnsi="Times New Roman" w:cs="Times New Roman"/>
          <w:sz w:val="28"/>
          <w:szCs w:val="28"/>
        </w:rPr>
        <w:t>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2) в процессе составления и рассмотрения проекта бюджета округа, утверждения и исполнения бюджета округа,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437E">
        <w:rPr>
          <w:rFonts w:ascii="Times New Roman" w:hAnsi="Times New Roman" w:cs="Times New Roman"/>
          <w:sz w:val="28"/>
          <w:szCs w:val="28"/>
        </w:rPr>
        <w:t xml:space="preserve"> его исполнением, осуществления бюджетного учета, составления, рассмотрения и утверждения бюджетной отчетности.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1.1.3. Настоящее </w:t>
      </w:r>
      <w:r w:rsidR="00EA0E7C">
        <w:rPr>
          <w:rFonts w:ascii="Times New Roman" w:hAnsi="Times New Roman" w:cs="Times New Roman"/>
          <w:sz w:val="28"/>
          <w:szCs w:val="28"/>
        </w:rPr>
        <w:t>положение</w:t>
      </w:r>
      <w:r w:rsidRPr="00A9437E">
        <w:rPr>
          <w:rFonts w:ascii="Times New Roman" w:hAnsi="Times New Roman" w:cs="Times New Roman"/>
          <w:sz w:val="28"/>
          <w:szCs w:val="28"/>
        </w:rPr>
        <w:t xml:space="preserve"> регулирует отдельные вопросы казначейского сопровождения при исполнении бюджета округа в соответствии с бюджетным законодательством Российской Федерации.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E672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1.2. Структура муниципальных правовых актов,</w:t>
      </w:r>
    </w:p>
    <w:p w:rsidR="00913C65" w:rsidRDefault="00913C65" w:rsidP="00E67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437E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A9437E">
        <w:rPr>
          <w:rFonts w:ascii="Times New Roman" w:hAnsi="Times New Roman" w:cs="Times New Roman"/>
          <w:sz w:val="28"/>
          <w:szCs w:val="28"/>
        </w:rPr>
        <w:t xml:space="preserve"> бюджетные правоотношения</w:t>
      </w:r>
    </w:p>
    <w:p w:rsidR="00913C65" w:rsidRPr="00E67295" w:rsidRDefault="00913C65" w:rsidP="00E6729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регулирующие бюджетные правоотношения, состоят из настоящего решения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 Харовского</w:t>
      </w:r>
      <w:r w:rsidRPr="00E6729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(далее – </w:t>
      </w:r>
      <w:r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Pr="00E67295">
        <w:rPr>
          <w:rFonts w:ascii="Times New Roman" w:hAnsi="Times New Roman" w:cs="Times New Roman"/>
          <w:sz w:val="28"/>
          <w:szCs w:val="28"/>
        </w:rPr>
        <w:t>),</w:t>
      </w:r>
      <w:r w:rsidRPr="00A9437E">
        <w:rPr>
          <w:rFonts w:ascii="Times New Roman" w:hAnsi="Times New Roman" w:cs="Times New Roman"/>
          <w:sz w:val="28"/>
          <w:szCs w:val="28"/>
        </w:rPr>
        <w:t xml:space="preserve"> принятых в соответствии с ним решений о бюджете округа, решений об исполнении бюджета округа и иных решений, </w:t>
      </w:r>
      <w:r w:rsidRPr="00A9437E">
        <w:rPr>
          <w:rFonts w:ascii="Times New Roman" w:hAnsi="Times New Roman" w:cs="Times New Roman"/>
          <w:sz w:val="28"/>
          <w:szCs w:val="28"/>
        </w:rPr>
        <w:lastRenderedPageBreak/>
        <w:t>регулирующих бюджетные правоотношения.</w:t>
      </w:r>
    </w:p>
    <w:p w:rsidR="00913C65" w:rsidRDefault="00913C65" w:rsidP="00E672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E672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1.3. Бюджетная классификация</w:t>
      </w:r>
    </w:p>
    <w:p w:rsidR="00913C65" w:rsidRPr="00E67295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1.3.1. Для составления и исполнения бюджета округа, составления бюджетной отчетности округа применяется бюджетная классификация Российской Федерации.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1.3.2. Порядок применения бюджетной классификации Российской Федерации в части, относящейся к бюджету округа, порядок определения перечня и кодов целевых статей расходов бюджета округа, порядок детализации бюджетной классификации Российской Федерации в части, относящейся к бюджету округа, устанавл</w:t>
      </w:r>
      <w:r w:rsidR="005A7133">
        <w:rPr>
          <w:rFonts w:ascii="Times New Roman" w:hAnsi="Times New Roman" w:cs="Times New Roman"/>
          <w:sz w:val="28"/>
          <w:szCs w:val="28"/>
        </w:rPr>
        <w:t>иваются ф</w:t>
      </w:r>
      <w:r>
        <w:rPr>
          <w:rFonts w:ascii="Times New Roman" w:hAnsi="Times New Roman" w:cs="Times New Roman"/>
          <w:sz w:val="28"/>
          <w:szCs w:val="28"/>
        </w:rPr>
        <w:t xml:space="preserve">инансовым управлением </w:t>
      </w:r>
      <w:r w:rsidR="005A7133">
        <w:rPr>
          <w:rFonts w:ascii="Times New Roman" w:hAnsi="Times New Roman" w:cs="Times New Roman"/>
          <w:sz w:val="28"/>
          <w:szCs w:val="28"/>
        </w:rPr>
        <w:t>а</w:t>
      </w:r>
      <w:r w:rsidRPr="00A943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E672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1.4. Формирование доходов бюджета округа</w:t>
      </w:r>
    </w:p>
    <w:p w:rsidR="00913C65" w:rsidRPr="00E67295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Доходы бюджета округа формируются в соответствии с бюджетным законодательством Российской Федерации, Вологодской области, законодательством Российской Федерации и Вологодской области о налогах и сборах и законодательством об иных обязательных платежах, решениями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налогах и сборах,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E361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1.5. Формирование расходов  бюджета округа</w:t>
      </w:r>
    </w:p>
    <w:p w:rsidR="00913C65" w:rsidRPr="00E67295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1.5.1.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>Формирование расходов  бюджета округа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области и органов местного самоуправления области, исполнение которых согласно законодательству Российской Федерации, Вологодской области, договорам и соглашениям должно происходить в очередном финансовом году и плановом периоде за счет средств  бюджета округа.</w:t>
      </w:r>
      <w:proofErr w:type="gramEnd"/>
    </w:p>
    <w:p w:rsidR="00913C65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1.5.2.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 xml:space="preserve">В случае если в очередном финансовом году и плановом периоде общий объем расходов бюджета округа недостаточен для финансового обеспечения установленных законодательством Российской Федерации, Вологодской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A9437E">
        <w:rPr>
          <w:rFonts w:ascii="Times New Roman" w:hAnsi="Times New Roman" w:cs="Times New Roman"/>
          <w:sz w:val="28"/>
          <w:szCs w:val="28"/>
        </w:rPr>
        <w:t xml:space="preserve"> расходных обязательств округа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A9437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A9437E">
        <w:rPr>
          <w:rFonts w:ascii="Times New Roman" w:hAnsi="Times New Roman" w:cs="Times New Roman"/>
          <w:sz w:val="28"/>
          <w:szCs w:val="28"/>
        </w:rPr>
        <w:t xml:space="preserve"> вносит в </w:t>
      </w:r>
      <w:r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Pr="00A9437E">
        <w:rPr>
          <w:rFonts w:ascii="Times New Roman" w:hAnsi="Times New Roman" w:cs="Times New Roman"/>
          <w:sz w:val="28"/>
          <w:szCs w:val="28"/>
        </w:rPr>
        <w:t xml:space="preserve"> проекты решений о приостановлении действия в очередном финансовом году и плановом периоде отдельных положений</w:t>
      </w:r>
      <w:proofErr w:type="gramEnd"/>
      <w:r w:rsidRPr="00A9437E">
        <w:rPr>
          <w:rFonts w:ascii="Times New Roman" w:hAnsi="Times New Roman" w:cs="Times New Roman"/>
          <w:sz w:val="28"/>
          <w:szCs w:val="28"/>
        </w:rPr>
        <w:t xml:space="preserve"> решений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>, не обеспеченных источниками финансирования в очередном финансовом году и плановом периоде.</w:t>
      </w:r>
    </w:p>
    <w:p w:rsidR="002B125B" w:rsidRDefault="002B125B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 xml:space="preserve">1.5.3. </w:t>
      </w:r>
      <w:proofErr w:type="gramStart"/>
      <w:r w:rsidR="00BD1424" w:rsidRPr="00885A2D">
        <w:rPr>
          <w:rFonts w:ascii="Times New Roman" w:hAnsi="Times New Roman"/>
          <w:sz w:val="28"/>
          <w:szCs w:val="28"/>
        </w:rPr>
        <w:t xml:space="preserve">В случае уменьшения предусмотренных решением </w:t>
      </w:r>
      <w:r w:rsidR="00BD1424" w:rsidRPr="00304584"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="00885A2D" w:rsidRPr="00304584">
        <w:rPr>
          <w:rFonts w:ascii="Times New Roman" w:hAnsi="Times New Roman"/>
          <w:sz w:val="28"/>
          <w:szCs w:val="28"/>
        </w:rPr>
        <w:t>С</w:t>
      </w:r>
      <w:r w:rsidR="00BD1424" w:rsidRPr="00304584">
        <w:rPr>
          <w:rFonts w:ascii="Times New Roman" w:hAnsi="Times New Roman"/>
          <w:sz w:val="28"/>
          <w:szCs w:val="28"/>
        </w:rPr>
        <w:t>обрания округа о бюджете округа на очередной</w:t>
      </w:r>
      <w:r w:rsidR="00BD1424" w:rsidRPr="00885A2D">
        <w:rPr>
          <w:rFonts w:ascii="Times New Roman" w:hAnsi="Times New Roman"/>
          <w:sz w:val="28"/>
          <w:szCs w:val="28"/>
        </w:rPr>
        <w:t xml:space="preserve"> финансовый год и плановый период бюджетных ассигнований на выплату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том числе грантов в форме субсидий на цели, предусмотренные муниципальными программами, и некоммерческим организациям, не являющимся муниципальными учреждениями, главные</w:t>
      </w:r>
      <w:proofErr w:type="gramEnd"/>
      <w:r w:rsidR="00BD1424" w:rsidRPr="00885A2D">
        <w:rPr>
          <w:rFonts w:ascii="Times New Roman" w:hAnsi="Times New Roman"/>
          <w:sz w:val="28"/>
          <w:szCs w:val="28"/>
        </w:rPr>
        <w:t xml:space="preserve"> распорядители средств бюджета округа осуществляют уменьшение соответствующих субсидий.</w:t>
      </w:r>
    </w:p>
    <w:p w:rsidR="002B125B" w:rsidRDefault="002B125B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13A" w:rsidRPr="00885A2D" w:rsidRDefault="00E3613A" w:rsidP="00E361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 xml:space="preserve">1.6. Формирование и использование средств </w:t>
      </w:r>
    </w:p>
    <w:p w:rsidR="00E3613A" w:rsidRPr="00885A2D" w:rsidRDefault="00E3613A" w:rsidP="00E3613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>резервного фонда Администрация Харовского муниципального округа Вологодской области</w:t>
      </w:r>
    </w:p>
    <w:p w:rsidR="00E3613A" w:rsidRPr="00885A2D" w:rsidRDefault="00E3613A" w:rsidP="00E361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613A" w:rsidRPr="00885A2D" w:rsidRDefault="00E3613A" w:rsidP="00E361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>1.6.1. В бюджете округа формируется резервный фонд Администрации Харовского муниципального округа.</w:t>
      </w:r>
    </w:p>
    <w:p w:rsidR="00E3613A" w:rsidRPr="00885A2D" w:rsidRDefault="00E3613A" w:rsidP="00E361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>1.6.2. Средства резервного фонда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 же иные мероприятия,  в соответствии с Порядком, утвержденным постановлением администрации округа.</w:t>
      </w:r>
    </w:p>
    <w:p w:rsidR="00E3613A" w:rsidRPr="00885A2D" w:rsidRDefault="00E3613A" w:rsidP="00E361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>1.6.3.</w:t>
      </w:r>
      <w:r w:rsidRPr="00885A2D">
        <w:rPr>
          <w:rFonts w:ascii="Times New Roman" w:hAnsi="Times New Roman" w:cs="Times New Roman"/>
          <w:sz w:val="28"/>
          <w:szCs w:val="28"/>
        </w:rPr>
        <w:tab/>
        <w:t>Источником формирования резервного фонда администрации являются налоговые и неналоговые доходы бюджета округа и (или) остатки средств на едином счете бюджета округа на начало очередного финансового года, не имеющие целевого назначения.</w:t>
      </w:r>
    </w:p>
    <w:p w:rsidR="00E3613A" w:rsidRPr="00885A2D" w:rsidRDefault="00E3613A" w:rsidP="00E361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 xml:space="preserve">1.6.4. Объем резервного фонда администрации устанавливается решением </w:t>
      </w:r>
      <w:r w:rsidR="00BD1424" w:rsidRPr="00885A2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5A2D">
        <w:rPr>
          <w:rFonts w:ascii="Times New Roman" w:hAnsi="Times New Roman" w:cs="Times New Roman"/>
          <w:sz w:val="28"/>
          <w:szCs w:val="28"/>
        </w:rPr>
        <w:t xml:space="preserve"> Собрания округа о бюджете округа на очередной финансовый год и плановый период, в соответствии с пунктом 3 статьи 81 Бюджетного кодекса РФ.</w:t>
      </w:r>
    </w:p>
    <w:p w:rsidR="00E3613A" w:rsidRPr="00885A2D" w:rsidRDefault="00E3613A" w:rsidP="00E361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>1.6.5.</w:t>
      </w:r>
      <w:r w:rsidRPr="00885A2D">
        <w:rPr>
          <w:rFonts w:ascii="Times New Roman" w:hAnsi="Times New Roman" w:cs="Times New Roman"/>
          <w:sz w:val="28"/>
          <w:szCs w:val="28"/>
        </w:rPr>
        <w:tab/>
        <w:t xml:space="preserve">Средства резервного фонда администрации используются на исполнение расходных обязательств округа в случае недостаточности доходов бюджета округа для финансового обеспечения расходных обязательств округа, в том числе на покрытие временных кассовых разрывов, в соответствии с Порядком, утвержденным Постановлением администрации </w:t>
      </w:r>
      <w:r w:rsidR="00BD1424" w:rsidRPr="00885A2D">
        <w:rPr>
          <w:rFonts w:ascii="Times New Roman" w:hAnsi="Times New Roman" w:cs="Times New Roman"/>
          <w:sz w:val="28"/>
          <w:szCs w:val="28"/>
        </w:rPr>
        <w:t>Харовского</w:t>
      </w:r>
      <w:r w:rsidRPr="00885A2D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E3613A" w:rsidRPr="00223A89" w:rsidRDefault="00E3613A" w:rsidP="00E3613A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 xml:space="preserve">1.6.6.  </w:t>
      </w:r>
      <w:r w:rsidRPr="00885A2D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прилагается к годовому отчету об исполнении бюджета.</w:t>
      </w:r>
    </w:p>
    <w:p w:rsidR="002B125B" w:rsidRPr="00A9437E" w:rsidRDefault="002B125B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Default="00913C65" w:rsidP="00A54FA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1.</w:t>
      </w:r>
      <w:r w:rsidR="00BD1424">
        <w:rPr>
          <w:rFonts w:ascii="Times New Roman" w:hAnsi="Times New Roman" w:cs="Times New Roman"/>
          <w:sz w:val="28"/>
          <w:szCs w:val="28"/>
        </w:rPr>
        <w:t>7</w:t>
      </w:r>
      <w:r w:rsidRPr="00A9437E">
        <w:rPr>
          <w:rFonts w:ascii="Times New Roman" w:hAnsi="Times New Roman" w:cs="Times New Roman"/>
          <w:sz w:val="28"/>
          <w:szCs w:val="28"/>
        </w:rPr>
        <w:t>. Основы межбюджетных отношений</w:t>
      </w:r>
    </w:p>
    <w:p w:rsidR="00913C65" w:rsidRPr="00E67295" w:rsidRDefault="00913C65" w:rsidP="00A54FA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1.</w:t>
      </w:r>
      <w:r w:rsidR="00BD1424">
        <w:rPr>
          <w:rFonts w:ascii="Times New Roman" w:hAnsi="Times New Roman" w:cs="Times New Roman"/>
          <w:sz w:val="28"/>
          <w:szCs w:val="28"/>
        </w:rPr>
        <w:t>7</w:t>
      </w:r>
      <w:r w:rsidRPr="00A9437E">
        <w:rPr>
          <w:rFonts w:ascii="Times New Roman" w:hAnsi="Times New Roman" w:cs="Times New Roman"/>
          <w:sz w:val="28"/>
          <w:szCs w:val="28"/>
        </w:rPr>
        <w:t>.1. Межбюджетные отношения в округе основываются на принципах, установленных законодательством Российской Федерации.</w:t>
      </w:r>
    </w:p>
    <w:p w:rsidR="00913C65" w:rsidRPr="00A9437E" w:rsidRDefault="00BD1424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13C65" w:rsidRPr="00A9437E">
        <w:rPr>
          <w:rFonts w:ascii="Times New Roman" w:hAnsi="Times New Roman" w:cs="Times New Roman"/>
          <w:sz w:val="28"/>
          <w:szCs w:val="28"/>
        </w:rPr>
        <w:t xml:space="preserve">.2. Основой бюджетного регулирования является установленное законодательством Российской Федерации разграничение полномочий </w:t>
      </w:r>
      <w:r w:rsidR="00913C65" w:rsidRPr="00A9437E">
        <w:rPr>
          <w:rFonts w:ascii="Times New Roman" w:hAnsi="Times New Roman" w:cs="Times New Roman"/>
          <w:sz w:val="28"/>
          <w:szCs w:val="28"/>
        </w:rPr>
        <w:lastRenderedPageBreak/>
        <w:t>федеральных органов государственной власти, органов государственной власти области и органов местного самоуправления.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Default="00BD1424" w:rsidP="00E6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913C65" w:rsidRPr="00A9437E">
        <w:rPr>
          <w:rFonts w:ascii="Times New Roman" w:hAnsi="Times New Roman" w:cs="Times New Roman"/>
          <w:sz w:val="28"/>
          <w:szCs w:val="28"/>
        </w:rPr>
        <w:t xml:space="preserve">. Участники бюджетного процесса </w:t>
      </w:r>
    </w:p>
    <w:p w:rsidR="00913C65" w:rsidRPr="00A9437E" w:rsidRDefault="00913C65" w:rsidP="00E6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913C65" w:rsidRPr="00A9437E" w:rsidRDefault="00913C65" w:rsidP="00A54F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C65" w:rsidRPr="00BD1424" w:rsidRDefault="00BD1424" w:rsidP="00A5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24">
        <w:rPr>
          <w:rFonts w:ascii="Times New Roman" w:hAnsi="Times New Roman" w:cs="Times New Roman"/>
          <w:sz w:val="28"/>
          <w:szCs w:val="28"/>
        </w:rPr>
        <w:t>1.8</w:t>
      </w:r>
      <w:r w:rsidR="00913C65" w:rsidRPr="00BD142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913C65" w:rsidRPr="00BD1424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</w:t>
      </w:r>
      <w:proofErr w:type="spellStart"/>
      <w:r w:rsidR="00913C65" w:rsidRPr="00BD1424">
        <w:rPr>
          <w:rFonts w:ascii="Times New Roman" w:hAnsi="Times New Roman" w:cs="Times New Roman"/>
          <w:sz w:val="28"/>
          <w:szCs w:val="28"/>
        </w:rPr>
        <w:t>вХаровском</w:t>
      </w:r>
      <w:proofErr w:type="spellEnd"/>
      <w:r w:rsidR="00913C65" w:rsidRPr="00BD1424">
        <w:rPr>
          <w:rFonts w:ascii="Times New Roman" w:hAnsi="Times New Roman" w:cs="Times New Roman"/>
          <w:sz w:val="28"/>
          <w:szCs w:val="28"/>
        </w:rPr>
        <w:t xml:space="preserve"> муниципальном округе являются:</w:t>
      </w:r>
      <w:proofErr w:type="gramEnd"/>
    </w:p>
    <w:p w:rsidR="00913C65" w:rsidRPr="00BD1424" w:rsidRDefault="00913C65" w:rsidP="00A5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24">
        <w:rPr>
          <w:rFonts w:ascii="Times New Roman" w:hAnsi="Times New Roman" w:cs="Times New Roman"/>
          <w:sz w:val="28"/>
          <w:szCs w:val="28"/>
        </w:rPr>
        <w:t>Глава Харовского муниципального округа Вологодской области;</w:t>
      </w:r>
    </w:p>
    <w:p w:rsidR="00913C65" w:rsidRPr="00BD1424" w:rsidRDefault="00913C65" w:rsidP="00A5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24">
        <w:rPr>
          <w:rFonts w:ascii="Times New Roman" w:hAnsi="Times New Roman" w:cs="Times New Roman"/>
          <w:sz w:val="28"/>
          <w:szCs w:val="28"/>
        </w:rPr>
        <w:t>Муниципальное Собрание Харовского муниципального округа Вологодской области;</w:t>
      </w:r>
    </w:p>
    <w:p w:rsidR="00913C65" w:rsidRPr="00BD1424" w:rsidRDefault="00913C65" w:rsidP="00A5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24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округа Вологодской области;</w:t>
      </w:r>
    </w:p>
    <w:p w:rsidR="00913C65" w:rsidRPr="00BD1424" w:rsidRDefault="00913C65" w:rsidP="00A5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24">
        <w:rPr>
          <w:rFonts w:ascii="Times New Roman" w:hAnsi="Times New Roman" w:cs="Times New Roman"/>
          <w:sz w:val="28"/>
          <w:szCs w:val="28"/>
        </w:rPr>
        <w:t>Финансовое управление Администрации Харовского муниципального округа Вологодской области (финансовый орган и орган муниципального внутреннего финансового контроля);</w:t>
      </w:r>
    </w:p>
    <w:p w:rsidR="00913C65" w:rsidRPr="00BD1424" w:rsidRDefault="00913C65" w:rsidP="00A5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24">
        <w:rPr>
          <w:rFonts w:ascii="Times New Roman" w:hAnsi="Times New Roman" w:cs="Times New Roman"/>
          <w:sz w:val="28"/>
          <w:szCs w:val="28"/>
        </w:rPr>
        <w:t>Контрольно-счетная комиссия Харовского муниципального округа Вологодской области;</w:t>
      </w:r>
    </w:p>
    <w:p w:rsidR="00913C65" w:rsidRPr="00BD1424" w:rsidRDefault="00913C65" w:rsidP="00A5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24">
        <w:rPr>
          <w:rFonts w:ascii="Times New Roman" w:hAnsi="Times New Roman" w:cs="Times New Roman"/>
          <w:sz w:val="28"/>
          <w:szCs w:val="28"/>
        </w:rPr>
        <w:t>главные распорядители  бюджетных средств бюджета Харовского муниципального округа;</w:t>
      </w:r>
    </w:p>
    <w:p w:rsidR="00913C65" w:rsidRPr="00BD1424" w:rsidRDefault="00913C65" w:rsidP="00A5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24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 Харовского муниципального округа;</w:t>
      </w:r>
    </w:p>
    <w:p w:rsidR="00913C65" w:rsidRPr="00BD1424" w:rsidRDefault="00913C65" w:rsidP="00A5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24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источников финансирования дефицита бюджета Харовского муниципального округа;</w:t>
      </w:r>
    </w:p>
    <w:p w:rsidR="00913C65" w:rsidRPr="00BD1424" w:rsidRDefault="00913C65" w:rsidP="00A5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24">
        <w:rPr>
          <w:rFonts w:ascii="Times New Roman" w:hAnsi="Times New Roman" w:cs="Times New Roman"/>
          <w:sz w:val="28"/>
          <w:szCs w:val="28"/>
        </w:rPr>
        <w:t>получатели бюджетных средств бюджета Харовского муниципального округа.</w:t>
      </w:r>
    </w:p>
    <w:p w:rsidR="00913C65" w:rsidRPr="00BD1424" w:rsidRDefault="00BD1424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24">
        <w:rPr>
          <w:rFonts w:ascii="Times New Roman" w:hAnsi="Times New Roman" w:cs="Times New Roman"/>
          <w:sz w:val="28"/>
          <w:szCs w:val="28"/>
        </w:rPr>
        <w:t>1.8</w:t>
      </w:r>
      <w:r w:rsidR="00913C65" w:rsidRPr="00BD1424">
        <w:rPr>
          <w:rFonts w:ascii="Times New Roman" w:hAnsi="Times New Roman" w:cs="Times New Roman"/>
          <w:sz w:val="28"/>
          <w:szCs w:val="28"/>
        </w:rPr>
        <w:t xml:space="preserve">.2. Особенности бюджетных </w:t>
      </w:r>
      <w:proofErr w:type="gramStart"/>
      <w:r w:rsidR="00913C65" w:rsidRPr="00BD1424">
        <w:rPr>
          <w:rFonts w:ascii="Times New Roman" w:hAnsi="Times New Roman" w:cs="Times New Roman"/>
          <w:sz w:val="28"/>
          <w:szCs w:val="28"/>
        </w:rPr>
        <w:t>полномочий главных распорядителей бюджетных средств бюджета округа</w:t>
      </w:r>
      <w:proofErr w:type="gramEnd"/>
      <w:r w:rsidR="00913C65" w:rsidRPr="00BD1424">
        <w:rPr>
          <w:rFonts w:ascii="Times New Roman" w:hAnsi="Times New Roman" w:cs="Times New Roman"/>
          <w:sz w:val="28"/>
          <w:szCs w:val="28"/>
        </w:rPr>
        <w:t xml:space="preserve"> и главных администраторов (администраторов) доходов бюджета округа, являющихся органами местного самоуправления и органами администрации округа, устанавливаются Администрацией Харовского муниципального округа.</w:t>
      </w:r>
    </w:p>
    <w:p w:rsidR="00913C65" w:rsidRDefault="00913C65" w:rsidP="00A54FA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304584" w:rsidRPr="00BD1424" w:rsidRDefault="00304584" w:rsidP="00A54FA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913C65" w:rsidRPr="00A9437E" w:rsidRDefault="00913C65" w:rsidP="001C2E9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E672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Раздел II. СОСТАВЛЕНИЕ ПРОЕКТА БЮДЖЕТА ОКРУГА</w:t>
      </w:r>
    </w:p>
    <w:p w:rsidR="00913C65" w:rsidRPr="00E67295" w:rsidRDefault="00913C65" w:rsidP="00E67295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13C65" w:rsidRPr="00A9437E" w:rsidRDefault="00913C65" w:rsidP="00E672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2.1. Общие положения</w:t>
      </w:r>
    </w:p>
    <w:p w:rsidR="00913C65" w:rsidRPr="00E67295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2.1.1.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>бюджета округа составляется и утверждается сроком на три года (на очередной финансовый год и плановый период).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2.1.2. Проект  бюджета округа составляется в по</w:t>
      </w:r>
      <w:r>
        <w:rPr>
          <w:rFonts w:ascii="Times New Roman" w:hAnsi="Times New Roman" w:cs="Times New Roman"/>
          <w:sz w:val="28"/>
          <w:szCs w:val="28"/>
        </w:rPr>
        <w:t>рядке и в сроки, установленные А</w:t>
      </w:r>
      <w:r w:rsidRPr="00A9437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округа, в соответствии с положениями Бюджетного </w:t>
      </w:r>
      <w:hyperlink r:id="rId15" w:history="1">
        <w:r w:rsidRPr="00A9437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9437E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решения.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2.1.3. Проект  бюджета округа составляется на основе прогноза социально-экономического развития округа и основных направлений </w:t>
      </w:r>
      <w:r w:rsidRPr="00A9437E"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и налоговой политики, </w:t>
      </w:r>
      <w:r w:rsidRPr="00FC250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>Администрацией Харовского муници</w:t>
      </w:r>
      <w:r w:rsidRPr="00FC2509">
        <w:rPr>
          <w:rFonts w:ascii="Times New Roman" w:hAnsi="Times New Roman" w:cs="Times New Roman"/>
          <w:sz w:val="28"/>
          <w:szCs w:val="28"/>
        </w:rPr>
        <w:t>пального округа</w:t>
      </w:r>
      <w:r w:rsidR="00152452">
        <w:rPr>
          <w:rFonts w:ascii="Times New Roman" w:hAnsi="Times New Roman" w:cs="Times New Roman"/>
          <w:sz w:val="28"/>
          <w:szCs w:val="28"/>
        </w:rPr>
        <w:t>, муниципальных программ</w:t>
      </w:r>
      <w:r w:rsidRPr="00FC2509">
        <w:rPr>
          <w:rFonts w:ascii="Times New Roman" w:hAnsi="Times New Roman" w:cs="Times New Roman"/>
          <w:sz w:val="28"/>
          <w:szCs w:val="28"/>
        </w:rPr>
        <w:t>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2.1.4. Составление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C2509">
        <w:rPr>
          <w:rFonts w:ascii="Times New Roman" w:hAnsi="Times New Roman" w:cs="Times New Roman"/>
          <w:sz w:val="28"/>
          <w:szCs w:val="28"/>
        </w:rPr>
        <w:t>Администрацией</w:t>
      </w:r>
      <w:r w:rsidRPr="00A94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настоящим решением и начинается не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9437E">
        <w:rPr>
          <w:rFonts w:ascii="Times New Roman" w:hAnsi="Times New Roman" w:cs="Times New Roman"/>
          <w:sz w:val="28"/>
          <w:szCs w:val="28"/>
        </w:rPr>
        <w:t xml:space="preserve"> чем за 6 месяцев до начала очередного финансового года.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2.1.5. В срок до 15 но</w:t>
      </w:r>
      <w:r>
        <w:rPr>
          <w:rFonts w:ascii="Times New Roman" w:hAnsi="Times New Roman" w:cs="Times New Roman"/>
          <w:sz w:val="28"/>
          <w:szCs w:val="28"/>
        </w:rPr>
        <w:t xml:space="preserve">ября текущего финансового года </w:t>
      </w:r>
      <w:r w:rsidRPr="00FC2509">
        <w:rPr>
          <w:rFonts w:ascii="Times New Roman" w:hAnsi="Times New Roman" w:cs="Times New Roman"/>
          <w:sz w:val="28"/>
          <w:szCs w:val="28"/>
        </w:rPr>
        <w:t>Администрация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выполняет сводные расчеты по проекту бюджета округа и завершает разработку проекта решения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 округа на очередной финансовый год и плановый период.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2.1.6. Планирование бюджетных ассигнований бюджета округа на очередной финансовый год и плановый период осуществляется раздельно по бюджетным ассигнованиям на исполнение действующих и принимаемых обязательств в порядке и в соответствии с методикой, устанавл</w:t>
      </w:r>
      <w:r>
        <w:rPr>
          <w:rFonts w:ascii="Times New Roman" w:hAnsi="Times New Roman" w:cs="Times New Roman"/>
          <w:sz w:val="28"/>
          <w:szCs w:val="28"/>
        </w:rPr>
        <w:t>иваемой Финансовым управлением а</w:t>
      </w:r>
      <w:r w:rsidRPr="00A943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A54FA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2.2. Содержание решения о бюджете округа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2.2.1. Решение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 округа на очередной финансовый год и плановый период должно содержать основные характеристики, предусмотренные </w:t>
      </w:r>
      <w:hyperlink r:id="rId16" w:history="1">
        <w:r w:rsidRPr="00A9437E">
          <w:rPr>
            <w:rFonts w:ascii="Times New Roman" w:hAnsi="Times New Roman" w:cs="Times New Roman"/>
            <w:sz w:val="28"/>
            <w:szCs w:val="28"/>
          </w:rPr>
          <w:t>статьей 184.1</w:t>
        </w:r>
      </w:hyperlink>
      <w:r w:rsidRPr="00A943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иные показатели, установленные Бюджетным </w:t>
      </w:r>
      <w:hyperlink r:id="rId17" w:history="1">
        <w:r w:rsidRPr="00A943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437E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решением.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2.2.2. В решении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 округа на очередной финансовый год и плановый период могут предусматриваться дополнительные основания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 xml:space="preserve">для внесения изменений в сводную бюджетную роспись бюджета округа без внесения изменений в решение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>округа в соответствии с решениями руков</w:t>
      </w:r>
      <w:r>
        <w:rPr>
          <w:rFonts w:ascii="Times New Roman" w:hAnsi="Times New Roman" w:cs="Times New Roman"/>
          <w:sz w:val="28"/>
          <w:szCs w:val="28"/>
        </w:rPr>
        <w:t>одителя Финансового управления а</w:t>
      </w:r>
      <w:r w:rsidRPr="00A9437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2.3. Муниципальные программы</w:t>
      </w:r>
    </w:p>
    <w:p w:rsidR="00913C65" w:rsidRPr="00E67295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13C65" w:rsidRPr="00FC2509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2.3.1. Муниципальные программы, реализуемые за счет средств бюджета округа</w:t>
      </w:r>
      <w:r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 w:rsidRPr="00FC2509">
        <w:rPr>
          <w:rFonts w:ascii="Times New Roman" w:hAnsi="Times New Roman" w:cs="Times New Roman"/>
          <w:sz w:val="28"/>
          <w:szCs w:val="28"/>
        </w:rPr>
        <w:t>Администрацией Харовского муниципального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09">
        <w:rPr>
          <w:rFonts w:ascii="Times New Roman" w:hAnsi="Times New Roman" w:cs="Times New Roman"/>
          <w:sz w:val="28"/>
          <w:szCs w:val="28"/>
        </w:rPr>
        <w:t xml:space="preserve">2.3.2. </w:t>
      </w:r>
      <w:hyperlink r:id="rId18" w:history="1">
        <w:r w:rsidRPr="00FC250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C2509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устанавливается Администрацией</w:t>
      </w:r>
      <w:r w:rsidRPr="00A94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2.3.3. Объем бюджетных ассигнований на реализацию муниципальных программ утверждается решением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 xml:space="preserve">округа на очередной финансовый год и плановый период по соответствующей каждой программе целевой статье расходов  бюджета </w:t>
      </w:r>
      <w:r w:rsidRPr="00A9437E">
        <w:rPr>
          <w:rFonts w:ascii="Times New Roman" w:hAnsi="Times New Roman" w:cs="Times New Roman"/>
          <w:sz w:val="28"/>
          <w:szCs w:val="28"/>
        </w:rPr>
        <w:lastRenderedPageBreak/>
        <w:t>округа в соответствии с пост</w:t>
      </w:r>
      <w:r>
        <w:rPr>
          <w:rFonts w:ascii="Times New Roman" w:hAnsi="Times New Roman" w:cs="Times New Roman"/>
          <w:sz w:val="28"/>
          <w:szCs w:val="28"/>
        </w:rPr>
        <w:t>ановлением А</w:t>
      </w:r>
      <w:r w:rsidRPr="00A943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утвердившим программу.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6C9B">
        <w:rPr>
          <w:rFonts w:ascii="Times New Roman" w:hAnsi="Times New Roman" w:cs="Times New Roman"/>
          <w:sz w:val="28"/>
          <w:szCs w:val="28"/>
        </w:rPr>
        <w:t>2.4. Порядок отражения бюджетных ассигнований</w:t>
      </w:r>
    </w:p>
    <w:p w:rsidR="00913C65" w:rsidRPr="00A9437E" w:rsidRDefault="00913C65" w:rsidP="00A54F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913C65" w:rsidRPr="00A9437E" w:rsidRDefault="00913C65" w:rsidP="00A54F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строительства муниципальной собственности округа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2.4.1. Бюджетные ассигнования на осуществление бюджетных инвестиций в объекты капитального строительства муниципальной собственности округа в соответствии с инвестиционными проектами сметной </w:t>
      </w:r>
      <w:r w:rsidRPr="00885A2D">
        <w:rPr>
          <w:rFonts w:ascii="Times New Roman" w:hAnsi="Times New Roman" w:cs="Times New Roman"/>
          <w:sz w:val="28"/>
          <w:szCs w:val="28"/>
        </w:rPr>
        <w:t>стоимостью 60 миллионов рублей и более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отражаются в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>о  бюджете округа в составе ведомственной структуры расходов и в сводной бюджетной росписи  бюджета округа раздельно по каждому инвестиционному проекту.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2.4.2. Бюджетные ассигнования на осуществление бюджетных инвестиций в объекты капитального строительства муниципальной собственности округа в соответствии с инвестиционными проектами сметной стоимостью менее 60 миллионов рублей отражаются в сводной бюджетной росписи бюджета округа раздельно по каждому инвестиционному проекту.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2.4.3.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проектами, </w:t>
      </w:r>
      <w:proofErr w:type="spellStart"/>
      <w:r w:rsidRPr="00A9437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9437E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субсидий, подлежат утверждению решением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>в составе ведомственной структуры расходов раздельно по каждому инвестиционному проекту.</w:t>
      </w:r>
    </w:p>
    <w:p w:rsidR="00913C65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1011" w:rsidRPr="00885A2D" w:rsidRDefault="00C51011" w:rsidP="00C5101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>2.5. Муниципальный дорожный фонд</w:t>
      </w:r>
    </w:p>
    <w:p w:rsidR="00C51011" w:rsidRPr="00885A2D" w:rsidRDefault="00C51011" w:rsidP="00C5101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1011" w:rsidRPr="00885A2D" w:rsidRDefault="00C51011" w:rsidP="00C51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>2.5.1. Муниципальный дорожный фонд создается решением Муниципального Собрания округа.</w:t>
      </w:r>
    </w:p>
    <w:p w:rsidR="00C51011" w:rsidRPr="00885A2D" w:rsidRDefault="00C51011" w:rsidP="00C51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A2D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муниципального дорожного фонда утверждается решением о бюджете округа на очередной финансовый год и плановый период в размере не менее прогнозируемого объема доходов бюджета округа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85A2D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885A2D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 бюджет округа.</w:t>
      </w:r>
      <w:proofErr w:type="gramEnd"/>
    </w:p>
    <w:p w:rsidR="00C51011" w:rsidRPr="00885A2D" w:rsidRDefault="00C51011" w:rsidP="00C51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>2.5.2. Порядок формирования и использования бюджетных ассигнований муниципального дорожного фонда устанавливается решением Муниципального Собрания округа.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C51011" w:rsidRPr="00885A2D" w:rsidRDefault="00C51011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011" w:rsidRPr="00885A2D" w:rsidRDefault="00C51011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hanging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lastRenderedPageBreak/>
        <w:t>Раздел III. МУНИЦИПАЛЬНЫЙ ДОЛГ</w:t>
      </w:r>
    </w:p>
    <w:p w:rsidR="00913C65" w:rsidRPr="00C17031" w:rsidRDefault="00913C65" w:rsidP="00A54FA1">
      <w:pPr>
        <w:pStyle w:val="ConsPlusNormal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913C65" w:rsidRPr="00A9437E" w:rsidRDefault="00913C65" w:rsidP="00A54FA1">
      <w:pPr>
        <w:pStyle w:val="ConsPlusNormal"/>
        <w:ind w:hanging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3.1. Муниципальный долг</w:t>
      </w:r>
    </w:p>
    <w:p w:rsidR="00913C65" w:rsidRPr="00C17031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13C65" w:rsidRPr="00A9437E" w:rsidRDefault="00913C65" w:rsidP="00A84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3.1.1. 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Харовским</w:t>
      </w:r>
      <w:proofErr w:type="spellEnd"/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муниципальным округом.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3.1.2. Долговые обязательства могут существовать в виде обязательств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437E">
        <w:rPr>
          <w:rFonts w:ascii="Times New Roman" w:hAnsi="Times New Roman" w:cs="Times New Roman"/>
          <w:sz w:val="28"/>
          <w:szCs w:val="28"/>
        </w:rPr>
        <w:t>:</w:t>
      </w:r>
    </w:p>
    <w:p w:rsidR="00023433" w:rsidRPr="00023433" w:rsidRDefault="00023433" w:rsidP="00023433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33">
        <w:rPr>
          <w:rFonts w:ascii="Times New Roman" w:hAnsi="Times New Roman" w:cs="Times New Roman"/>
          <w:sz w:val="28"/>
          <w:szCs w:val="28"/>
        </w:rPr>
        <w:t xml:space="preserve">1) ценным бумагам Харовского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23433">
        <w:rPr>
          <w:rFonts w:ascii="Times New Roman" w:hAnsi="Times New Roman" w:cs="Times New Roman"/>
          <w:sz w:val="28"/>
          <w:szCs w:val="28"/>
        </w:rPr>
        <w:t xml:space="preserve"> (муниципальным ценным бумагам);</w:t>
      </w:r>
    </w:p>
    <w:p w:rsidR="00023433" w:rsidRPr="00023433" w:rsidRDefault="00023433" w:rsidP="00023433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33">
        <w:rPr>
          <w:rFonts w:ascii="Times New Roman" w:hAnsi="Times New Roman" w:cs="Times New Roman"/>
          <w:sz w:val="28"/>
          <w:szCs w:val="28"/>
        </w:rPr>
        <w:t>2) бюджетным кредитам, привлеченным в валюте Российской Федерации в районный  бюджет из других бюджетов бюджетной системы Российской Федерации;</w:t>
      </w:r>
    </w:p>
    <w:p w:rsidR="00023433" w:rsidRPr="00023433" w:rsidRDefault="00023433" w:rsidP="00023433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33">
        <w:rPr>
          <w:rFonts w:ascii="Times New Roman" w:hAnsi="Times New Roman" w:cs="Times New Roman"/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023433" w:rsidRPr="00023433" w:rsidRDefault="00023433" w:rsidP="00023433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33">
        <w:rPr>
          <w:rFonts w:ascii="Times New Roman" w:hAnsi="Times New Roman" w:cs="Times New Roman"/>
          <w:sz w:val="28"/>
          <w:szCs w:val="28"/>
        </w:rPr>
        <w:t xml:space="preserve">4) кредитам, привлеченным  </w:t>
      </w:r>
      <w:proofErr w:type="spellStart"/>
      <w:r w:rsidRPr="00023433">
        <w:rPr>
          <w:rFonts w:ascii="Times New Roman" w:hAnsi="Times New Roman" w:cs="Times New Roman"/>
          <w:sz w:val="28"/>
          <w:szCs w:val="28"/>
        </w:rPr>
        <w:t>Харовским</w:t>
      </w:r>
      <w:proofErr w:type="spellEnd"/>
      <w:r w:rsidRPr="00023433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>
        <w:rPr>
          <w:rFonts w:ascii="Times New Roman" w:hAnsi="Times New Roman" w:cs="Times New Roman"/>
          <w:sz w:val="28"/>
          <w:szCs w:val="28"/>
        </w:rPr>
        <w:t>округом</w:t>
      </w:r>
      <w:r w:rsidRPr="00023433">
        <w:rPr>
          <w:rFonts w:ascii="Times New Roman" w:hAnsi="Times New Roman" w:cs="Times New Roman"/>
          <w:sz w:val="28"/>
          <w:szCs w:val="28"/>
        </w:rPr>
        <w:t xml:space="preserve"> от кредитных организаций в валюте Российской Федерации;</w:t>
      </w:r>
    </w:p>
    <w:p w:rsidR="00023433" w:rsidRPr="00023433" w:rsidRDefault="00023433" w:rsidP="00023433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33">
        <w:rPr>
          <w:rFonts w:ascii="Times New Roman" w:hAnsi="Times New Roman" w:cs="Times New Roman"/>
          <w:sz w:val="28"/>
          <w:szCs w:val="28"/>
        </w:rPr>
        <w:t xml:space="preserve">5) гарантиям Харовского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23433">
        <w:rPr>
          <w:rFonts w:ascii="Times New Roman" w:hAnsi="Times New Roman" w:cs="Times New Roman"/>
          <w:sz w:val="28"/>
          <w:szCs w:val="28"/>
        </w:rPr>
        <w:t xml:space="preserve"> (муниципальным гарантиям), выраженным в валюте Российской Федерации;</w:t>
      </w:r>
    </w:p>
    <w:p w:rsidR="00023433" w:rsidRPr="00023433" w:rsidRDefault="00023433" w:rsidP="00023433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433">
        <w:rPr>
          <w:rFonts w:ascii="Times New Roman" w:hAnsi="Times New Roman" w:cs="Times New Roman"/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913C65" w:rsidRPr="00023433" w:rsidRDefault="00023433" w:rsidP="000234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433">
        <w:rPr>
          <w:rFonts w:ascii="Times New Roman" w:hAnsi="Times New Roman" w:cs="Times New Roman"/>
          <w:sz w:val="28"/>
          <w:szCs w:val="28"/>
        </w:rPr>
        <w:t>7) иным долговым обязательствам, возникшим до введения в действие настоящего Бюджетного кодекса и отнесенным на муниципальный долг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433" w:rsidRDefault="00023433" w:rsidP="00C170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C170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3.2. Учет долговых обязательств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3.2.1. Учет и регистрация долговых обязательств округа осуществляется в Муниципальной долговой книге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3.2.2. Ведение Муниципальной долговой книги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</w:t>
      </w:r>
      <w:r>
        <w:rPr>
          <w:rFonts w:ascii="Times New Roman" w:hAnsi="Times New Roman" w:cs="Times New Roman"/>
          <w:sz w:val="28"/>
          <w:szCs w:val="28"/>
        </w:rPr>
        <w:t>вляется финансовым управлением а</w:t>
      </w:r>
      <w:r w:rsidRPr="00A943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C76C9B" w:rsidRDefault="00913C65" w:rsidP="00C17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C9B">
        <w:rPr>
          <w:rFonts w:ascii="Times New Roman" w:hAnsi="Times New Roman" w:cs="Times New Roman"/>
          <w:sz w:val="28"/>
          <w:szCs w:val="28"/>
        </w:rPr>
        <w:t>3.3.  Управление муниципальным долгом</w:t>
      </w:r>
    </w:p>
    <w:p w:rsidR="00913C65" w:rsidRPr="00C76C9B" w:rsidRDefault="00913C65" w:rsidP="00A54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13C65" w:rsidRPr="00C76C9B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9B">
        <w:rPr>
          <w:rFonts w:ascii="Times New Roman" w:hAnsi="Times New Roman" w:cs="Times New Roman"/>
          <w:sz w:val="28"/>
          <w:szCs w:val="28"/>
        </w:rPr>
        <w:t>3.3.1. Управление муниципальным долгом округа осуществляется  Администрацией Харовского муниципального округа.</w:t>
      </w:r>
    </w:p>
    <w:p w:rsidR="00913C65" w:rsidRPr="00C76C9B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9B">
        <w:rPr>
          <w:rFonts w:ascii="Times New Roman" w:hAnsi="Times New Roman" w:cs="Times New Roman"/>
          <w:sz w:val="28"/>
          <w:szCs w:val="28"/>
        </w:rPr>
        <w:t xml:space="preserve">3.3.2. Под управлением муниципальным долгом округа понимается деятельность  Администрации Харовского муниципального округа, направленная на обеспечение потребностей округа в заемном финансировании, своевременное и полное исполнение муниципальных </w:t>
      </w:r>
      <w:r w:rsidRPr="00C76C9B">
        <w:rPr>
          <w:rFonts w:ascii="Times New Roman" w:hAnsi="Times New Roman" w:cs="Times New Roman"/>
          <w:sz w:val="28"/>
          <w:szCs w:val="28"/>
        </w:rPr>
        <w:lastRenderedPageBreak/>
        <w:t>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C170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3.4. Муниципальные заимствования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3.4.1. Муниципальные заимствования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осуществляются в порядке, предусмотренном Бюджетным </w:t>
      </w:r>
      <w:hyperlink r:id="rId19" w:history="1">
        <w:r w:rsidRPr="00A943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437E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правовыми актами Российской Федерации, нормативными правовыми актами Вологодской области 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13C65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3.4.2. Право осуществления муниципальных заимствований от имени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А</w:t>
      </w:r>
      <w:r w:rsidRPr="00A943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13C65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Default="00913C65" w:rsidP="002E1B1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Муниципальные гарантии</w:t>
      </w:r>
    </w:p>
    <w:p w:rsidR="00913C65" w:rsidRPr="00A9437E" w:rsidRDefault="00913C65" w:rsidP="002E1B1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C65" w:rsidRDefault="00913C65" w:rsidP="0034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3.5.1. </w:t>
      </w:r>
      <w:r w:rsidRPr="001F346B">
        <w:rPr>
          <w:rFonts w:ascii="Times New Roman" w:hAnsi="Times New Roman" w:cs="Times New Roman"/>
          <w:sz w:val="28"/>
          <w:szCs w:val="28"/>
        </w:rPr>
        <w:t>От имени Харовского муниципального округа муниципальные гарантии предоставляются  администрацией округа  в пределах общей суммы предоставляемых гарантий, указанной в решении Муниципального Собрания  округа  о бюджете на очередной финансовый год (очередной финансовый год и плановый период), в соответствии с требованиями Бюджетного Кодекса и в порядке,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установленном муниципальным правовым актом.</w:t>
      </w:r>
    </w:p>
    <w:p w:rsidR="00913C65" w:rsidRPr="001F346B" w:rsidRDefault="00913C65" w:rsidP="0034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1F346B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осуществляется при соблюдении следующих условий (если иное не предусмотрено Бюджетным кодексом):</w:t>
      </w:r>
    </w:p>
    <w:p w:rsidR="00913C65" w:rsidRPr="001F346B" w:rsidRDefault="00913C65" w:rsidP="0034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6B">
        <w:rPr>
          <w:rFonts w:ascii="Times New Roman" w:hAnsi="Times New Roman" w:cs="Times New Roman"/>
          <w:sz w:val="28"/>
          <w:szCs w:val="28"/>
        </w:rPr>
        <w:t>- финансовое состояние принципала является удовлетворительным;</w:t>
      </w:r>
    </w:p>
    <w:p w:rsidR="00913C65" w:rsidRPr="001F346B" w:rsidRDefault="00913C65" w:rsidP="0034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6B">
        <w:rPr>
          <w:rFonts w:ascii="Times New Roman" w:hAnsi="Times New Roman" w:cs="Times New Roman"/>
          <w:sz w:val="28"/>
          <w:szCs w:val="28"/>
        </w:rPr>
        <w:t>- п</w:t>
      </w:r>
      <w:r w:rsidRPr="001F346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346B">
        <w:rPr>
          <w:rFonts w:ascii="Times New Roman" w:hAnsi="Times New Roman" w:cs="Times New Roman"/>
          <w:sz w:val="28"/>
          <w:szCs w:val="28"/>
        </w:rPr>
        <w:t xml:space="preserve">едоставление принципалом, третьим лицом до даты выдачи муниципальной гарантии соответствующего требованиям </w:t>
      </w:r>
      <w:hyperlink r:id="rId20" w:history="1">
        <w:r w:rsidRPr="001F346B">
          <w:rPr>
            <w:rFonts w:ascii="Times New Roman" w:hAnsi="Times New Roman" w:cs="Times New Roman"/>
            <w:color w:val="0000FF"/>
            <w:sz w:val="28"/>
            <w:szCs w:val="28"/>
          </w:rPr>
          <w:t>статьи 115.3</w:t>
        </w:r>
      </w:hyperlink>
      <w:r w:rsidRPr="001F346B">
        <w:rPr>
          <w:rFonts w:ascii="Times New Roman" w:hAnsi="Times New Roman" w:cs="Times New Roman"/>
          <w:sz w:val="28"/>
          <w:szCs w:val="28"/>
        </w:rPr>
        <w:t xml:space="preserve"> настоящего Кодекса и гражданского </w:t>
      </w:r>
      <w:hyperlink r:id="rId21" w:history="1">
        <w:r w:rsidRPr="001F346B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1F346B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1F346B">
        <w:rPr>
          <w:rFonts w:ascii="Times New Roman" w:hAnsi="Times New Roman" w:cs="Times New Roman"/>
          <w:sz w:val="28"/>
          <w:szCs w:val="28"/>
        </w:rPr>
        <w:t>Федерации обеспечения исполнения обязательств принципала</w:t>
      </w:r>
      <w:proofErr w:type="gramEnd"/>
      <w:r w:rsidRPr="001F346B">
        <w:rPr>
          <w:rFonts w:ascii="Times New Roman" w:hAnsi="Times New Roman" w:cs="Times New Roman"/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913C65" w:rsidRPr="001F346B" w:rsidRDefault="00913C65" w:rsidP="0034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6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F346B">
        <w:rPr>
          <w:rFonts w:ascii="Times New Roman" w:hAnsi="Times New Roman" w:cs="Times New Roman"/>
          <w:sz w:val="28"/>
          <w:szCs w:val="28"/>
        </w:rPr>
        <w:t xml:space="preserve">- отсутствие у принципала, его поручителей (гарантов) просроченной (неурегулированной) задолженности по денежным обязательствам перед </w:t>
      </w:r>
      <w:proofErr w:type="spellStart"/>
      <w:r w:rsidRPr="001F346B">
        <w:rPr>
          <w:rFonts w:ascii="Times New Roman" w:hAnsi="Times New Roman" w:cs="Times New Roman"/>
          <w:sz w:val="28"/>
          <w:szCs w:val="28"/>
        </w:rPr>
        <w:t>Харовским</w:t>
      </w:r>
      <w:proofErr w:type="spellEnd"/>
      <w:r w:rsidRPr="001F346B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>
        <w:rPr>
          <w:rFonts w:ascii="Times New Roman" w:hAnsi="Times New Roman" w:cs="Times New Roman"/>
          <w:sz w:val="28"/>
          <w:szCs w:val="28"/>
        </w:rPr>
        <w:t>округом</w:t>
      </w:r>
      <w:r w:rsidRPr="001F346B"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F346B">
        <w:rPr>
          <w:rFonts w:ascii="Times New Roman" w:hAnsi="Times New Roman" w:cs="Times New Roman"/>
          <w:sz w:val="28"/>
          <w:szCs w:val="28"/>
        </w:rPr>
        <w:t>, являвшегося бенефициаром;</w:t>
      </w:r>
    </w:p>
    <w:p w:rsidR="00913C65" w:rsidRPr="001F346B" w:rsidRDefault="00913C65" w:rsidP="0034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6B">
        <w:rPr>
          <w:rFonts w:ascii="Times New Roman" w:hAnsi="Times New Roman" w:cs="Times New Roman"/>
          <w:sz w:val="28"/>
          <w:szCs w:val="28"/>
        </w:rPr>
        <w:lastRenderedPageBreak/>
        <w:t>-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913C65" w:rsidRPr="00C76C9B" w:rsidRDefault="00913C65" w:rsidP="0034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9B">
        <w:rPr>
          <w:rFonts w:ascii="Times New Roman" w:hAnsi="Times New Roman" w:cs="Times New Roman"/>
          <w:sz w:val="28"/>
          <w:szCs w:val="28"/>
        </w:rPr>
        <w:t>Муниципальная гарантия, обеспечивающая исполнение обязатель</w:t>
      </w:r>
      <w:proofErr w:type="gramStart"/>
      <w:r w:rsidRPr="00C76C9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76C9B">
        <w:rPr>
          <w:rFonts w:ascii="Times New Roman" w:hAnsi="Times New Roman" w:cs="Times New Roman"/>
          <w:sz w:val="28"/>
          <w:szCs w:val="28"/>
        </w:rPr>
        <w:t>инципала по кредиту (займу, в том числе облигационному), подлежит отзыву гарантом только в следующих случаях:</w:t>
      </w:r>
    </w:p>
    <w:p w:rsidR="00913C65" w:rsidRPr="00C76C9B" w:rsidRDefault="00913C65" w:rsidP="0034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9B">
        <w:rPr>
          <w:rFonts w:ascii="Times New Roman" w:hAnsi="Times New Roman" w:cs="Times New Roman"/>
          <w:sz w:val="28"/>
          <w:szCs w:val="28"/>
        </w:rPr>
        <w:t>-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913C65" w:rsidRPr="00C76C9B" w:rsidRDefault="00913C65" w:rsidP="0034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9B">
        <w:rPr>
          <w:rFonts w:ascii="Times New Roman" w:hAnsi="Times New Roman" w:cs="Times New Roman"/>
          <w:sz w:val="28"/>
          <w:szCs w:val="28"/>
        </w:rPr>
        <w:t>- нецелевое использование сре</w:t>
      </w:r>
      <w:proofErr w:type="gramStart"/>
      <w:r w:rsidRPr="00C76C9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76C9B">
        <w:rPr>
          <w:rFonts w:ascii="Times New Roman" w:hAnsi="Times New Roman" w:cs="Times New Roman"/>
          <w:sz w:val="28"/>
          <w:szCs w:val="28"/>
        </w:rPr>
        <w:t>едита (займа, в том числе облигационного), обеспеченного муниципальной гарантией.</w:t>
      </w:r>
    </w:p>
    <w:p w:rsidR="00913C65" w:rsidRPr="00C76C9B" w:rsidRDefault="00913C65" w:rsidP="0034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9B">
        <w:rPr>
          <w:rFonts w:ascii="Times New Roman" w:hAnsi="Times New Roman" w:cs="Times New Roman"/>
          <w:sz w:val="28"/>
          <w:szCs w:val="28"/>
        </w:rPr>
        <w:t xml:space="preserve">  Кредиты и займы (в том числе облигационные), обеспечиваемые муниципальными гарантиями, должны быть целевыми.</w:t>
      </w:r>
    </w:p>
    <w:p w:rsidR="00913C65" w:rsidRPr="00C76C9B" w:rsidRDefault="00913C65" w:rsidP="0034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9B">
        <w:rPr>
          <w:rFonts w:ascii="Times New Roman" w:hAnsi="Times New Roman" w:cs="Times New Roman"/>
          <w:sz w:val="28"/>
          <w:szCs w:val="28"/>
        </w:rPr>
        <w:t xml:space="preserve"> Муниципальная гарантия, обеспечивающая исполнение обязатель</w:t>
      </w:r>
      <w:proofErr w:type="gramStart"/>
      <w:r w:rsidRPr="00C76C9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76C9B">
        <w:rPr>
          <w:rFonts w:ascii="Times New Roman" w:hAnsi="Times New Roman" w:cs="Times New Roman"/>
          <w:sz w:val="28"/>
          <w:szCs w:val="28"/>
        </w:rPr>
        <w:t>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913C65" w:rsidRPr="00635454" w:rsidRDefault="00913C65" w:rsidP="00562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5622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.Для рассмотрения вопроса о предоставлении муниципальной гарантии  округа </w:t>
      </w:r>
      <w:r w:rsidRPr="00562248">
        <w:rPr>
          <w:rFonts w:ascii="Times New Roman" w:hAnsi="Times New Roman" w:cs="Times New Roman"/>
          <w:sz w:val="28"/>
          <w:szCs w:val="28"/>
        </w:rPr>
        <w:t xml:space="preserve"> принципал и (или) бенефициар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562248">
        <w:rPr>
          <w:rFonts w:ascii="Times New Roman" w:hAnsi="Times New Roman" w:cs="Times New Roman"/>
          <w:sz w:val="28"/>
          <w:szCs w:val="28"/>
        </w:rPr>
        <w:t xml:space="preserve"> в  финансовое управление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 полный </w:t>
      </w:r>
      <w:r w:rsidRPr="00562248">
        <w:rPr>
          <w:rFonts w:ascii="Times New Roman" w:hAnsi="Times New Roman" w:cs="Times New Roman"/>
          <w:sz w:val="28"/>
          <w:szCs w:val="28"/>
        </w:rPr>
        <w:t xml:space="preserve"> комплект</w:t>
      </w:r>
      <w:r>
        <w:rPr>
          <w:rFonts w:ascii="Times New Roman" w:hAnsi="Times New Roman" w:cs="Times New Roman"/>
          <w:sz w:val="28"/>
          <w:szCs w:val="28"/>
        </w:rPr>
        <w:t xml:space="preserve"> документов согласно Перечню, утвержденному</w:t>
      </w:r>
      <w:r w:rsidRPr="00562248">
        <w:rPr>
          <w:rFonts w:ascii="Times New Roman" w:hAnsi="Times New Roman" w:cs="Times New Roman"/>
          <w:sz w:val="28"/>
          <w:szCs w:val="28"/>
        </w:rPr>
        <w:t xml:space="preserve">   </w:t>
      </w:r>
      <w:r w:rsidRPr="00635454">
        <w:rPr>
          <w:rFonts w:ascii="Times New Roman" w:hAnsi="Times New Roman" w:cs="Times New Roman"/>
          <w:sz w:val="28"/>
          <w:szCs w:val="28"/>
        </w:rPr>
        <w:t>администрацией округа.</w:t>
      </w:r>
    </w:p>
    <w:p w:rsidR="00913C65" w:rsidRDefault="00913C65" w:rsidP="00562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4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62248">
        <w:rPr>
          <w:rFonts w:ascii="Times New Roman" w:hAnsi="Times New Roman" w:cs="Times New Roman"/>
          <w:sz w:val="28"/>
          <w:szCs w:val="28"/>
        </w:rPr>
        <w:t>Финансовое управление администрации округа вправе запрашивать дополнительную информацию или документы, необходимые для рассмотрения вопроса о предоставлении  муниципальной гарантии.</w:t>
      </w:r>
    </w:p>
    <w:p w:rsidR="00913C65" w:rsidRDefault="00913C65" w:rsidP="00562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Предоставление муниципальной гарантии округа осуществляется после проведения финансовым управлением администрации округа, в течение 14 рабочих дней со дня предоставления принципалом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бенефициаром полного пакета документов, </w:t>
      </w:r>
      <w:r w:rsidRPr="0086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46B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46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инансового состояния принципала.</w:t>
      </w:r>
    </w:p>
    <w:p w:rsidR="00913C65" w:rsidRDefault="00913C65" w:rsidP="00562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проведения анализа финансового состояния принципала финансовое управление администрации округа готовит заключение о финансовом состоянии принципала (возможности или невозможности предоставления муниципальной гарантии).</w:t>
      </w:r>
    </w:p>
    <w:p w:rsidR="00913C65" w:rsidRPr="001F346B" w:rsidRDefault="00913C65" w:rsidP="002233D0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6B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гарантии округа принимается в форме постановления администрации округа.</w:t>
      </w:r>
    </w:p>
    <w:p w:rsidR="00913C65" w:rsidRDefault="00913C65" w:rsidP="0034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913C65" w:rsidRPr="00A9437E" w:rsidRDefault="00913C65" w:rsidP="00C170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Раздел IV. РАССМОТРЕНИЕ И УТВЕРЖДЕНИЕ РЕШЕНИЯ</w:t>
      </w: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 ОКРУГА,</w:t>
      </w: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ВНЕСЕНИЕ ИЗМЕНЕНИЙ В РЕШЕНИЕ О БЮДЖЕТЕ ОКРУГА</w:t>
      </w:r>
    </w:p>
    <w:p w:rsidR="00913C65" w:rsidRPr="00A9437E" w:rsidRDefault="00913C65" w:rsidP="00C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C170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lastRenderedPageBreak/>
        <w:t>4.1. Документы и материалы, представляемые одновременно</w:t>
      </w: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с проектом решения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 округа на очередной финансовый год и плановый период</w:t>
      </w:r>
    </w:p>
    <w:p w:rsidR="00913C65" w:rsidRPr="00A9437E" w:rsidRDefault="00913C65" w:rsidP="00C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4.1.1. Одновременно с проектом решения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 округа на очередной финансовый год и плановый период представляются следующие документы и материалы: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1) основные направления бюджетной и налоговой политики, </w:t>
      </w:r>
      <w:r w:rsidRPr="00846B3D">
        <w:rPr>
          <w:rFonts w:ascii="Times New Roman" w:hAnsi="Times New Roman" w:cs="Times New Roman"/>
          <w:sz w:val="28"/>
          <w:szCs w:val="28"/>
        </w:rPr>
        <w:t>утвержденные Администрацией Харовского муниципального округа</w:t>
      </w:r>
      <w:r w:rsidRPr="00A9437E">
        <w:rPr>
          <w:rFonts w:ascii="Times New Roman" w:hAnsi="Times New Roman" w:cs="Times New Roman"/>
          <w:sz w:val="28"/>
          <w:szCs w:val="28"/>
        </w:rPr>
        <w:t>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социально-экономического развития округа за истекший период текущего финансового года и ожидаемые итоги социально-экономического развития округа за текущий финансовый год;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округа;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4) прогноз основных характеристик (общий объем доходов, общий объем расходов, дефицита (профицита) бюджета) бюджета округа на очередной финансовый год и плановый период;</w:t>
      </w:r>
    </w:p>
    <w:p w:rsidR="00913C65" w:rsidRPr="00091772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72">
        <w:rPr>
          <w:rFonts w:ascii="Times New Roman" w:hAnsi="Times New Roman" w:cs="Times New Roman"/>
          <w:sz w:val="28"/>
          <w:szCs w:val="28"/>
        </w:rPr>
        <w:t>5) сведения о верхнем пределе муниципального долга на 1 января года, следующего за очередным финансовым годом и каждым годом планового периода;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72">
        <w:rPr>
          <w:rFonts w:ascii="Times New Roman" w:hAnsi="Times New Roman" w:cs="Times New Roman"/>
          <w:sz w:val="28"/>
          <w:szCs w:val="28"/>
        </w:rPr>
        <w:t>6) оценка ожидаемого исполнения бюджета округа на текущий финансовый год;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7) пояснительная записка к проекту бюджета округа на очередной финансовый год и плановый период;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37E">
        <w:rPr>
          <w:rFonts w:ascii="Times New Roman" w:hAnsi="Times New Roman" w:cs="Times New Roman"/>
          <w:sz w:val="28"/>
          <w:szCs w:val="28"/>
        </w:rPr>
        <w:t xml:space="preserve">8) предложенные </w:t>
      </w:r>
      <w:r>
        <w:rPr>
          <w:rFonts w:ascii="Times New Roman" w:hAnsi="Times New Roman" w:cs="Times New Roman"/>
          <w:sz w:val="28"/>
          <w:szCs w:val="28"/>
        </w:rPr>
        <w:t>Муниципальным Собранием и Контрольно-счетной комиссией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проекты бюджетных смет указанных органов, предоставляемые в случае возникновения с органом, осуществляющим составление проекта бюджета округа, разногласий в отношении указанных бюджетных смет.</w:t>
      </w:r>
      <w:proofErr w:type="gramEnd"/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9) паспорта муниципальных программ (проекты изменений в указанные паспорта);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10) реестр источников доходов бюджета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4.1.2. В виде приложений к проекту решения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 округа на очередной финансовый год и плановый период представляется программа муниципальных внутренних заимствований округа на очередной финансовый год и плановый период.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В программе муниципальных внутренних заимствований округа на очередной финансовый год и плановый период отдельными позициями отражаются объемы привлечения и погашения бюджетных кредитов на пополнение остатка средств на едином счете бюджета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4.1.3. Проект решения о бюджете округа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 Изменение параметров планового периода утвержденного бюджета осуществляется путем утверждения измененных основных характеристик и показателей бюджета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lastRenderedPageBreak/>
        <w:t>4.1.4. Проект решения о бюджете округа на очередной финансовый год и плановый период подлежит официальному опубликованию.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C170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4.2. Внесение проекта решения о бюджете округа</w:t>
      </w: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r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вносит проект решения о бюджете округа на очередной финансовый год и плановый период на рассмотрение в </w:t>
      </w:r>
      <w:r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Pr="00A9437E">
        <w:rPr>
          <w:rFonts w:ascii="Times New Roman" w:hAnsi="Times New Roman" w:cs="Times New Roman"/>
          <w:sz w:val="28"/>
          <w:szCs w:val="28"/>
        </w:rPr>
        <w:t xml:space="preserve"> не позднее 15 ноября текущего финансового года.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A54FA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4.3. Порядок подготовки к рассмотрению</w:t>
      </w:r>
    </w:p>
    <w:p w:rsidR="00913C65" w:rsidRPr="00A9437E" w:rsidRDefault="00913C65" w:rsidP="00A54F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проекта решения о бюджете округа</w:t>
      </w:r>
    </w:p>
    <w:p w:rsidR="00913C65" w:rsidRPr="00A9437E" w:rsidRDefault="00913C65" w:rsidP="00A54F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913C65" w:rsidRPr="00A9437E" w:rsidRDefault="00913C65" w:rsidP="00A54F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4.3.1. Проект 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 xml:space="preserve">округа на очередной финансовый год и плановый период, внесенный с соблюдением требований настоящего решения, направляется </w:t>
      </w:r>
      <w:r>
        <w:rPr>
          <w:rFonts w:ascii="Times New Roman" w:hAnsi="Times New Roman" w:cs="Times New Roman"/>
          <w:sz w:val="28"/>
          <w:szCs w:val="28"/>
        </w:rPr>
        <w:t>Муниципальным Собранием</w:t>
      </w:r>
      <w:r w:rsidRPr="00A9437E">
        <w:rPr>
          <w:rFonts w:ascii="Times New Roman" w:hAnsi="Times New Roman" w:cs="Times New Roman"/>
          <w:sz w:val="28"/>
          <w:szCs w:val="28"/>
        </w:rPr>
        <w:t xml:space="preserve"> в  Контрольно-счетную </w:t>
      </w:r>
      <w:r>
        <w:rPr>
          <w:rFonts w:ascii="Times New Roman" w:hAnsi="Times New Roman" w:cs="Times New Roman"/>
          <w:sz w:val="28"/>
          <w:szCs w:val="28"/>
        </w:rPr>
        <w:t>комиссию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для подготовки заключения.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4.3.2. Контрольно-счетная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представляет </w:t>
      </w:r>
      <w:r>
        <w:rPr>
          <w:rFonts w:ascii="Times New Roman" w:hAnsi="Times New Roman" w:cs="Times New Roman"/>
          <w:sz w:val="28"/>
          <w:szCs w:val="28"/>
        </w:rPr>
        <w:t>в Муниципальное Собрание и А</w:t>
      </w:r>
      <w:r w:rsidRPr="00A9437E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заключение не позднее чем через 15 дней после получения проекта 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>округа на очередной финансовый год и плановый период.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4.3.3. </w:t>
      </w:r>
      <w:r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организует публичные слушания по проекту решения о бюджете округа на очередной финансовый год и плановый период.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C170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4.4. Рассмотрение и принятие проекта решения о </w:t>
      </w: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A9437E">
        <w:rPr>
          <w:rFonts w:ascii="Times New Roman" w:hAnsi="Times New Roman" w:cs="Times New Roman"/>
          <w:sz w:val="28"/>
          <w:szCs w:val="28"/>
        </w:rPr>
        <w:t>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>округа на очередной финансовый год и плановый период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4.4.1. При рассмотрении проекта 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 xml:space="preserve">округа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Pr="00A9437E">
        <w:rPr>
          <w:rFonts w:ascii="Times New Roman" w:hAnsi="Times New Roman" w:cs="Times New Roman"/>
          <w:sz w:val="28"/>
          <w:szCs w:val="28"/>
        </w:rPr>
        <w:t xml:space="preserve"> заслушивает доклады </w:t>
      </w:r>
      <w:r w:rsidRPr="00885A2D">
        <w:rPr>
          <w:rFonts w:ascii="Times New Roman" w:hAnsi="Times New Roman" w:cs="Times New Roman"/>
          <w:sz w:val="28"/>
          <w:szCs w:val="28"/>
        </w:rPr>
        <w:t>начальника отдела экономического развития Администрации Харовского муниципального округа; начальника финансового управления;</w:t>
      </w:r>
      <w:r w:rsidRPr="00A9437E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округа, по которым затем проводятся прения.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4.4.2. Поправки, предусматривающие увеличение расходов бюджета округа, должны содержать предложения по соответствующему увеличению доходов бюджета округа либо сокращению других расходов бюджета округа. Поправки, не отвечающие указанным требованиям, не могут быть приняты к рассмотрению </w:t>
      </w:r>
      <w:r>
        <w:rPr>
          <w:rFonts w:ascii="Times New Roman" w:hAnsi="Times New Roman" w:cs="Times New Roman"/>
          <w:sz w:val="28"/>
          <w:szCs w:val="28"/>
        </w:rPr>
        <w:t>Муниципальным Собранием</w:t>
      </w:r>
      <w:r w:rsidRPr="00A9437E">
        <w:rPr>
          <w:rFonts w:ascii="Times New Roman" w:hAnsi="Times New Roman" w:cs="Times New Roman"/>
          <w:sz w:val="28"/>
          <w:szCs w:val="28"/>
        </w:rPr>
        <w:t>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4.4.3. Если по итогам голосования по принятию проекта решения в целом предложение не набрало необходимого числа голосов, проект решен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lastRenderedPageBreak/>
        <w:t>возвращается на доработку в А</w:t>
      </w:r>
      <w:r w:rsidRPr="00A9437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4.4.4. </w:t>
      </w:r>
      <w:r w:rsidRPr="00846B3D">
        <w:rPr>
          <w:rFonts w:ascii="Times New Roman" w:hAnsi="Times New Roman" w:cs="Times New Roman"/>
          <w:sz w:val="28"/>
          <w:szCs w:val="28"/>
        </w:rPr>
        <w:t>Администрация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готовит окончательный те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9437E">
        <w:rPr>
          <w:rFonts w:ascii="Times New Roman" w:hAnsi="Times New Roman" w:cs="Times New Roman"/>
          <w:sz w:val="28"/>
          <w:szCs w:val="28"/>
        </w:rPr>
        <w:t xml:space="preserve">оекта решения с учетом поправок, рекомендованных к принятию, и выносит их на рассмотрение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>.</w:t>
      </w:r>
    </w:p>
    <w:p w:rsidR="00913C65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1011" w:rsidRDefault="00C51011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1011" w:rsidRPr="00A9437E" w:rsidRDefault="00C51011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C170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1011">
        <w:rPr>
          <w:rFonts w:ascii="Times New Roman" w:hAnsi="Times New Roman" w:cs="Times New Roman"/>
          <w:sz w:val="28"/>
          <w:szCs w:val="28"/>
        </w:rPr>
        <w:t>4.5. Действие решения о бюджете округа во времени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 округа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 xml:space="preserve">1 января и действует по 31 декабря финансового года, если иное не предусмотрено Бюджетным </w:t>
      </w:r>
      <w:hyperlink r:id="rId22" w:history="1">
        <w:r w:rsidRPr="00A943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437E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решением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Решение о бюджете округа подлежит официальному опубликованию не позднее 10 календарных дней после его подписания в установленном порядке.</w:t>
      </w:r>
    </w:p>
    <w:p w:rsidR="00913C65" w:rsidRPr="00A9437E" w:rsidRDefault="00913C65" w:rsidP="00A54FA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C170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4.6. Внесение изменений в решение</w:t>
      </w: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 округа</w:t>
      </w: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304584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4.6.1. Администрация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разрабатывает и представляет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Pr="00A9437E">
        <w:rPr>
          <w:rFonts w:ascii="Times New Roman" w:hAnsi="Times New Roman" w:cs="Times New Roman"/>
          <w:sz w:val="28"/>
          <w:szCs w:val="28"/>
        </w:rPr>
        <w:t xml:space="preserve"> проекты решений о внесении изменений в решение о бюджете округа на текущий финансовый год</w:t>
      </w:r>
      <w:proofErr w:type="gramEnd"/>
      <w:r w:rsidRPr="00A9437E">
        <w:rPr>
          <w:rFonts w:ascii="Times New Roman" w:hAnsi="Times New Roman" w:cs="Times New Roman"/>
          <w:sz w:val="28"/>
          <w:szCs w:val="28"/>
        </w:rPr>
        <w:t xml:space="preserve"> и плановый период в соответствии с Бюджетным </w:t>
      </w:r>
      <w:hyperlink r:id="rId23" w:history="1">
        <w:r w:rsidRPr="00A943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437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304584">
        <w:rPr>
          <w:rFonts w:ascii="Times New Roman" w:hAnsi="Times New Roman" w:cs="Times New Roman"/>
          <w:sz w:val="28"/>
          <w:szCs w:val="28"/>
        </w:rPr>
        <w:t>Федерации и настоящим решением</w:t>
      </w:r>
      <w:r w:rsidR="00304584" w:rsidRPr="00304584">
        <w:rPr>
          <w:rFonts w:ascii="Times New Roman" w:hAnsi="Times New Roman" w:cs="Times New Roman"/>
          <w:sz w:val="28"/>
          <w:szCs w:val="28"/>
        </w:rPr>
        <w:t xml:space="preserve"> с одновременным направлением в Контрольно-счетную комиссию для проведения экспертизы и подготовки заключения</w:t>
      </w:r>
      <w:r w:rsidRPr="00304584">
        <w:rPr>
          <w:rFonts w:ascii="Times New Roman" w:hAnsi="Times New Roman" w:cs="Times New Roman"/>
          <w:sz w:val="28"/>
          <w:szCs w:val="28"/>
        </w:rPr>
        <w:t>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4.6.2. Одновременно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>с проектом решения о внесении изменений в решение о бюджете округа на текущий финансовый год</w:t>
      </w:r>
      <w:proofErr w:type="gramEnd"/>
      <w:r w:rsidRPr="00A9437E">
        <w:rPr>
          <w:rFonts w:ascii="Times New Roman" w:hAnsi="Times New Roman" w:cs="Times New Roman"/>
          <w:sz w:val="28"/>
          <w:szCs w:val="28"/>
        </w:rPr>
        <w:t xml:space="preserve"> и плановый период представляются следующие документы и материалы: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1) сравнительный анализ предлагаемых и утвержденных решением о бюджете округа основных характеристик и показателей  бюджета округа;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2) обоснования предлагаемых изменений (в случае, если эти изменения связаны с дополнительными расходами бюджета округа, должны быть указаны источники их финансирования);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3) пояснительная записка к проекту решения.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C170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Раздел V. ИСПОЛНЕНИЕ БЮДЖЕТА ОКРУГА</w:t>
      </w:r>
    </w:p>
    <w:p w:rsidR="00913C65" w:rsidRPr="00C17031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13C65" w:rsidRPr="00A9437E" w:rsidRDefault="00913C65" w:rsidP="00C170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5.1. Основы исполнения бюджета округа</w:t>
      </w:r>
    </w:p>
    <w:p w:rsidR="00913C65" w:rsidRPr="00C17031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13C65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Исполнение бюджета округа осуществляется в соответствии с Бюджетным </w:t>
      </w:r>
      <w:hyperlink r:id="rId24" w:history="1">
        <w:r w:rsidRPr="00A943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437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решением, решением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 округа на очередной </w:t>
      </w:r>
      <w:r w:rsidRPr="00A9437E">
        <w:rPr>
          <w:rFonts w:ascii="Times New Roman" w:hAnsi="Times New Roman" w:cs="Times New Roman"/>
          <w:sz w:val="28"/>
          <w:szCs w:val="28"/>
        </w:rPr>
        <w:lastRenderedPageBreak/>
        <w:t>финансовый год и плановый период</w:t>
      </w:r>
      <w:r w:rsidRPr="00885A2D">
        <w:rPr>
          <w:rFonts w:ascii="Times New Roman" w:hAnsi="Times New Roman" w:cs="Times New Roman"/>
          <w:sz w:val="28"/>
          <w:szCs w:val="28"/>
        </w:rPr>
        <w:t>.</w:t>
      </w:r>
      <w:r w:rsidR="00D447E2" w:rsidRPr="00885A2D">
        <w:rPr>
          <w:rFonts w:ascii="Times New Roman" w:hAnsi="Times New Roman" w:cs="Times New Roman"/>
          <w:sz w:val="28"/>
          <w:szCs w:val="28"/>
        </w:rPr>
        <w:t xml:space="preserve"> Организация исполнения бюджета округа осуществляется финансовым управлением администрации</w:t>
      </w:r>
      <w:r w:rsidR="00387F3B" w:rsidRPr="00885A2D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C47E47" w:rsidRDefault="00913C65" w:rsidP="007256A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5.2. Покрытие временного кассового разрыва,</w:t>
      </w:r>
    </w:p>
    <w:p w:rsidR="00913C65" w:rsidRPr="00C47E47" w:rsidRDefault="00913C65" w:rsidP="007256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возникшего при исполнении бюджета округа</w:t>
      </w:r>
    </w:p>
    <w:p w:rsidR="00913C65" w:rsidRPr="00C47E47" w:rsidRDefault="00913C65" w:rsidP="0072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C47E47" w:rsidRDefault="00913C65" w:rsidP="0072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В случае возникновения временного кассового разрыва на его покрытие могут привлекаться:</w:t>
      </w:r>
    </w:p>
    <w:p w:rsidR="00913C65" w:rsidRPr="00C47E47" w:rsidRDefault="00913C65" w:rsidP="0072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1) кредиты, полученные от кредитных организаций;</w:t>
      </w:r>
    </w:p>
    <w:p w:rsidR="00913C65" w:rsidRPr="00C47E47" w:rsidRDefault="00913C65" w:rsidP="0072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2) бюджетные кредиты, привлеченные в бюджет округа от других бюджетов бюджетной системы;</w:t>
      </w:r>
    </w:p>
    <w:p w:rsidR="00913C65" w:rsidRPr="00C47E47" w:rsidRDefault="00913C65" w:rsidP="0072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3) остатки средств на едином счете бюджета округа, сложившиеся на начало текущего финансового года, в полном объеме;</w:t>
      </w:r>
    </w:p>
    <w:p w:rsidR="00913C65" w:rsidRPr="00C47E47" w:rsidRDefault="00913C65" w:rsidP="0072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E47">
        <w:rPr>
          <w:rFonts w:ascii="Times New Roman" w:hAnsi="Times New Roman" w:cs="Times New Roman"/>
          <w:sz w:val="28"/>
          <w:szCs w:val="28"/>
        </w:rPr>
        <w:t>4) остатки средств с казначейских счетов для осуществления и отражения операций с денежными средствами, поступающими во временное распоряжение получателей средств бюджета округа, с денежными средствами бюджетных и автономных учреждений, получателей средств из  бюджета округа, источником финансового обеспечения которых являются средства, предоставленные из  бюджета округа, участников казначейского сопровождения, источником финансового обеспечения которых являются средства, указанные в статье 242.26 Бюджетного кодекса Российской</w:t>
      </w:r>
      <w:proofErr w:type="gramEnd"/>
      <w:r w:rsidRPr="00C47E47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913C65" w:rsidRPr="00C47E47" w:rsidRDefault="00913C65" w:rsidP="0072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5) бюджетные кредиты на пополнение остатка средств на едином счете бюджета округа.</w:t>
      </w:r>
    </w:p>
    <w:p w:rsidR="00913C65" w:rsidRPr="00C47E47" w:rsidRDefault="00913C65" w:rsidP="007256A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13C65" w:rsidRPr="00C47E47" w:rsidRDefault="00913C65" w:rsidP="0072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5.3. Учет операций на лицевых счетах</w:t>
      </w:r>
    </w:p>
    <w:p w:rsidR="00913C65" w:rsidRPr="00C47E47" w:rsidRDefault="00913C65" w:rsidP="007256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C65" w:rsidRPr="00C47E47" w:rsidRDefault="00913C65" w:rsidP="00725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 xml:space="preserve">5.3.1. Казначейское обслуживание исполнения бюджета округа осуществляется в соответствии со </w:t>
      </w:r>
      <w:hyperlink r:id="rId25" w:history="1">
        <w:r w:rsidRPr="00C47E47">
          <w:rPr>
            <w:rFonts w:ascii="Times New Roman" w:hAnsi="Times New Roman" w:cs="Times New Roman"/>
            <w:sz w:val="28"/>
            <w:szCs w:val="28"/>
          </w:rPr>
          <w:t>статьей 215.1</w:t>
        </w:r>
      </w:hyperlink>
      <w:r w:rsidRPr="00C47E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на едином счете бюджета округа, открытом Управлением Федерального казначейства по Вологодской области.</w:t>
      </w:r>
    </w:p>
    <w:p w:rsidR="00913C65" w:rsidRPr="00C47E47" w:rsidRDefault="00913C65" w:rsidP="00725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5.3.2. Лицевые счета открываются в финансовом управлении администрации Харовского муниципального округа для учета операций:</w:t>
      </w:r>
    </w:p>
    <w:p w:rsidR="00913C65" w:rsidRPr="00C47E47" w:rsidRDefault="00913C65" w:rsidP="00725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по исполнению бюджета округа;</w:t>
      </w:r>
    </w:p>
    <w:p w:rsidR="00913C65" w:rsidRPr="00C47E47" w:rsidRDefault="00913C65" w:rsidP="00725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со средствами, поступающими в соответствии с законодательством Российской Федерации во временное распоряжение главных распорядителей и  получателей средств бюджета округа и подлежащими возврату или перечислению в случаях и порядке, устанавливаемых Правительством Российской Федерации;</w:t>
      </w:r>
    </w:p>
    <w:p w:rsidR="00913C65" w:rsidRPr="00C47E47" w:rsidRDefault="00913C65" w:rsidP="00725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со средствами бюджетных и автономных учреждений округа, за исключением случаев, установленных федеральными законами;</w:t>
      </w:r>
    </w:p>
    <w:p w:rsidR="00913C65" w:rsidRPr="00C47E47" w:rsidRDefault="00913C65" w:rsidP="00725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со средствами получателей средств из бюджета округа, источником финансового обеспечения которых являются средства, предоставленные из бюджета округа, в случаях, установленных федеральными законами;</w:t>
      </w:r>
    </w:p>
    <w:p w:rsidR="00913C65" w:rsidRPr="00C47E47" w:rsidRDefault="00913C65" w:rsidP="00725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lastRenderedPageBreak/>
        <w:t>со средствами участников казначейского сопровождения, источником финансового обеспечения которых являются средства, указанные в статье 242.26 Бюджетного кодекса Российской Федерации, в случаях, установленных федеральными законами.</w:t>
      </w:r>
    </w:p>
    <w:p w:rsidR="00913C65" w:rsidRPr="00C47E47" w:rsidRDefault="00913C65" w:rsidP="00725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C47E47" w:rsidRDefault="00913C65" w:rsidP="007256A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5.4. Исполнение судебных актов, предусматривающих</w:t>
      </w:r>
    </w:p>
    <w:p w:rsidR="00913C65" w:rsidRPr="00C47E47" w:rsidRDefault="00913C65" w:rsidP="00F03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обращение взыскания на средства бюджета округа, на средства участников казначейского сопровождения.</w:t>
      </w:r>
    </w:p>
    <w:p w:rsidR="00913C65" w:rsidRPr="00C47E47" w:rsidRDefault="00913C65" w:rsidP="0072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C47E47" w:rsidRDefault="00913C65" w:rsidP="0072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E47">
        <w:rPr>
          <w:rFonts w:ascii="Times New Roman" w:hAnsi="Times New Roman" w:cs="Times New Roman"/>
          <w:sz w:val="28"/>
          <w:szCs w:val="28"/>
        </w:rPr>
        <w:t xml:space="preserve">Исполнение судебных актов, решений налоговых органов о взыскании налога, сбора, пеней и штрафов, предусматривающих обращение взыскания на средства бюджета округа,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сопровождения, производится финансовым управлением администрации Харовского муниципального округа в порядке, предусмотренном </w:t>
      </w:r>
      <w:hyperlink r:id="rId26" w:history="1">
        <w:r w:rsidRPr="00C47E47">
          <w:rPr>
            <w:rFonts w:ascii="Times New Roman" w:hAnsi="Times New Roman" w:cs="Times New Roman"/>
            <w:sz w:val="28"/>
            <w:szCs w:val="28"/>
          </w:rPr>
          <w:t>главой 24.1</w:t>
        </w:r>
      </w:hyperlink>
      <w:r w:rsidRPr="00C47E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C47E47">
        <w:t xml:space="preserve">, </w:t>
      </w:r>
      <w:hyperlink r:id="rId27">
        <w:r w:rsidRPr="00C47E47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C47E47">
        <w:rPr>
          <w:rFonts w:ascii="Times New Roman" w:hAnsi="Times New Roman" w:cs="Times New Roman"/>
          <w:sz w:val="28"/>
          <w:szCs w:val="28"/>
        </w:rPr>
        <w:t xml:space="preserve"> Федерального закона от 8 мая 2010 года</w:t>
      </w:r>
      <w:proofErr w:type="gramEnd"/>
      <w:r w:rsidRPr="00C47E47">
        <w:rPr>
          <w:rFonts w:ascii="Times New Roman" w:hAnsi="Times New Roman" w:cs="Times New Roman"/>
          <w:sz w:val="28"/>
          <w:szCs w:val="28"/>
        </w:rPr>
        <w:t xml:space="preserve">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учреждений".</w:t>
      </w:r>
    </w:p>
    <w:p w:rsidR="00913C65" w:rsidRPr="00C47E47" w:rsidRDefault="00913C65" w:rsidP="0072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C47E47" w:rsidRDefault="00913C65" w:rsidP="00F030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 xml:space="preserve">5.5. Порядок представления главным распорядителем бюджетных средств информации о совершаемых действиях, направленных на реализацию </w:t>
      </w:r>
      <w:proofErr w:type="spellStart"/>
      <w:r w:rsidRPr="00C47E47">
        <w:rPr>
          <w:rFonts w:ascii="Times New Roman" w:hAnsi="Times New Roman" w:cs="Times New Roman"/>
          <w:sz w:val="28"/>
          <w:szCs w:val="28"/>
        </w:rPr>
        <w:t>Харовским</w:t>
      </w:r>
      <w:proofErr w:type="spellEnd"/>
      <w:r w:rsidRPr="00C47E47">
        <w:rPr>
          <w:rFonts w:ascii="Times New Roman" w:hAnsi="Times New Roman" w:cs="Times New Roman"/>
          <w:sz w:val="28"/>
          <w:szCs w:val="28"/>
        </w:rPr>
        <w:t xml:space="preserve"> муниципальным округом права регресса, либо об отсутствии оснований для предъявления иска о взыскании денежных сре</w:t>
      </w:r>
      <w:proofErr w:type="gramStart"/>
      <w:r w:rsidRPr="00C47E47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C47E47">
        <w:rPr>
          <w:rFonts w:ascii="Times New Roman" w:hAnsi="Times New Roman" w:cs="Times New Roman"/>
          <w:sz w:val="28"/>
          <w:szCs w:val="28"/>
        </w:rPr>
        <w:t>орядке регресса</w:t>
      </w:r>
    </w:p>
    <w:p w:rsidR="00913C65" w:rsidRPr="00C47E47" w:rsidRDefault="00913C65" w:rsidP="00F030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C65" w:rsidRPr="00C47E47" w:rsidRDefault="00913C65" w:rsidP="00F03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 xml:space="preserve">5.5.1. </w:t>
      </w:r>
      <w:proofErr w:type="gramStart"/>
      <w:r w:rsidRPr="00C47E47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средств, представлявшие в судах судебной системы Российской Федерации интересы Харовского муниципального округа в соответствии с пунктом 3 статьи 158 Бюджетного кодекса Российской Федерации, в течение 15 рабочих дней со дня получения от финансового управления администрации Харовского муниципального округа уведомления об исполнении за счет казны Харовского муниципального округа судебного акта о возмещении вреда представляют в финансовое управление администрации</w:t>
      </w:r>
      <w:proofErr w:type="gramEnd"/>
      <w:r w:rsidRPr="00C47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E47">
        <w:rPr>
          <w:rFonts w:ascii="Times New Roman" w:hAnsi="Times New Roman" w:cs="Times New Roman"/>
          <w:sz w:val="28"/>
          <w:szCs w:val="28"/>
        </w:rPr>
        <w:t xml:space="preserve">округа информацию о совершаемых действиях, направленных на реализацию </w:t>
      </w:r>
      <w:proofErr w:type="spellStart"/>
      <w:r w:rsidRPr="00C47E47">
        <w:rPr>
          <w:rFonts w:ascii="Times New Roman" w:hAnsi="Times New Roman" w:cs="Times New Roman"/>
          <w:sz w:val="28"/>
          <w:szCs w:val="28"/>
        </w:rPr>
        <w:t>Харовским</w:t>
      </w:r>
      <w:proofErr w:type="spellEnd"/>
      <w:r w:rsidRPr="00C47E47">
        <w:rPr>
          <w:rFonts w:ascii="Times New Roman" w:hAnsi="Times New Roman" w:cs="Times New Roman"/>
          <w:sz w:val="28"/>
          <w:szCs w:val="28"/>
        </w:rPr>
        <w:t xml:space="preserve"> муниципальным округом права регресса к лицу, в связи с незаконными действиями (бездействием) которого произведено возмещение вреда за счет средств бюджета округа, либо об отсутствии оснований для предъявления иска о взыскании денежных средств в порядке регресса по форме, установленной финансовым управлением администрации округа.</w:t>
      </w:r>
      <w:proofErr w:type="gramEnd"/>
    </w:p>
    <w:p w:rsidR="00913C65" w:rsidRPr="00C47E47" w:rsidRDefault="00913C65" w:rsidP="00F03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5.5.2. В случае предъявления иска о взыскании денежных сре</w:t>
      </w:r>
      <w:proofErr w:type="gramStart"/>
      <w:r w:rsidRPr="00C47E47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C47E47">
        <w:rPr>
          <w:rFonts w:ascii="Times New Roman" w:hAnsi="Times New Roman" w:cs="Times New Roman"/>
          <w:sz w:val="28"/>
          <w:szCs w:val="28"/>
        </w:rPr>
        <w:t>орядке регресса главные распорядители бюджетных средств, указанные в подпункте 1 настоящего пункта, направляют в финансовое управление администрации округа  информацию:</w:t>
      </w:r>
    </w:p>
    <w:p w:rsidR="00913C65" w:rsidRPr="00C47E47" w:rsidRDefault="00913C65" w:rsidP="00F03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lastRenderedPageBreak/>
        <w:t>ежемесячно до 10 числа месяца, следующего за отчетным месяцем, - о ходе судебного разбирательства;</w:t>
      </w:r>
    </w:p>
    <w:p w:rsidR="00913C65" w:rsidRPr="00C47E47" w:rsidRDefault="00913C65" w:rsidP="00F03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47">
        <w:rPr>
          <w:rFonts w:ascii="Times New Roman" w:hAnsi="Times New Roman" w:cs="Times New Roman"/>
          <w:sz w:val="28"/>
          <w:szCs w:val="28"/>
        </w:rPr>
        <w:t>в течение 10 дней после вступления в силу судебного акта о взыскании денежных сре</w:t>
      </w:r>
      <w:proofErr w:type="gramStart"/>
      <w:r w:rsidRPr="00C47E47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C47E47">
        <w:rPr>
          <w:rFonts w:ascii="Times New Roman" w:hAnsi="Times New Roman" w:cs="Times New Roman"/>
          <w:sz w:val="28"/>
          <w:szCs w:val="28"/>
        </w:rPr>
        <w:t>орядке регресса - о принятом судебном акте, а также действиях, предпринимаемых главным распорядителем бюджетных средств в целях исполнения принятого судебного акта;</w:t>
      </w:r>
    </w:p>
    <w:p w:rsidR="00913C65" w:rsidRPr="00D07806" w:rsidRDefault="00913C65" w:rsidP="00F03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E47">
        <w:rPr>
          <w:rFonts w:ascii="Times New Roman" w:hAnsi="Times New Roman" w:cs="Times New Roman"/>
          <w:sz w:val="28"/>
          <w:szCs w:val="28"/>
        </w:rPr>
        <w:t>в случае отказа в удовлетворении исковых требований о взыскании денежных средств в порядке регресса в течение</w:t>
      </w:r>
      <w:proofErr w:type="gramEnd"/>
      <w:r w:rsidRPr="00C47E47">
        <w:rPr>
          <w:rFonts w:ascii="Times New Roman" w:hAnsi="Times New Roman" w:cs="Times New Roman"/>
          <w:sz w:val="28"/>
          <w:szCs w:val="28"/>
        </w:rPr>
        <w:t xml:space="preserve"> 10 дней со дня принятия судебного акта - о совершаемых действиях, направленных на обжалование судебного акта, либо отсутствии оснований для его обжалования.</w:t>
      </w:r>
    </w:p>
    <w:p w:rsidR="00913C65" w:rsidRPr="00A9437E" w:rsidRDefault="00913C65" w:rsidP="00513D4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437E"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A9437E">
        <w:rPr>
          <w:rFonts w:ascii="Times New Roman" w:hAnsi="Times New Roman" w:cs="Times New Roman"/>
          <w:b w:val="0"/>
          <w:bCs w:val="0"/>
          <w:sz w:val="28"/>
          <w:szCs w:val="28"/>
        </w:rPr>
        <w:t>.  Дополнительные основания для внесения изменений в сводную бюджетную роспись бюджета округа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Установить дополнительные основания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 xml:space="preserve">для внесения изменений в сводную бюджетную роспись бюджета округа без внесения изменений в решение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 бюджете</w:t>
      </w:r>
      <w:proofErr w:type="gramEnd"/>
      <w:r w:rsidRPr="00A9437E">
        <w:rPr>
          <w:rFonts w:ascii="Times New Roman" w:hAnsi="Times New Roman" w:cs="Times New Roman"/>
          <w:sz w:val="28"/>
          <w:szCs w:val="28"/>
        </w:rPr>
        <w:t xml:space="preserve"> округа в соответствии с решениями руков</w:t>
      </w:r>
      <w:r>
        <w:rPr>
          <w:rFonts w:ascii="Times New Roman" w:hAnsi="Times New Roman" w:cs="Times New Roman"/>
          <w:sz w:val="28"/>
          <w:szCs w:val="28"/>
        </w:rPr>
        <w:t>одителя финансового управления А</w:t>
      </w:r>
      <w:r w:rsidRPr="00A9437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1) принятие нормативных правовых актов, регулирующих правоотношения в сфере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округа</w:t>
      </w:r>
      <w:proofErr w:type="gramEnd"/>
      <w:r w:rsidRPr="00A9437E">
        <w:rPr>
          <w:rFonts w:ascii="Times New Roman" w:hAnsi="Times New Roman" w:cs="Times New Roman"/>
          <w:sz w:val="28"/>
          <w:szCs w:val="28"/>
        </w:rPr>
        <w:t>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2) внесение изменений в муниципальные программы без изменения общего объема бюджетных ассигнований на финансовое обеспечение реализации муниципальных программ на соответствующий год, если такие изменения не связаны с определением видов и общих объемов межбюджетных трансфертов, а также изменением объема бюджетных ассигнований на финансовое обеспечение реализации подпрограмм муниципальных программ;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 между кодами видов расходов классификации расходов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>бюджетов</w:t>
      </w:r>
      <w:proofErr w:type="gramEnd"/>
      <w:r w:rsidRPr="00A9437E">
        <w:rPr>
          <w:rFonts w:ascii="Times New Roman" w:hAnsi="Times New Roman" w:cs="Times New Roman"/>
          <w:sz w:val="28"/>
          <w:szCs w:val="28"/>
        </w:rPr>
        <w:t xml:space="preserve"> в пределах предусмотренных главному распорядителю бюджетных ассигнований на обеспечение функций органов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и органов А</w:t>
      </w:r>
      <w:r w:rsidRPr="00A9437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>округа в порядке, установленном 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9437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4) уточнение объема бюджетных ассигнований по источникам внутреннего финансирования дефицита бюджета округа в случае получения от других бюджетов бюджетной системы Российской Федерации бюджетных кредитов в валюте Российской Федерации;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5) изменение кодов бюджетной классификации расходов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>бюджетов</w:t>
      </w:r>
      <w:proofErr w:type="gramEnd"/>
      <w:r w:rsidRPr="00A9437E">
        <w:rPr>
          <w:rFonts w:ascii="Times New Roman" w:hAnsi="Times New Roman" w:cs="Times New Roman"/>
          <w:sz w:val="28"/>
          <w:szCs w:val="28"/>
        </w:rPr>
        <w:t xml:space="preserve"> в пределах предусмотренных главному распорядителю средств бюджета округа бюджетных ассигнований в целях приведения в соответствие с утвержденным Министерством финансов Российской Федерации </w:t>
      </w:r>
      <w:hyperlink r:id="rId28" w:history="1">
        <w:r w:rsidRPr="00A9437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A9437E">
        <w:rPr>
          <w:rFonts w:ascii="Times New Roman" w:hAnsi="Times New Roman" w:cs="Times New Roman"/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структурой и принципами назначения и (или) в связи с уточнением применения кодов бюджетной классификации;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lastRenderedPageBreak/>
        <w:t xml:space="preserve">6) перераспределение бюджетных ассигнований в пределах предусмотренных главному распорядителю средств бюджета округа бюджетных ассигнований для обеспечения </w:t>
      </w:r>
      <w:proofErr w:type="spellStart"/>
      <w:r w:rsidRPr="00A943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9437E">
        <w:rPr>
          <w:rFonts w:ascii="Times New Roman" w:hAnsi="Times New Roman" w:cs="Times New Roman"/>
          <w:sz w:val="28"/>
          <w:szCs w:val="28"/>
        </w:rPr>
        <w:t xml:space="preserve"> расходных обязательств, на исполнение которых предоставляются межбюджетные трансферты из областного бюджета.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C170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Раздел VI. СОСТАВЛЕНИЕ, ВНЕШНЯЯ ПРОВЕРКА,</w:t>
      </w: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РАССМОТРЕНИЕ И УТВЕРЖДЕНИЕ БЮДЖЕТНОЙ ОТЧЕТНОСТИ</w:t>
      </w:r>
    </w:p>
    <w:p w:rsidR="00913C65" w:rsidRPr="00A9437E" w:rsidRDefault="00913C65" w:rsidP="00C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C170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6.1. Бюджетная отчетность округа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885A2D" w:rsidRDefault="00913C65" w:rsidP="007256A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>6.1. Бюджетная отчетность округа</w:t>
      </w:r>
    </w:p>
    <w:p w:rsidR="00913C65" w:rsidRPr="00885A2D" w:rsidRDefault="00913C65" w:rsidP="0072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885A2D" w:rsidRDefault="00913C65" w:rsidP="0072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 xml:space="preserve">6.1.1. Бюджетная отчетность округа составляется финансовым управлением администрации Харовского муниципального округа в соответствии с единой методологией бюджетного учета и бюджетной отчетности, установленной Министерством финансов Российской Федерации, на основании  бюджетной </w:t>
      </w:r>
      <w:proofErr w:type="gramStart"/>
      <w:r w:rsidRPr="00885A2D">
        <w:rPr>
          <w:rFonts w:ascii="Times New Roman" w:hAnsi="Times New Roman" w:cs="Times New Roman"/>
          <w:sz w:val="28"/>
          <w:szCs w:val="28"/>
        </w:rPr>
        <w:t>отчетности главных администраторов бюджетных средств  бюджета округа</w:t>
      </w:r>
      <w:proofErr w:type="gramEnd"/>
      <w:r w:rsidRPr="00885A2D">
        <w:rPr>
          <w:rFonts w:ascii="Times New Roman" w:hAnsi="Times New Roman" w:cs="Times New Roman"/>
          <w:sz w:val="28"/>
          <w:szCs w:val="28"/>
        </w:rPr>
        <w:t>.</w:t>
      </w:r>
    </w:p>
    <w:p w:rsidR="00913C65" w:rsidRPr="00885A2D" w:rsidRDefault="00913C65" w:rsidP="0072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>6.1.2. Бюджетная отчетность является годовой. Отчет об исполнении бюджета округа является ежеквартальным.</w:t>
      </w:r>
    </w:p>
    <w:p w:rsidR="00304584" w:rsidRPr="00304584" w:rsidRDefault="00913C65" w:rsidP="003045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 xml:space="preserve">6.1.3. Отчет об исполнении бюджета округа за первый квартал, первое полугодие и девять месяцев текущего финансового года утверждается постановлением Администрации Харовского муниципального округа и </w:t>
      </w:r>
      <w:r w:rsidRPr="00304584">
        <w:rPr>
          <w:rFonts w:ascii="Times New Roman" w:hAnsi="Times New Roman" w:cs="Times New Roman"/>
          <w:sz w:val="28"/>
          <w:szCs w:val="28"/>
        </w:rPr>
        <w:t>направляется в Муниципальное Собрание и Контрольно-счетную комиссию Харовского муниципального округа</w:t>
      </w:r>
      <w:r w:rsidR="00304584" w:rsidRPr="00304584">
        <w:rPr>
          <w:rFonts w:ascii="Times New Roman" w:hAnsi="Times New Roman" w:cs="Times New Roman"/>
          <w:sz w:val="28"/>
          <w:szCs w:val="28"/>
        </w:rPr>
        <w:t xml:space="preserve"> до конца месяца, следующего за отчетным периодом. Отчет об исполнении бюджета округа содержит данные об исполнении бюджета по доходам, расходам и источникам финансирования дефицита бюджета в соответствии с бюджетной классификацией.</w:t>
      </w:r>
    </w:p>
    <w:p w:rsidR="00913C65" w:rsidRPr="00304584" w:rsidRDefault="00304584" w:rsidP="00304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84">
        <w:rPr>
          <w:rFonts w:ascii="Times New Roman" w:hAnsi="Times New Roman" w:cs="Times New Roman"/>
          <w:sz w:val="28"/>
          <w:szCs w:val="28"/>
        </w:rPr>
        <w:t>Контрольно-счетная комиссия анализирует текущее исполнение бюджета округа и направляет информацию о ходе исполнения бюджета в Представительное Собрание и Главе округа для сведения</w:t>
      </w:r>
      <w:r w:rsidR="00913C65" w:rsidRPr="00304584">
        <w:rPr>
          <w:rFonts w:ascii="Times New Roman" w:hAnsi="Times New Roman" w:cs="Times New Roman"/>
          <w:sz w:val="28"/>
          <w:szCs w:val="28"/>
        </w:rPr>
        <w:t>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2D">
        <w:rPr>
          <w:rFonts w:ascii="Times New Roman" w:hAnsi="Times New Roman" w:cs="Times New Roman"/>
          <w:sz w:val="28"/>
          <w:szCs w:val="28"/>
        </w:rPr>
        <w:t>6.1.4. Годовой отчет об исполнении бюджета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округа, ежеквартальные сведения об исполнении бюджета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>а также численности муниципальных служащих округа и работников муниципальных учреждений округа и фактических затратах на их денежное со</w:t>
      </w:r>
      <w:r w:rsidRPr="00A9437E">
        <w:rPr>
          <w:rFonts w:ascii="Times New Roman" w:hAnsi="Times New Roman" w:cs="Times New Roman"/>
          <w:sz w:val="28"/>
          <w:szCs w:val="28"/>
        </w:rPr>
        <w:softHyphen/>
        <w:t>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 xml:space="preserve">подлежат официальному опубликованию. Объем ежеквартальных сведений, подлежащих официальному </w:t>
      </w:r>
      <w:r>
        <w:rPr>
          <w:rFonts w:ascii="Times New Roman" w:hAnsi="Times New Roman" w:cs="Times New Roman"/>
          <w:sz w:val="28"/>
          <w:szCs w:val="28"/>
        </w:rPr>
        <w:t>опубликованию, устанавливается А</w:t>
      </w:r>
      <w:r w:rsidRPr="00A9437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13C65" w:rsidRPr="00A9437E" w:rsidRDefault="00913C65" w:rsidP="00A5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6.1.5. Передача полномочий по ведению бюджетного (бухгалтерского) учета и предоставлению бюджетной (бухгалтерской) и иной финансовой отчетности органов местного самоуправления и органов администрации округа, подведомственных казенных учреждений осуществляется в </w:t>
      </w:r>
      <w:r w:rsidRPr="00A9437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Бюджетным </w:t>
      </w:r>
      <w:hyperlink r:id="rId29" w:history="1">
        <w:r w:rsidRPr="00A943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437E">
        <w:rPr>
          <w:rFonts w:ascii="Times New Roman" w:hAnsi="Times New Roman" w:cs="Times New Roman"/>
          <w:sz w:val="28"/>
          <w:szCs w:val="28"/>
        </w:rPr>
        <w:t xml:space="preserve"> Российской Федерации и иным федеральным законодательством.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"/>
      <w:bookmarkEnd w:id="2"/>
      <w:r w:rsidRPr="00A9437E">
        <w:rPr>
          <w:rFonts w:ascii="Times New Roman" w:hAnsi="Times New Roman" w:cs="Times New Roman"/>
          <w:sz w:val="28"/>
          <w:szCs w:val="28"/>
        </w:rPr>
        <w:t>Решение по передаче полномочий по ведению бюджетного (бухгалтерского) учета и предоставлению бюджетной (бухгалтерской) и иной финансовой отчетности бюджетных и автономных учреждений казенному учреждению округа принимается органом, осуществляющим функции и полномочия учредителя.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C170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6.2. Решение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об исполнении бюджета округа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6.2.1. Решением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об исполнении бюджета округа утверждается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>округа за отчетный финансовый год с указанием общего объема доходов, расходов и дефицита (профицита) бюджета.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6.2.2. Отдельными приложениями к решению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об исполнении бюджета округа за отчетный финансовый год утверждаются показатели: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1) доходов бюджета округа по кодам классификации доходов бюджетов;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2) расходов бюджета округа по ведомственной структуре расходов бюджета;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3) расходов бюджета округа по разделам и подразделам классификации расходов бюджетов;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4) источников финансирования дефицита бюджета округа по кодам </w:t>
      </w:r>
      <w:proofErr w:type="gramStart"/>
      <w:r w:rsidRPr="00A9437E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A9437E">
        <w:rPr>
          <w:rFonts w:ascii="Times New Roman" w:hAnsi="Times New Roman" w:cs="Times New Roman"/>
          <w:sz w:val="28"/>
          <w:szCs w:val="28"/>
        </w:rPr>
        <w:t>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6.2.3. Одновременно с проектом решения об исполнении бюджета округа представляются: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1) информация о расходовании средств резервного фонда;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82">
        <w:rPr>
          <w:rFonts w:ascii="Times New Roman" w:hAnsi="Times New Roman" w:cs="Times New Roman"/>
          <w:sz w:val="28"/>
          <w:szCs w:val="28"/>
        </w:rPr>
        <w:t>2) отчет о состоянии муниципального долга на первый и последний день отчетного периода;</w:t>
      </w:r>
    </w:p>
    <w:p w:rsidR="00913C65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3) информация о реализации муниципальных программ</w:t>
      </w:r>
      <w:r w:rsidR="00C47E47">
        <w:rPr>
          <w:rFonts w:ascii="Times New Roman" w:hAnsi="Times New Roman" w:cs="Times New Roman"/>
          <w:sz w:val="28"/>
          <w:szCs w:val="28"/>
        </w:rPr>
        <w:t>;</w:t>
      </w:r>
    </w:p>
    <w:p w:rsidR="00C47E47" w:rsidRPr="00A9437E" w:rsidRDefault="00C47E47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результатов использования бюджетных ассигнований.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C170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6.3. Внешняя проверка годового отчета</w:t>
      </w: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об исполнении бюджета округа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6.3.1. До рассмотрения в </w:t>
      </w:r>
      <w:r>
        <w:rPr>
          <w:rFonts w:ascii="Times New Roman" w:hAnsi="Times New Roman" w:cs="Times New Roman"/>
          <w:sz w:val="28"/>
          <w:szCs w:val="28"/>
        </w:rPr>
        <w:t>Муниципальном Собрании</w:t>
      </w:r>
      <w:r w:rsidRPr="00A9437E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 округа подлежит внешней проверке, которая включает внешнюю проверку бюджетной отчетности главных администраторов средств бюджета округа, составленной в соответствии со </w:t>
      </w:r>
      <w:hyperlink r:id="rId30" w:history="1">
        <w:r w:rsidRPr="00A9437E">
          <w:rPr>
            <w:rFonts w:ascii="Times New Roman" w:hAnsi="Times New Roman" w:cs="Times New Roman"/>
            <w:sz w:val="28"/>
            <w:szCs w:val="28"/>
          </w:rPr>
          <w:t>статьей 264.2</w:t>
        </w:r>
      </w:hyperlink>
      <w:r w:rsidRPr="00A943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подготовку заключения на годовой отчет об исполнении бюджета округа.</w:t>
      </w:r>
    </w:p>
    <w:p w:rsidR="00913C65" w:rsidRPr="00304584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lastRenderedPageBreak/>
        <w:t xml:space="preserve">6.3.2. Внешняя проверка годового отчета об исполнении бюджета </w:t>
      </w:r>
      <w:r w:rsidRPr="00304584">
        <w:rPr>
          <w:rFonts w:ascii="Times New Roman" w:hAnsi="Times New Roman" w:cs="Times New Roman"/>
          <w:sz w:val="28"/>
          <w:szCs w:val="28"/>
        </w:rPr>
        <w:t>округа проводится Контрольно-счетной комиссией Харовского муниципального округа</w:t>
      </w:r>
      <w:r w:rsidR="00304584" w:rsidRPr="00304584">
        <w:rPr>
          <w:rFonts w:ascii="Times New Roman" w:hAnsi="Times New Roman" w:cs="Times New Roman"/>
          <w:sz w:val="28"/>
          <w:szCs w:val="28"/>
        </w:rPr>
        <w:t xml:space="preserve"> в порядке, установленном муниципальным правовым актом Муниципального Собрания, с соблюдением требований Бюджетного </w:t>
      </w:r>
      <w:hyperlink r:id="rId31" w:history="1">
        <w:r w:rsidR="00304584" w:rsidRPr="0030458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кодекса</w:t>
        </w:r>
      </w:hyperlink>
      <w:r w:rsidR="00304584" w:rsidRPr="00304584">
        <w:rPr>
          <w:rFonts w:ascii="Times New Roman" w:hAnsi="Times New Roman" w:cs="Times New Roman"/>
          <w:sz w:val="28"/>
          <w:szCs w:val="28"/>
        </w:rPr>
        <w:t xml:space="preserve"> Российской Федерации и с учетом особенностей, установленных федеральными законами</w:t>
      </w:r>
      <w:r w:rsidRPr="00304584">
        <w:rPr>
          <w:rFonts w:ascii="Times New Roman" w:hAnsi="Times New Roman" w:cs="Times New Roman"/>
          <w:sz w:val="28"/>
          <w:szCs w:val="28"/>
        </w:rPr>
        <w:t>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6.3.3. Администрация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представляет в Контрольно-счетную </w:t>
      </w:r>
      <w:r>
        <w:rPr>
          <w:rFonts w:ascii="Times New Roman" w:hAnsi="Times New Roman" w:cs="Times New Roman"/>
          <w:sz w:val="28"/>
          <w:szCs w:val="28"/>
        </w:rPr>
        <w:t>комиссию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отчет об исполнении бюджета округа для подготовки заключения на него не позднее 1 апреля текущего финансового года.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6.3.4. Годовой отчет об исполнении бюджета округа для</w:t>
      </w:r>
      <w:r>
        <w:rPr>
          <w:rFonts w:ascii="Times New Roman" w:hAnsi="Times New Roman" w:cs="Times New Roman"/>
          <w:sz w:val="28"/>
          <w:szCs w:val="28"/>
        </w:rPr>
        <w:t xml:space="preserve"> внешней проверки составляется А</w:t>
      </w:r>
      <w:r w:rsidRPr="00A9437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со структурой решения о бюджете округа и бюджетной классификацией, применяемой в отчетном финансовом году.</w:t>
      </w:r>
    </w:p>
    <w:p w:rsidR="00304584" w:rsidRPr="00304584" w:rsidRDefault="00913C65" w:rsidP="003045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84">
        <w:rPr>
          <w:rFonts w:ascii="Times New Roman" w:hAnsi="Times New Roman" w:cs="Times New Roman"/>
          <w:sz w:val="28"/>
          <w:szCs w:val="28"/>
        </w:rPr>
        <w:t xml:space="preserve">6.3.5. </w:t>
      </w:r>
      <w:r w:rsidR="00304584" w:rsidRPr="00304584">
        <w:rPr>
          <w:rFonts w:ascii="Times New Roman" w:hAnsi="Times New Roman" w:cs="Times New Roman"/>
          <w:sz w:val="28"/>
          <w:szCs w:val="28"/>
        </w:rPr>
        <w:t>Главные администраторы средств бюджета округа не позднее 10 марта текущего финансового года представляют годовую бюджетную отчетность в Контрольно-счетную комиссию для проведения внешней проверки.</w:t>
      </w:r>
    </w:p>
    <w:p w:rsidR="00304584" w:rsidRPr="00304584" w:rsidRDefault="00304584" w:rsidP="00304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84">
        <w:rPr>
          <w:rFonts w:ascii="Times New Roman" w:hAnsi="Times New Roman" w:cs="Times New Roman"/>
          <w:sz w:val="28"/>
          <w:szCs w:val="28"/>
        </w:rPr>
        <w:tab/>
        <w:t>Результаты внешней проверки годовой бюджетной отчетности главных администраторов бюджетных средств оформляются заключениями и актами Контрольно-счетной комиссии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37E">
        <w:rPr>
          <w:rFonts w:ascii="Times New Roman" w:hAnsi="Times New Roman" w:cs="Times New Roman"/>
          <w:sz w:val="28"/>
          <w:szCs w:val="28"/>
        </w:rPr>
        <w:t xml:space="preserve">С учетом данных внешней проверки годовой бюджетной отчетности главных администраторов средств бюджета округа и в соответствии с действующим законодательством Контрольно-счетная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готовит заключение на годовой отчет об исполнении бюджета округа и не позднее 1 мая текущего финансового года представляе</w:t>
      </w:r>
      <w:r>
        <w:rPr>
          <w:rFonts w:ascii="Times New Roman" w:hAnsi="Times New Roman" w:cs="Times New Roman"/>
          <w:sz w:val="28"/>
          <w:szCs w:val="28"/>
        </w:rPr>
        <w:t>т его в Муниципальное Собрание и А</w:t>
      </w:r>
      <w:r w:rsidRPr="00A9437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proofErr w:type="gramEnd"/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C170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6.4. Представление, рассмотрение и утверждение</w:t>
      </w: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годового отчета об исполнении бюджета округа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6.4.1. Годовой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 xml:space="preserve">округа представляется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437E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в </w:t>
      </w:r>
      <w:r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Pr="00A9437E">
        <w:rPr>
          <w:rFonts w:ascii="Times New Roman" w:hAnsi="Times New Roman" w:cs="Times New Roman"/>
          <w:sz w:val="28"/>
          <w:szCs w:val="28"/>
        </w:rPr>
        <w:t xml:space="preserve"> не позднее 1 мая текущего финансового года.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6.4.2. Одновременно с годовым отчетом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E">
        <w:rPr>
          <w:rFonts w:ascii="Times New Roman" w:hAnsi="Times New Roman" w:cs="Times New Roman"/>
          <w:sz w:val="28"/>
          <w:szCs w:val="28"/>
        </w:rPr>
        <w:t>округа представляются: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1) проект решения об исполнении бюджета округа;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2) баланс исполнения  бюджета округа;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5) пояснительная записка.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6.4.3. По годовому отчету об исполнении бюджета округа проводятся публичные слушания.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6.4.4. При рассмотрении годового отчета об исполнении бюджета </w:t>
      </w:r>
      <w:r w:rsidRPr="00A9437E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Собрание</w:t>
      </w:r>
      <w:r w:rsidRPr="00A9437E">
        <w:rPr>
          <w:rFonts w:ascii="Times New Roman" w:hAnsi="Times New Roman" w:cs="Times New Roman"/>
          <w:sz w:val="28"/>
          <w:szCs w:val="28"/>
        </w:rPr>
        <w:t xml:space="preserve"> заслушивает доклады </w:t>
      </w:r>
      <w:r w:rsidRPr="009A7682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9A7682">
        <w:rPr>
          <w:rFonts w:ascii="Times New Roman" w:hAnsi="Times New Roman" w:cs="Times New Roman"/>
          <w:sz w:val="28"/>
          <w:szCs w:val="28"/>
        </w:rPr>
        <w:t>;</w:t>
      </w:r>
      <w:r w:rsidRPr="00A9437E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округа, по которым затем проводятся прения.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6.4.5. По результатам рассмотрения годового отчета об исполнении бюджета округа </w:t>
      </w:r>
      <w:r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Pr="00A9437E">
        <w:rPr>
          <w:rFonts w:ascii="Times New Roman" w:hAnsi="Times New Roman" w:cs="Times New Roman"/>
          <w:sz w:val="28"/>
          <w:szCs w:val="28"/>
        </w:rPr>
        <w:t xml:space="preserve"> принимает либо отклоняет решение об исполнении бюджета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6.4.6. В случае отклонения </w:t>
      </w:r>
      <w:r>
        <w:rPr>
          <w:rFonts w:ascii="Times New Roman" w:hAnsi="Times New Roman" w:cs="Times New Roman"/>
          <w:sz w:val="28"/>
          <w:szCs w:val="28"/>
        </w:rPr>
        <w:t>Муниципальным Собранием</w:t>
      </w:r>
      <w:r w:rsidRPr="00A9437E">
        <w:rPr>
          <w:rFonts w:ascii="Times New Roman" w:hAnsi="Times New Roman" w:cs="Times New Roman"/>
          <w:sz w:val="28"/>
          <w:szCs w:val="28"/>
        </w:rPr>
        <w:t xml:space="preserve"> решения об исполнении бюджета округа он возвращается для устранения фактов недостоверного или неполного отражения данных и повторного внесения в срок, не превышающий один месяц.</w:t>
      </w:r>
    </w:p>
    <w:p w:rsidR="00913C65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C65" w:rsidRPr="00A9437E" w:rsidRDefault="00913C65" w:rsidP="00C170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Раздел VII. МУНИЦИПАЛЬНЫЙ ФИНАНСОВЫЙ КОНТРОЛЬ</w:t>
      </w:r>
    </w:p>
    <w:p w:rsidR="00913C65" w:rsidRPr="00A9437E" w:rsidRDefault="00913C65" w:rsidP="00C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7.1. Внешний муниципальный финансовый контроль</w:t>
      </w:r>
    </w:p>
    <w:p w:rsidR="00913C65" w:rsidRPr="00A9437E" w:rsidRDefault="00913C65" w:rsidP="007128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7.1.1. Постоянно действующим органом внешнего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является Контрольно-счетная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7.1.2. Порядок осуществления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комиссией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полномочий по внешнему муниципальному финансовому контролю определяется </w:t>
      </w:r>
      <w:hyperlink r:id="rId32" w:history="1">
        <w:r w:rsidRPr="00A9437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A9437E">
        <w:rPr>
          <w:rFonts w:ascii="Times New Roman" w:hAnsi="Times New Roman" w:cs="Times New Roman"/>
          <w:sz w:val="28"/>
          <w:szCs w:val="28"/>
        </w:rPr>
        <w:t xml:space="preserve"> "О Положении о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A9437E">
        <w:rPr>
          <w:rFonts w:ascii="Times New Roman" w:hAnsi="Times New Roman" w:cs="Times New Roman"/>
          <w:sz w:val="28"/>
          <w:szCs w:val="28"/>
        </w:rPr>
        <w:t>".</w:t>
      </w:r>
    </w:p>
    <w:p w:rsidR="00913C65" w:rsidRDefault="00913C65" w:rsidP="007128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7E47" w:rsidRPr="00A9437E" w:rsidRDefault="00C47E47" w:rsidP="007128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C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7.2. Внутренний муниципальный финансовый контроль</w:t>
      </w:r>
    </w:p>
    <w:p w:rsidR="00913C65" w:rsidRPr="00A9437E" w:rsidRDefault="00913C65" w:rsidP="00A5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7.2.1. Внутренний муниципальный финансовый контроль осущест</w:t>
      </w:r>
      <w:r>
        <w:rPr>
          <w:rFonts w:ascii="Times New Roman" w:hAnsi="Times New Roman" w:cs="Times New Roman"/>
          <w:sz w:val="28"/>
          <w:szCs w:val="28"/>
        </w:rPr>
        <w:t>вляется финансовым управлением А</w:t>
      </w:r>
      <w:r w:rsidRPr="00A943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A9437E">
        <w:rPr>
          <w:rFonts w:ascii="Times New Roman" w:hAnsi="Times New Roman" w:cs="Times New Roman"/>
          <w:sz w:val="28"/>
          <w:szCs w:val="28"/>
        </w:rPr>
        <w:t xml:space="preserve"> муниципального округа как органом муниципального финансового контроля.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>7.2.2.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E">
        <w:rPr>
          <w:rFonts w:ascii="Times New Roman" w:hAnsi="Times New Roman" w:cs="Times New Roman"/>
          <w:sz w:val="28"/>
          <w:szCs w:val="28"/>
        </w:rPr>
        <w:t xml:space="preserve">7.2.3. За совершение бюджетного нарушения применяются бюджетные меры принуждения в соответствии с Бюджетным </w:t>
      </w:r>
      <w:hyperlink r:id="rId33" w:history="1">
        <w:r w:rsidRPr="00A943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437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65" w:rsidRPr="00A9437E" w:rsidRDefault="00913C65" w:rsidP="00A54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3C65" w:rsidRPr="00A9437E" w:rsidSect="00E672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F90"/>
    <w:rsid w:val="00020086"/>
    <w:rsid w:val="000200A1"/>
    <w:rsid w:val="00023433"/>
    <w:rsid w:val="00031EC3"/>
    <w:rsid w:val="000515D2"/>
    <w:rsid w:val="00072AC8"/>
    <w:rsid w:val="00087AB4"/>
    <w:rsid w:val="00091772"/>
    <w:rsid w:val="000A050B"/>
    <w:rsid w:val="000C1B9E"/>
    <w:rsid w:val="000E73F5"/>
    <w:rsid w:val="000F7F89"/>
    <w:rsid w:val="001008EA"/>
    <w:rsid w:val="00115217"/>
    <w:rsid w:val="00122B51"/>
    <w:rsid w:val="00145BF6"/>
    <w:rsid w:val="00146609"/>
    <w:rsid w:val="00147426"/>
    <w:rsid w:val="00152452"/>
    <w:rsid w:val="00152F90"/>
    <w:rsid w:val="00153DAA"/>
    <w:rsid w:val="001615B4"/>
    <w:rsid w:val="001847DE"/>
    <w:rsid w:val="00186013"/>
    <w:rsid w:val="001B15C9"/>
    <w:rsid w:val="001C2E9B"/>
    <w:rsid w:val="001C76F2"/>
    <w:rsid w:val="001F346B"/>
    <w:rsid w:val="001F5B92"/>
    <w:rsid w:val="002233D0"/>
    <w:rsid w:val="00237C2E"/>
    <w:rsid w:val="002567B2"/>
    <w:rsid w:val="00270510"/>
    <w:rsid w:val="002A5BC2"/>
    <w:rsid w:val="002A6C5D"/>
    <w:rsid w:val="002B0155"/>
    <w:rsid w:val="002B125B"/>
    <w:rsid w:val="002B2363"/>
    <w:rsid w:val="002D3768"/>
    <w:rsid w:val="002E1B13"/>
    <w:rsid w:val="002F6101"/>
    <w:rsid w:val="0030087F"/>
    <w:rsid w:val="00302659"/>
    <w:rsid w:val="00304584"/>
    <w:rsid w:val="00334E47"/>
    <w:rsid w:val="0034281A"/>
    <w:rsid w:val="00345DEF"/>
    <w:rsid w:val="003503FE"/>
    <w:rsid w:val="003551F1"/>
    <w:rsid w:val="003628EF"/>
    <w:rsid w:val="003705EE"/>
    <w:rsid w:val="00387F3B"/>
    <w:rsid w:val="003936F8"/>
    <w:rsid w:val="003F41E9"/>
    <w:rsid w:val="0040134E"/>
    <w:rsid w:val="004156AE"/>
    <w:rsid w:val="00421872"/>
    <w:rsid w:val="00431BA8"/>
    <w:rsid w:val="00445014"/>
    <w:rsid w:val="004505ED"/>
    <w:rsid w:val="0045307D"/>
    <w:rsid w:val="00456624"/>
    <w:rsid w:val="00466B50"/>
    <w:rsid w:val="00481D1D"/>
    <w:rsid w:val="004A1810"/>
    <w:rsid w:val="004B5110"/>
    <w:rsid w:val="004C651E"/>
    <w:rsid w:val="004C76B1"/>
    <w:rsid w:val="004C785E"/>
    <w:rsid w:val="00513D43"/>
    <w:rsid w:val="00562248"/>
    <w:rsid w:val="00563F44"/>
    <w:rsid w:val="005A7133"/>
    <w:rsid w:val="005A764E"/>
    <w:rsid w:val="005D03FC"/>
    <w:rsid w:val="005E1B56"/>
    <w:rsid w:val="005F301C"/>
    <w:rsid w:val="006005D8"/>
    <w:rsid w:val="0060617A"/>
    <w:rsid w:val="00614055"/>
    <w:rsid w:val="00635454"/>
    <w:rsid w:val="00641913"/>
    <w:rsid w:val="00647ECF"/>
    <w:rsid w:val="00655F33"/>
    <w:rsid w:val="00685C56"/>
    <w:rsid w:val="006928E3"/>
    <w:rsid w:val="00695029"/>
    <w:rsid w:val="006C65C1"/>
    <w:rsid w:val="006E56AB"/>
    <w:rsid w:val="006E67B4"/>
    <w:rsid w:val="006F6EB9"/>
    <w:rsid w:val="007036C1"/>
    <w:rsid w:val="0071284E"/>
    <w:rsid w:val="00717BB1"/>
    <w:rsid w:val="007256AE"/>
    <w:rsid w:val="00734555"/>
    <w:rsid w:val="007464E5"/>
    <w:rsid w:val="0076180A"/>
    <w:rsid w:val="007638C4"/>
    <w:rsid w:val="00765531"/>
    <w:rsid w:val="00770B39"/>
    <w:rsid w:val="00785807"/>
    <w:rsid w:val="007C5281"/>
    <w:rsid w:val="007D0F45"/>
    <w:rsid w:val="007F0DF2"/>
    <w:rsid w:val="00805921"/>
    <w:rsid w:val="0082648B"/>
    <w:rsid w:val="00846B3D"/>
    <w:rsid w:val="008635AE"/>
    <w:rsid w:val="0086612A"/>
    <w:rsid w:val="008677AF"/>
    <w:rsid w:val="00885A2D"/>
    <w:rsid w:val="008932C4"/>
    <w:rsid w:val="00893FB3"/>
    <w:rsid w:val="008B0D5A"/>
    <w:rsid w:val="008C1D25"/>
    <w:rsid w:val="00913714"/>
    <w:rsid w:val="00913C65"/>
    <w:rsid w:val="00920076"/>
    <w:rsid w:val="0096143C"/>
    <w:rsid w:val="00985219"/>
    <w:rsid w:val="0099289A"/>
    <w:rsid w:val="009A7682"/>
    <w:rsid w:val="009C057B"/>
    <w:rsid w:val="009D6D58"/>
    <w:rsid w:val="009E1EB7"/>
    <w:rsid w:val="009E5985"/>
    <w:rsid w:val="00A329BB"/>
    <w:rsid w:val="00A54FA1"/>
    <w:rsid w:val="00A622D0"/>
    <w:rsid w:val="00A84D73"/>
    <w:rsid w:val="00A9437E"/>
    <w:rsid w:val="00A95D9C"/>
    <w:rsid w:val="00A96574"/>
    <w:rsid w:val="00AC6956"/>
    <w:rsid w:val="00B07D00"/>
    <w:rsid w:val="00B11B3A"/>
    <w:rsid w:val="00B65D39"/>
    <w:rsid w:val="00B83440"/>
    <w:rsid w:val="00B849D7"/>
    <w:rsid w:val="00BB1EA7"/>
    <w:rsid w:val="00BB2586"/>
    <w:rsid w:val="00BB555E"/>
    <w:rsid w:val="00BC1B77"/>
    <w:rsid w:val="00BC5321"/>
    <w:rsid w:val="00BD1424"/>
    <w:rsid w:val="00BD4DFE"/>
    <w:rsid w:val="00BD5909"/>
    <w:rsid w:val="00BE549E"/>
    <w:rsid w:val="00BF2E4C"/>
    <w:rsid w:val="00C0277F"/>
    <w:rsid w:val="00C17031"/>
    <w:rsid w:val="00C2085A"/>
    <w:rsid w:val="00C24DA1"/>
    <w:rsid w:val="00C47E47"/>
    <w:rsid w:val="00C51011"/>
    <w:rsid w:val="00C76C9B"/>
    <w:rsid w:val="00C83A75"/>
    <w:rsid w:val="00C96B7A"/>
    <w:rsid w:val="00C96C79"/>
    <w:rsid w:val="00CA33AF"/>
    <w:rsid w:val="00CC1746"/>
    <w:rsid w:val="00CD42EB"/>
    <w:rsid w:val="00D07806"/>
    <w:rsid w:val="00D32E43"/>
    <w:rsid w:val="00D43B77"/>
    <w:rsid w:val="00D447E2"/>
    <w:rsid w:val="00D63760"/>
    <w:rsid w:val="00D676DE"/>
    <w:rsid w:val="00D67F65"/>
    <w:rsid w:val="00D77279"/>
    <w:rsid w:val="00D9088B"/>
    <w:rsid w:val="00D94568"/>
    <w:rsid w:val="00D96713"/>
    <w:rsid w:val="00DA605A"/>
    <w:rsid w:val="00DA6BA1"/>
    <w:rsid w:val="00DB3DD1"/>
    <w:rsid w:val="00DD7DC7"/>
    <w:rsid w:val="00DE4C8D"/>
    <w:rsid w:val="00DF45C8"/>
    <w:rsid w:val="00DF53C0"/>
    <w:rsid w:val="00DF6401"/>
    <w:rsid w:val="00E037A9"/>
    <w:rsid w:val="00E24390"/>
    <w:rsid w:val="00E2496D"/>
    <w:rsid w:val="00E27494"/>
    <w:rsid w:val="00E3613A"/>
    <w:rsid w:val="00E36A2D"/>
    <w:rsid w:val="00E43BD9"/>
    <w:rsid w:val="00E66A1D"/>
    <w:rsid w:val="00E67295"/>
    <w:rsid w:val="00E77139"/>
    <w:rsid w:val="00E94125"/>
    <w:rsid w:val="00E9614B"/>
    <w:rsid w:val="00EA0E7C"/>
    <w:rsid w:val="00EB60FC"/>
    <w:rsid w:val="00EC3EAB"/>
    <w:rsid w:val="00ED2F75"/>
    <w:rsid w:val="00EF0693"/>
    <w:rsid w:val="00F00D0C"/>
    <w:rsid w:val="00F03031"/>
    <w:rsid w:val="00F263B6"/>
    <w:rsid w:val="00F32753"/>
    <w:rsid w:val="00F3652A"/>
    <w:rsid w:val="00F601C8"/>
    <w:rsid w:val="00F67832"/>
    <w:rsid w:val="00F80C99"/>
    <w:rsid w:val="00FC2509"/>
    <w:rsid w:val="00FD0AE4"/>
    <w:rsid w:val="00FD379F"/>
    <w:rsid w:val="00FE1E99"/>
    <w:rsid w:val="00FE4A63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729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34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29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8344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52F9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152F9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rsid w:val="00152F9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B8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834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950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rsid w:val="00FE1E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E1E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FE1E99"/>
    <w:rPr>
      <w:rFonts w:ascii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E1E99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FE1E99"/>
    <w:rPr>
      <w:rFonts w:ascii="Calibri" w:hAnsi="Calibri" w:cs="Calibri"/>
      <w:b/>
      <w:bCs/>
      <w:sz w:val="20"/>
      <w:szCs w:val="20"/>
    </w:rPr>
  </w:style>
  <w:style w:type="paragraph" w:styleId="ab">
    <w:name w:val="caption"/>
    <w:basedOn w:val="a"/>
    <w:next w:val="a"/>
    <w:uiPriority w:val="99"/>
    <w:qFormat/>
    <w:rsid w:val="00E672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E67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E6729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C9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uiPriority w:val="99"/>
    <w:rsid w:val="00C96C79"/>
  </w:style>
  <w:style w:type="paragraph" w:customStyle="1" w:styleId="13">
    <w:name w:val="13"/>
    <w:basedOn w:val="a"/>
    <w:uiPriority w:val="99"/>
    <w:rsid w:val="00A6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A6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45307D"/>
    <w:rPr>
      <w:color w:val="0000FF"/>
      <w:u w:val="single"/>
    </w:rPr>
  </w:style>
  <w:style w:type="paragraph" w:customStyle="1" w:styleId="ConsPlusDocList">
    <w:name w:val="ConsPlusDocList"/>
    <w:next w:val="a"/>
    <w:uiPriority w:val="99"/>
    <w:rsid w:val="002233D0"/>
    <w:pPr>
      <w:widowControl w:val="0"/>
      <w:autoSpaceDN w:val="0"/>
      <w:adjustRightInd w:val="0"/>
    </w:pPr>
    <w:rPr>
      <w:rFonts w:ascii="Arial" w:hAnsi="Arial" w:cs="Arial"/>
      <w:kern w:val="1"/>
      <w:lang w:eastAsia="zh-CN"/>
    </w:rPr>
  </w:style>
  <w:style w:type="character" w:customStyle="1" w:styleId="Normal">
    <w:name w:val="Normal Знак"/>
    <w:rsid w:val="00023433"/>
    <w:rPr>
      <w:lang w:val="ru-RU" w:eastAsia="ar-SA" w:bidi="ar-SA"/>
    </w:rPr>
  </w:style>
  <w:style w:type="paragraph" w:customStyle="1" w:styleId="af0">
    <w:name w:val="Заголовок"/>
    <w:basedOn w:val="a"/>
    <w:next w:val="af1"/>
    <w:rsid w:val="0030458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1">
    <w:name w:val="Body Text"/>
    <w:basedOn w:val="a"/>
    <w:link w:val="af2"/>
    <w:uiPriority w:val="99"/>
    <w:semiHidden/>
    <w:unhideWhenUsed/>
    <w:rsid w:val="00304584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30458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BAAA491-055B-49B4-BB7C-0652E8A16632" TargetMode="External"/><Relationship Id="rId13" Type="http://schemas.openxmlformats.org/officeDocument/2006/relationships/hyperlink" Target="https://pravo-search.minjust.ru/bigs/showDocument.html?id=1AB3B787-1621-4307-B3A1-C64989B0E686" TargetMode="External"/><Relationship Id="rId18" Type="http://schemas.openxmlformats.org/officeDocument/2006/relationships/hyperlink" Target="consultantplus://offline/ref=4D855B72A9FF59D039DBF0B3F79A0689AFF41D15D21F0A060523751CB035388BA6A029DD298A74CEE05B64CA8C5914CCD0CD10F0141F86A92615BDC5P1KFM" TargetMode="External"/><Relationship Id="rId26" Type="http://schemas.openxmlformats.org/officeDocument/2006/relationships/hyperlink" Target="consultantplus://offline/ref=4D855B72A9FF59D039DBF0A5F4F6588DA9FA471DD71003515B7F734BEF653EDEE6E02F886ACC7BC6E150339ECE074D9F92861DF40C0386ADP3K8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B5BF5EE72A0D5D20D25A689B2385F8A3792AFC3F0A6AD81C37ECC32D7CBB4DD67279A35DFE72C37CEECB6C669CF7B3036BE1469BEAB7A3075G5N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FBAAA491-055B-49B4-BB7C-0652E8A16632" TargetMode="External"/><Relationship Id="rId12" Type="http://schemas.openxmlformats.org/officeDocument/2006/relationships/hyperlink" Target="https://pravo-search.minjust.ru/bigs/showDocument.html?id=40FA6CBB-0FE0-45FF-AE8F-673CDCDF4457" TargetMode="External"/><Relationship Id="rId17" Type="http://schemas.openxmlformats.org/officeDocument/2006/relationships/hyperlink" Target="consultantplus://offline/ref=4D855B72A9FF59D039DBF0A5F4F6588DA9FA471DD71003515B7F734BEF653EDEF4E0778468C867CFE64565CF88P5K2M" TargetMode="External"/><Relationship Id="rId25" Type="http://schemas.openxmlformats.org/officeDocument/2006/relationships/hyperlink" Target="consultantplus://offline/ref=0EC415B132E83927BF8996AF1759D14CE055B5D542F22812382C9A30ADA1469D855F7EF23448B68F6D96B57CA2F7A08B5B04349797yCh5L" TargetMode="External"/><Relationship Id="rId33" Type="http://schemas.openxmlformats.org/officeDocument/2006/relationships/hyperlink" Target="consultantplus://offline/ref=4D855B72A9FF59D039DBF0A5F4F6588DA9FA471DD71003515B7F734BEF653EDEE6E02F8A6DCA7EC4B40A239A87504683949E03F01203P8K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855B72A9FF59D039DBF0A5F4F6588DA9FA471DD71003515B7F734BEF653EDEE6E02F886ACC7FC8E750339ECE074D9F92861DF40C0386ADP3K8M" TargetMode="External"/><Relationship Id="rId20" Type="http://schemas.openxmlformats.org/officeDocument/2006/relationships/hyperlink" Target="consultantplus://offline/ref=5B5BF5EE72A0D5D20D25A689B2385F8A3791ADC5F1A2AD81C37ECC32D7CBB4DD67279A31DAE52D3D9BB6A6C2209B772F36A00B6BA0AB77G8N" TargetMode="External"/><Relationship Id="rId29" Type="http://schemas.openxmlformats.org/officeDocument/2006/relationships/hyperlink" Target="consultantplus://offline/ref=253AC46FD30FD7FDB91A7FD3124C7D9C1A5DA19788EDF2DBE1CD9C37B2BF522941B03EFDB66D1B14157732D2DEJ6v2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855B72A9FF59D039DBF0A5F4F6588DA9FA471DD71003515B7F734BEF653EDEE6E02F806AC52D9EA40E6ACD8C4C409B8A9A1DF0P1K2M" TargetMode="External"/><Relationship Id="rId11" Type="http://schemas.openxmlformats.org/officeDocument/2006/relationships/hyperlink" Target="https://pravo-search.minjust.ru/bigs/showDocument.html?id=2302B5C7-5D10-4991-8840-3C39FE3CE2DD" TargetMode="External"/><Relationship Id="rId24" Type="http://schemas.openxmlformats.org/officeDocument/2006/relationships/hyperlink" Target="consultantplus://offline/ref=4D855B72A9FF59D039DBF0A5F4F6588DA9FA471DD71003515B7F734BEF653EDEE6E02F886ACF7CCAE150339ECE074D9F92861DF40C0386ADP3K8M" TargetMode="External"/><Relationship Id="rId32" Type="http://schemas.openxmlformats.org/officeDocument/2006/relationships/hyperlink" Target="consultantplus://offline/ref=4D855B72A9FF59D039DBF0B3F79A0689AFF41D15D21F0B07032F751CB035388BA6A029DD298A74CEE05B67CE8A5914CCD0CD10F0141F86A92615BDC5P1K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855B72A9FF59D039DBF0A5F4F6588DA9FA471DD71003515B7F734BEF653EDEE6E02F886ACF7BCFE850339ECE074D9F92861DF40C0386ADP3K8M" TargetMode="External"/><Relationship Id="rId23" Type="http://schemas.openxmlformats.org/officeDocument/2006/relationships/hyperlink" Target="consultantplus://offline/ref=4D855B72A9FF59D039DBF0A5F4F6588DA9FA471DD71003515B7F734BEF653EDEF4E0778468C867CFE64565CF88P5K2M" TargetMode="External"/><Relationship Id="rId28" Type="http://schemas.openxmlformats.org/officeDocument/2006/relationships/hyperlink" Target="consultantplus://offline/ref=742FC00EFB46B18B35BEB04691618E3D7E7FC4EA38FA9F56D5C1A59C27B7F0E1D58346BDC865A25FF56FBB8482C17EA1EB4A5B5116A66A48d7u3F" TargetMode="External"/><Relationship Id="rId10" Type="http://schemas.openxmlformats.org/officeDocument/2006/relationships/hyperlink" Target="https://pravo-search.minjust.ru/bigs/showDocument.html?id=CB6BC102-389F-492A-A467-0C8FD337E421" TargetMode="External"/><Relationship Id="rId19" Type="http://schemas.openxmlformats.org/officeDocument/2006/relationships/hyperlink" Target="consultantplus://offline/ref=4D855B72A9FF59D039DBF0A5F4F6588DA9FA471DD71003515B7F734BEF653EDEE6E02F886ACD78C7E950339ECE074D9F92861DF40C0386ADP3K8M" TargetMode="External"/><Relationship Id="rId31" Type="http://schemas.openxmlformats.org/officeDocument/2006/relationships/hyperlink" Target="https://login.consultant.ru/link/?req=doc&amp;base=LAW&amp;n=422112&amp;date=05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FBAAA491-055B-49B4-BB7C-0652E8A16632" TargetMode="External"/><Relationship Id="rId14" Type="http://schemas.openxmlformats.org/officeDocument/2006/relationships/hyperlink" Target="https://pravo-search.minjust.ru/bigs/showDocument.html?id=1AB3B787-1621-4307-B3A1-C64989B0E686" TargetMode="External"/><Relationship Id="rId22" Type="http://schemas.openxmlformats.org/officeDocument/2006/relationships/hyperlink" Target="consultantplus://offline/ref=4D855B72A9FF59D039DBF0A5F4F6588DA9FA471DD71003515B7F734BEF653EDEE6E02F816BCD729BB11F32C288545E9D92861FF210P0K1M" TargetMode="External"/><Relationship Id="rId27" Type="http://schemas.openxmlformats.org/officeDocument/2006/relationships/hyperlink" Target="consultantplus://offline/ref=051606B45D773CC5660FE55EAEAB74DE3FD598440B03C4621724B3F5B0AC0505D221C8B229B8F80F9D128D9D6F53044E9A4CEB5C484C84FFXCw4L" TargetMode="External"/><Relationship Id="rId30" Type="http://schemas.openxmlformats.org/officeDocument/2006/relationships/hyperlink" Target="consultantplus://offline/ref=4D855B72A9FF59D039DBF0A5F4F6588DA9FA471DD71003515B7F734BEF653EDEE6E02F8B6CC778C4B40A239A87504683949E03F01203P8K6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254E-60EC-46E1-8EBC-4E822468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22</Pages>
  <Words>7957</Words>
  <Characters>45355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/>
      <vt:lpstr>    МУНИЦИПАЛЬНОЕ СОБРАНИЕ</vt:lpstr>
      <vt:lpstr>    ХАРОВСКОГО МУНИЦИПАЛЬНОГО ОКРУГА</vt:lpstr>
      <vt:lpstr>    </vt:lpstr>
      <vt:lpstr>    РЕШЕНИЕ</vt:lpstr>
      <vt:lpstr>УТВЕРЖДЕНО:</vt:lpstr>
      <vt:lpstr/>
      <vt:lpstr>    Раздел I. ОБЩИЕ ПОЛОЖЕНИЯ</vt:lpstr>
      <vt:lpstr>        1.1. Правоотношения, регулируемые настоящим Положением</vt:lpstr>
      <vt:lpstr>        </vt:lpstr>
      <vt:lpstr>        1.2. Структура муниципальных правовых актов,</vt:lpstr>
      <vt:lpstr>        </vt:lpstr>
      <vt:lpstr>        1.3. Бюджетная классификация</vt:lpstr>
      <vt:lpstr>        1.4. Формирование доходов бюджета округа</vt:lpstr>
      <vt:lpstr>    1.5. Формирование расходов  бюджета округа</vt:lpstr>
      <vt:lpstr>    1.6. Формирование и использование средств </vt:lpstr>
      <vt:lpstr>        резервного фонда Администрация Харовского муниципального округа Вологодской обла</vt:lpstr>
      <vt:lpstr>    </vt:lpstr>
      <vt:lpstr>    1.6.1. В бюджете округа формируется резервный фонд Администрации Харовского муни</vt:lpstr>
      <vt:lpstr>    1.6.2. Средства резервного фонда администрации направляются на финансовое обеспе</vt:lpstr>
      <vt:lpstr>    1.6.3.	Источником формирования резервного фонда администрации являются налоговые</vt:lpstr>
      <vt:lpstr>    1.6.4. Объем резервного фонда администрации устанавливается решением Муниципальн</vt:lpstr>
      <vt:lpstr>    1.6.5.	Средства резервного фонда администрации используются на исполнение расход</vt:lpstr>
      <vt:lpstr>    1.6.6.  Отчет об использовании бюджетных ассигнований резервного фонда прилагает</vt:lpstr>
      <vt:lpstr>        1.7. Основы межбюджетных отношений</vt:lpstr>
      <vt:lpstr>        </vt:lpstr>
      <vt:lpstr/>
      <vt:lpstr/>
      <vt:lpstr>    Раздел II. СОСТАВЛЕНИЕ ПРОЕКТА БЮДЖЕТА ОКРУГА</vt:lpstr>
      <vt:lpstr>    </vt:lpstr>
      <vt:lpstr>        2.1. Общие положения</vt:lpstr>
      <vt:lpstr>        2.2. Содержание решения о бюджете округа</vt:lpstr>
      <vt:lpstr>        2.3. Муниципальные программы</vt:lpstr>
      <vt:lpstr>        2.4. Порядок отражения бюджетных ассигнований</vt:lpstr>
      <vt:lpstr>    Раздел III. МУНИЦИПАЛЬНЫЙ ДОЛГ</vt:lpstr>
      <vt:lpstr>        3.1. Муниципальный долг</vt:lpstr>
      <vt:lpstr>        3.2. Учет долговых обязательств</vt:lpstr>
      <vt:lpstr>        3.4. Муниципальные заимствования</vt:lpstr>
      <vt:lpstr>    Раздел IV. РАССМОТРЕНИЕ И УТВЕРЖДЕНИЕ РЕШЕНИЯ</vt:lpstr>
      <vt:lpstr>        4.1. Документы и материалы, представляемые одновременно</vt:lpstr>
      <vt:lpstr>        4.2. Внесение проекта решения о бюджете округа</vt:lpstr>
      <vt:lpstr>        4.3. Порядок подготовки к рассмотрению</vt:lpstr>
      <vt:lpstr>        4.4. Рассмотрение и принятие проекта решения о </vt:lpstr>
      <vt:lpstr>        4.5. Действие решения о бюджете округа во времени</vt:lpstr>
      <vt:lpstr>        </vt:lpstr>
      <vt:lpstr>        4.6. Внесение изменений в решение</vt:lpstr>
      <vt:lpstr>    Раздел V. ИСПОЛНЕНИЕ БЮДЖЕТА ОКРУГА</vt:lpstr>
      <vt:lpstr>        5.1. Основы исполнения бюджета округа</vt:lpstr>
      <vt:lpstr>        5.2. Покрытие временного кассового разрыва,</vt:lpstr>
      <vt:lpstr>        </vt:lpstr>
      <vt:lpstr>        5.4. Исполнение судебных актов, предусматривающих</vt:lpstr>
      <vt:lpstr>    5.6.  Дополнительные основания для внесения изменений в сводную бюджетную роспис</vt:lpstr>
      <vt:lpstr>    Раздел VI. СОСТАВЛЕНИЕ, ВНЕШНЯЯ ПРОВЕРКА,</vt:lpstr>
      <vt:lpstr>        6.1. Бюджетная отчетность округа</vt:lpstr>
      <vt:lpstr>        6.1. Бюджетная отчетность округа</vt:lpstr>
      <vt:lpstr>        6.2. Решение Муниципального Собрания</vt:lpstr>
      <vt:lpstr>        6.3. Внешняя проверка годового отчета</vt:lpstr>
      <vt:lpstr>        6.4. Представление, рассмотрение и утверждение</vt:lpstr>
      <vt:lpstr>    Раздел VII. МУНИЦИПАЛЬНЫЙ ФИНАНСОВЫЙ КОНТРОЛЬ</vt:lpstr>
    </vt:vector>
  </TitlesOfParts>
  <Company>FU21</Company>
  <LinksUpToDate>false</LinksUpToDate>
  <CharactersWithSpaces>53206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Бушковская</dc:creator>
  <cp:keywords/>
  <dc:description/>
  <cp:lastModifiedBy>Munsob</cp:lastModifiedBy>
  <cp:revision>46</cp:revision>
  <cp:lastPrinted>2022-10-31T15:25:00Z</cp:lastPrinted>
  <dcterms:created xsi:type="dcterms:W3CDTF">2022-10-14T09:02:00Z</dcterms:created>
  <dcterms:modified xsi:type="dcterms:W3CDTF">2022-11-02T12:04:00Z</dcterms:modified>
</cp:coreProperties>
</file>