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92" w:rsidRDefault="00ED482F" w:rsidP="008F4C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</w:t>
      </w:r>
      <w:r w:rsidR="008F4C0B">
        <w:rPr>
          <w:rFonts w:ascii="Times New Roman" w:hAnsi="Times New Roman" w:cs="Times New Roman"/>
          <w:sz w:val="28"/>
          <w:szCs w:val="28"/>
        </w:rPr>
        <w:t xml:space="preserve"> </w:t>
      </w:r>
      <w:r w:rsidR="000076CE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D482F" w:rsidRDefault="00ED482F" w:rsidP="008F4C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8F4C0B" w:rsidRDefault="008F4C0B" w:rsidP="008F4C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F4C0B" w:rsidRDefault="00390382" w:rsidP="008F4C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4C0B">
        <w:rPr>
          <w:rFonts w:ascii="Times New Roman" w:hAnsi="Times New Roman" w:cs="Times New Roman"/>
          <w:sz w:val="28"/>
          <w:szCs w:val="28"/>
        </w:rPr>
        <w:t xml:space="preserve">т </w:t>
      </w:r>
      <w:r w:rsidR="0080139C">
        <w:rPr>
          <w:rFonts w:ascii="Times New Roman" w:hAnsi="Times New Roman" w:cs="Times New Roman"/>
          <w:sz w:val="28"/>
          <w:szCs w:val="28"/>
        </w:rPr>
        <w:t>19.01.2023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8F4C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0139C">
        <w:rPr>
          <w:rFonts w:ascii="Times New Roman" w:hAnsi="Times New Roman" w:cs="Times New Roman"/>
          <w:sz w:val="28"/>
          <w:szCs w:val="28"/>
        </w:rPr>
        <w:t xml:space="preserve">                                       № 96</w:t>
      </w:r>
    </w:p>
    <w:p w:rsidR="008F4C0B" w:rsidRDefault="008F4C0B" w:rsidP="008F4C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C0B" w:rsidRDefault="008F4C0B" w:rsidP="008F4C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4C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 аттестации экспертов, </w:t>
      </w:r>
    </w:p>
    <w:p w:rsidR="008F4C0B" w:rsidRPr="008F4C0B" w:rsidRDefault="008F4C0B" w:rsidP="008F4C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F4C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привлекаемых к осуществлению экспертизы в целях </w:t>
      </w:r>
      <w:proofErr w:type="gramEnd"/>
    </w:p>
    <w:p w:rsidR="006B3B7E" w:rsidRDefault="008F4C0B" w:rsidP="008F4C0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8F4C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земельного контроля</w:t>
      </w:r>
      <w:r w:rsidRPr="008F4C0B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на </w:t>
      </w:r>
      <w:r w:rsidR="006B3B7E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территории </w:t>
      </w:r>
    </w:p>
    <w:p w:rsidR="008F4C0B" w:rsidRDefault="008F4C0B" w:rsidP="008F4C0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8F4C0B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Харовского муниципального </w:t>
      </w:r>
      <w:r w:rsidR="006B3B7E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округа</w:t>
      </w:r>
    </w:p>
    <w:p w:rsidR="008F4C0B" w:rsidRDefault="008F4C0B" w:rsidP="008F4C0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</w:p>
    <w:p w:rsidR="008F4C0B" w:rsidRDefault="008F4C0B" w:rsidP="008F4C0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</w:p>
    <w:p w:rsidR="008F4C0B" w:rsidRDefault="008F4C0B" w:rsidP="008F4C0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</w:p>
    <w:p w:rsidR="008F4C0B" w:rsidRDefault="008F4C0B" w:rsidP="008F4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C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Российской Федерации от 29.12.2020 № 2328 «О порядке аттестации экспертов, привлекаемых к осуществлению экспертизы в целях государственного контроля (надзора), муниципального контроля» </w:t>
      </w:r>
      <w:r w:rsidRPr="008F4C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Харовского муниципального </w:t>
      </w:r>
      <w:r w:rsidR="006B3B7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округа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4C0B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ПОСТАНОВЛЯЕТ</w:t>
      </w:r>
      <w:r w:rsidRPr="008F4C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F4C0B" w:rsidRPr="008F4C0B" w:rsidRDefault="008F4C0B" w:rsidP="008F4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C0B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аттестации экспертов, привлекаемых к осуществлению экспертизы в целях </w:t>
      </w:r>
      <w:r w:rsidR="00801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</w:t>
      </w:r>
      <w:r w:rsidRPr="008F4C0B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на территории Харовского муниципального </w:t>
      </w:r>
      <w:r w:rsidR="006B3B7E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округа</w:t>
      </w:r>
      <w:r w:rsidRPr="008F4C0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4C0B">
        <w:rPr>
          <w:rFonts w:ascii="Times New Roman" w:eastAsia="Calibri" w:hAnsi="Times New Roman" w:cs="Times New Roman"/>
          <w:color w:val="000000"/>
          <w:sz w:val="28"/>
          <w:szCs w:val="28"/>
        </w:rPr>
        <w:t>согласно приложению.</w:t>
      </w:r>
    </w:p>
    <w:p w:rsidR="008F4C0B" w:rsidRPr="008F4C0B" w:rsidRDefault="008F4C0B" w:rsidP="008F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4C0B">
        <w:rPr>
          <w:rFonts w:ascii="Times New Roman" w:eastAsia="Calibri" w:hAnsi="Times New Roman" w:cs="Times New Roman"/>
          <w:color w:val="1E1E1E"/>
          <w:sz w:val="28"/>
          <w:szCs w:val="28"/>
          <w:lang w:eastAsia="ar-SA"/>
        </w:rPr>
        <w:t xml:space="preserve">2. 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</w:t>
      </w:r>
      <w:r w:rsidR="008E4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01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 подписания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подлежит официальному опубликованию в «Официальном вестнике» - приложении к районной газете «Призыв» и размещению на официальном сайте Харовского муниципального </w:t>
      </w:r>
      <w:r w:rsidR="006B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8F4C0B" w:rsidRPr="008F4C0B" w:rsidRDefault="008F4C0B" w:rsidP="00F071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B3643"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="00F0717A" w:rsidRPr="00F0717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0717A" w:rsidRPr="00F0717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7B008D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8F4C0B" w:rsidRDefault="008F4C0B" w:rsidP="008F4C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643" w:rsidRDefault="004B3643" w:rsidP="008F4C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643" w:rsidRDefault="004B3643" w:rsidP="008F4C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643" w:rsidRPr="008F4C0B" w:rsidRDefault="000076CE" w:rsidP="004B3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Харовского муниципального округа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О.В.Тихомиров</w:t>
      </w:r>
      <w:proofErr w:type="spellEnd"/>
    </w:p>
    <w:p w:rsidR="008F4C0B" w:rsidRDefault="008F4C0B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C0B" w:rsidRDefault="008F4C0B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643" w:rsidRDefault="004B3643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643" w:rsidRDefault="004B3643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08D" w:rsidRDefault="007B008D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A9D" w:rsidRDefault="00830A9D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B7E" w:rsidRDefault="006B3B7E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E4D" w:rsidRDefault="008E4E4D" w:rsidP="008E4E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4E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УТВЕРЖДЕНО</w:t>
      </w:r>
    </w:p>
    <w:p w:rsidR="008E4E4D" w:rsidRDefault="008E4E4D" w:rsidP="008E4E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администрации</w:t>
      </w:r>
    </w:p>
    <w:p w:rsidR="008E4E4D" w:rsidRDefault="008E4E4D" w:rsidP="008E4E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Харовского муниципального </w:t>
      </w:r>
      <w:r w:rsidR="006B3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округа</w:t>
      </w:r>
    </w:p>
    <w:p w:rsidR="008E4E4D" w:rsidRDefault="00390382" w:rsidP="008013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8E4E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8013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19.01.2023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</w:t>
      </w:r>
      <w:bookmarkStart w:id="0" w:name="_GoBack"/>
      <w:bookmarkEnd w:id="0"/>
      <w:r w:rsidR="008013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96</w:t>
      </w:r>
    </w:p>
    <w:p w:rsidR="008E4E4D" w:rsidRDefault="008E4E4D" w:rsidP="008E4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643" w:rsidRPr="004B3643" w:rsidRDefault="004B3643" w:rsidP="004B364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4B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аттестации экспертов, привлекаемых к осуществлению экспертизы в целях муниципального </w:t>
      </w:r>
      <w:r w:rsidR="003D0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земельного </w:t>
      </w:r>
      <w:r w:rsidRPr="004B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</w:t>
      </w:r>
      <w:r w:rsidRPr="004B3643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="003D0510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на территории Харовского муниципального </w:t>
      </w:r>
      <w:r w:rsidR="006B3B7E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округа</w:t>
      </w:r>
    </w:p>
    <w:p w:rsidR="004B3643" w:rsidRPr="004B3643" w:rsidRDefault="004B3643" w:rsidP="004B3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643" w:rsidRPr="004B3643" w:rsidRDefault="004B3643" w:rsidP="004B3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областью экспертизы в целях настоящего Порядка понимается сфера науки, техники, хозяйственной деятельности, в рамках которой проводится исследование по вопросам, поставленным инспектором (должностным лицом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Харовского муниципального </w:t>
      </w:r>
      <w:r w:rsidR="006B3B7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округа</w:t>
      </w:r>
      <w:r w:rsidRPr="004B36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также – администрация), уполномоченным на осуществление муниципального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земельного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контроля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перед экспертом в рамках контрольного мероприятия в целях оценки соблюдения контролируемым лицом обязательных требований.</w:t>
      </w:r>
      <w:proofErr w:type="gramEnd"/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Областями и видами экспертиз, для проведения которых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привлечение экспертов, являются: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земельные отношения (экспертиза </w:t>
      </w:r>
      <w:r w:rsidRPr="004B3643">
        <w:rPr>
          <w:rFonts w:ascii="Times New Roman" w:eastAsia="Calibri" w:hAnsi="Times New Roman" w:cs="Times New Roman"/>
          <w:sz w:val="28"/>
          <w:szCs w:val="28"/>
        </w:rPr>
        <w:t>землеустроительной документации)</w:t>
      </w:r>
      <w:r w:rsidRPr="004B364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4B364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43">
        <w:rPr>
          <w:rFonts w:ascii="Times New Roman" w:eastAsia="Calibri" w:hAnsi="Times New Roman" w:cs="Times New Roman"/>
          <w:sz w:val="28"/>
          <w:szCs w:val="28"/>
        </w:rPr>
        <w:t>2) санитарно-эпидемиологические требования (санитарно-эпидемиологическая экспертиза)</w:t>
      </w:r>
      <w:r w:rsidRPr="004B364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4B36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43">
        <w:rPr>
          <w:rFonts w:ascii="Times New Roman" w:eastAsia="Calibri" w:hAnsi="Times New Roman" w:cs="Times New Roman"/>
          <w:sz w:val="28"/>
          <w:szCs w:val="28"/>
        </w:rPr>
        <w:t>3) строительство (строительно-техническая, пожарно-техническая экспертизы)</w:t>
      </w:r>
      <w:r w:rsidRPr="004B364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  <w:r w:rsidRPr="004B36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43">
        <w:rPr>
          <w:rFonts w:ascii="Times New Roman" w:eastAsia="Calibri" w:hAnsi="Times New Roman" w:cs="Times New Roman"/>
          <w:sz w:val="28"/>
          <w:szCs w:val="28"/>
        </w:rPr>
        <w:lastRenderedPageBreak/>
        <w:t>1.2.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действия аттестации составляет 5 лет.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43">
        <w:rPr>
          <w:rFonts w:ascii="Times New Roman" w:eastAsia="Calibri" w:hAnsi="Times New Roman" w:cs="Times New Roman"/>
          <w:sz w:val="28"/>
          <w:szCs w:val="28"/>
        </w:rPr>
        <w:t xml:space="preserve">1.3. Не позднее 3 рабочих дней со дня принятия решения аттестации эксперта в соответствии с настоящим Порядком информация о такой аттестации вносится уполномоченным должностным лицом администрации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в реестр аттестованных экспертов (далее – реестр), оформляемый согласно Приложению № 1 к настоящему Порядку.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Реестр </w:t>
      </w:r>
      <w:r w:rsidRPr="004B3643">
        <w:rPr>
          <w:rFonts w:ascii="Times New Roman" w:eastAsia="Calibri" w:hAnsi="Times New Roman" w:cs="Times New Roman"/>
          <w:sz w:val="28"/>
          <w:szCs w:val="28"/>
        </w:rPr>
        <w:t xml:space="preserve">размещается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на официальном сайте администрации в информационно-коммуникационной сети «Интернет» в раздел</w:t>
      </w:r>
      <w:r w:rsidRPr="004B3643">
        <w:rPr>
          <w:rFonts w:ascii="Calibri" w:eastAsia="Calibri" w:hAnsi="Calibri" w:cs="Times New Roman"/>
          <w:color w:val="000000"/>
          <w:sz w:val="28"/>
          <w:szCs w:val="28"/>
        </w:rPr>
        <w:t>е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муниципальный контроль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4B3643" w:rsidRPr="004B3643" w:rsidRDefault="004B3643" w:rsidP="004B3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Административные процедуры рассмотрения </w:t>
      </w:r>
      <w:r w:rsidRPr="004B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B36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заявлений </w:t>
      </w:r>
      <w:r w:rsidRPr="004B3643">
        <w:rPr>
          <w:rFonts w:ascii="Times New Roman" w:eastAsia="Calibri" w:hAnsi="Times New Roman" w:cs="Times New Roman"/>
          <w:b/>
          <w:bCs/>
          <w:sz w:val="28"/>
          <w:szCs w:val="28"/>
        </w:rPr>
        <w:t>об аттестации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Аттестация проводится по областям и видам экспертиз в срок, не превышающий 20 рабочих дней, в отношении граждан, не являющихся индивидуальными предпринимателями и соответствующих требованиям пунктов 2.6 и 2.7 настоящего Порядка.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Гражданин, претендующий на получение аттестации эксперта (далее – заявитель), обращается в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администрацию в письменной или в электронной форме с заявлением </w:t>
      </w:r>
      <w:r w:rsidRPr="004B3643">
        <w:rPr>
          <w:rFonts w:ascii="Times New Roman" w:eastAsia="Calibri" w:hAnsi="Times New Roman" w:cs="Times New Roman"/>
          <w:sz w:val="28"/>
          <w:szCs w:val="28"/>
        </w:rPr>
        <w:t>об аттестации в качестве эксперта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привлечения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мероприятиям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заявление) по форме, предусмотренной Приложением № 2 к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 Порядку.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форме документы могут быть поданы на электронный адрес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администрации: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hyperlink r:id="rId8" w:history="1">
        <w:r w:rsidRPr="004B3643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priemnayakharovsk@mail.ru</w:t>
        </w:r>
      </w:hyperlink>
      <w:r>
        <w:t xml:space="preserve">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или с использованием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ведомственной информационной системы контрольного органа (в случае её использования) либо федеральной государственной информационной системы «Единый портал государственных и муниципальных услуг (функций)»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При этом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заявление должно быть заверено электронной цифровой подписью.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3643" w:rsidRPr="004B3643" w:rsidRDefault="004B3643" w:rsidP="004B3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К заявлению должны быть приложены: </w:t>
      </w:r>
    </w:p>
    <w:p w:rsidR="004B3643" w:rsidRPr="004B3643" w:rsidRDefault="004B3643" w:rsidP="004B3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43">
        <w:rPr>
          <w:rFonts w:ascii="Times New Roman" w:eastAsia="Calibri" w:hAnsi="Times New Roman" w:cs="Times New Roman"/>
          <w:sz w:val="28"/>
          <w:szCs w:val="28"/>
        </w:rPr>
        <w:t>1) копия диплома о высшем образовании в соответствующей области экспертизы;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Calibri" w:hAnsi="Times New Roman" w:cs="Times New Roman"/>
          <w:sz w:val="28"/>
          <w:szCs w:val="28"/>
        </w:rPr>
        <w:t>2) копия трудовой книжки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Уполномоченным на рассмотрение документов, указанных в пунктах 2.2 и 2.3 настоящего Порядка, должностным лицом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 является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16E0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руководитель администрации Харовского муниципального </w:t>
      </w:r>
      <w:r w:rsidR="006B3B7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округа</w:t>
      </w:r>
      <w:r w:rsidRPr="004B36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 лицом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администрации,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на принятие решения об аттестации заявителя в качестве эксперта или об отказе в его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аттестации,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является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16E0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руководитель администрации Харовского муниципального района</w:t>
      </w:r>
      <w:r w:rsidRPr="004B36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Основаниями для возврата заявителю документов являются: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отсутствие возможности проведения экспертизы в соответствующей области экспертизы по видам муниципального контроля, осуществляемым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отсутствие одного из документов, указанных в пунктах 2.2 и 2.3 настоящего Порядка; 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указание в заявлении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Харовского муниципального района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аттестовавшего заявителя в качестве эксперта, и (или) информации о реквизитах решения органа </w:t>
      </w:r>
      <w:r w:rsidR="00DC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аттестации;</w:t>
      </w:r>
      <w:proofErr w:type="gramEnd"/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подача заявителем заявления до истечения 1 года со дня принятия в отношении него решения о прекращении аттестации в соответствии с подпунктом 3 пункта 3.1 настоящего Порядка.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Возврат заявления по иным основаниям, кроме </w:t>
      </w:r>
      <w:proofErr w:type="gramStart"/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предусмотренных</w:t>
      </w:r>
      <w:proofErr w:type="gramEnd"/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настоящим пунктом, не допускается.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в течение 5 рабочих дней со дня подачи заявления в администрацию возвращает заявление заявителю без рассмотрения в случае подачи такого заявления в письменной форме. В случае подачи заявления в электронной форме сообщение о возврате документов направляется на электронный адрес заявителя в течение 5 рабочих дней со дня подачи заявления в электронной форме.  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Обязательными критериями аттестации экспертов являются: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наличие высшего образования в области экспертизы;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наличие стажа работы в области экспертизы не менее 3 лет;</w:t>
      </w:r>
    </w:p>
    <w:p w:rsidR="004B3643" w:rsidRPr="004B3643" w:rsidRDefault="004B3643" w:rsidP="004B3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подтверждающиеся аттестацией эксперта по соответствующей области (виду) экспертизы </w:t>
      </w:r>
      <w:r w:rsidR="00DC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 местного самоуправления Харовского муниципального  </w:t>
      </w:r>
      <w:r w:rsidR="006B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знаний и навыков в соответствующей сфере науки, техники, хозяйственной деятельности, наличие специальных профессиональных навыков, знаний нормативно-правового регулирования в соответствующей сфере. 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Аттестация проводится без проведения квалификационного экзамена на основе подтверждения заявителем: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высшего образования в области экспертизы;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стажа работы в области экспертизы не менее 3 лет;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аттестации эксперта по соответствующей области (виду) экспертизы органом </w:t>
      </w:r>
      <w:r w:rsidR="005F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Харовского муниципального </w:t>
      </w:r>
      <w:r w:rsidR="006B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Проверка соответствия заявителя критериям аттестации, установленным пунктом 2.6 настоящего Порядка, осуществляется в срок, не превышающий 15 рабочих дней, путем рассмотрения представленных заявителем документов и сведений. 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По результатам рассмотрения представленных заявителем документов и сведений администрация принимает одно из следующих решений в форме распоряжения: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об отказе в аттестации заявителя в случаях, предусмотренных пунктом 2.10 настоящего Порядка;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 аттестации заявителя.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Основаниями для отказа в аттестации заявителя являются: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отсутствие высшего образования в области экспертизы;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отсутствие стажа работы в области экспертизы не менее 3 лет;</w:t>
      </w:r>
    </w:p>
    <w:p w:rsidR="004B3643" w:rsidRPr="004B3643" w:rsidRDefault="004B3643" w:rsidP="004B3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отсутствие аттестации эксперта по соответствующей области (виду) экспертизы органом </w:t>
      </w:r>
      <w:r w:rsidR="00DC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Харовского муниципального </w:t>
      </w:r>
      <w:r w:rsidR="006B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3643" w:rsidRPr="004B3643" w:rsidRDefault="004B3643" w:rsidP="004B3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замещение заявителем на день рассмотрения его заявления должности государственной (муниципальной) службы или иной должности в органе государственного контроля (надзора) или муниципального контроля.</w:t>
      </w:r>
    </w:p>
    <w:p w:rsidR="004B3643" w:rsidRPr="004B3643" w:rsidRDefault="004B3643" w:rsidP="004B3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 в аттестации заявителя по иным, кроме предусмотренных настоящим пунктом оснований, не допускается. 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в течение 2 рабочих дней со дня принятия решения, предусмотренного пунктом 2.9 настоящего Порядка, уведомляет об этом решении заявителя в письменной форме. В случае подачи заявления в электронной форме уведомление о принятом решении направляется на электронный адрес заявителя в течение 2 рабочих дней со дня принятия решения.  </w:t>
      </w:r>
    </w:p>
    <w:p w:rsidR="004B3643" w:rsidRPr="004B3643" w:rsidRDefault="004B3643" w:rsidP="004B364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Прекращение действия </w:t>
      </w:r>
      <w:r w:rsidRPr="004B36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аттестации, </w:t>
      </w:r>
    </w:p>
    <w:p w:rsidR="004B3643" w:rsidRPr="004B3643" w:rsidRDefault="004B3643" w:rsidP="004B3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643">
        <w:rPr>
          <w:rFonts w:ascii="Times New Roman" w:eastAsia="Calibri" w:hAnsi="Times New Roman" w:cs="Times New Roman"/>
          <w:b/>
          <w:bCs/>
          <w:sz w:val="28"/>
          <w:szCs w:val="28"/>
        </w:rPr>
        <w:t>приостановление действия аттестации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Решение о прекращении действия аттестации эксперта принимается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администрацией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распоряжения в случае: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поступления в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администрацию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эксперта о прекращении аттестации;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поступления в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администрацию с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 о смерти эксперта;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подтверждения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администрацией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факта недостоверности или необъективности результатов деятельности эксперта.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 заявителя о принятом в отношении него решении о прекращении действия аттестации в течение 3 рабочих дней со дня принятия такого решения в случаях, предусмотренных подпунктами 1 и 3 пункта 3.1 настоящего Порядка. Информация об этом доводится до заявителя одним из способов, предусмотренных абзацем пятым пункта 2.5 настоящего Порядка.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В течение 2 рабочих дней со дня принятия решения о прекращении действия аттестации эксперта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исключает сведения об аттестации эксперта из реестра.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Эксперт, в отношении которого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администрацией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решение о прекращении действия аттестации по основаниям, предусмотренным подпунктом 3 пункта 3.1 настоящего Порядка, вправе обратиться в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администрацию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аттестации в порядке, установленном настоящим Порядком, не ранее чем по истечении одного года со дня принятия соответствующего решения.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3.5. Решение о приостановлении действия аттестации эксперта принимается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Решение принимается в день поступления эксперта на службу, принятия на работу, информация об этом размещается в реестре. Привлечение такого эксперта к осуществлению экспертизы в целях муниципального контроля невозможно в течение срока службы, работы эксперта в контрольном (надзорном) органе.</w:t>
      </w:r>
    </w:p>
    <w:p w:rsidR="004B3643" w:rsidRPr="004B3643" w:rsidRDefault="004B3643" w:rsidP="004B364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3643" w:rsidRPr="004B3643" w:rsidRDefault="004B3643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3643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№ 1</w:t>
      </w:r>
    </w:p>
    <w:p w:rsidR="004B3643" w:rsidRPr="004B3643" w:rsidRDefault="004B3643" w:rsidP="004B364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Реестр аттестованных экспертов</w:t>
      </w:r>
    </w:p>
    <w:tbl>
      <w:tblPr>
        <w:tblStyle w:val="a6"/>
        <w:tblW w:w="9782" w:type="dxa"/>
        <w:tblInd w:w="-289" w:type="dxa"/>
        <w:tblLook w:val="04A0" w:firstRow="1" w:lastRow="0" w:firstColumn="1" w:lastColumn="0" w:noHBand="0" w:noVBand="1"/>
      </w:tblPr>
      <w:tblGrid>
        <w:gridCol w:w="986"/>
        <w:gridCol w:w="1839"/>
        <w:gridCol w:w="2688"/>
        <w:gridCol w:w="2264"/>
        <w:gridCol w:w="2005"/>
      </w:tblGrid>
      <w:tr w:rsidR="004B3643" w:rsidRPr="004B3643" w:rsidTr="000B2883">
        <w:tc>
          <w:tcPr>
            <w:tcW w:w="986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3643">
              <w:rPr>
                <w:rFonts w:ascii="Times New Roman" w:eastAsia="Calibri" w:hAnsi="Times New Roman" w:cs="Times New Roman"/>
                <w:color w:val="000000"/>
              </w:rPr>
              <w:t xml:space="preserve">№ </w:t>
            </w:r>
            <w:proofErr w:type="gramStart"/>
            <w:r w:rsidRPr="004B3643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4B3643">
              <w:rPr>
                <w:rFonts w:ascii="Times New Roman" w:eastAsia="Calibri" w:hAnsi="Times New Roman" w:cs="Times New Roman"/>
                <w:color w:val="000000"/>
              </w:rPr>
              <w:t>/п</w:t>
            </w:r>
          </w:p>
        </w:tc>
        <w:tc>
          <w:tcPr>
            <w:tcW w:w="1839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3643">
              <w:rPr>
                <w:rFonts w:ascii="Times New Roman" w:eastAsia="Calibri" w:hAnsi="Times New Roman" w:cs="Times New Roman"/>
                <w:color w:val="000000"/>
              </w:rPr>
              <w:t>ФИО эксперта</w:t>
            </w:r>
          </w:p>
        </w:tc>
        <w:tc>
          <w:tcPr>
            <w:tcW w:w="2688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3643">
              <w:rPr>
                <w:rFonts w:ascii="Times New Roman" w:eastAsia="Calibri" w:hAnsi="Times New Roman" w:cs="Times New Roman"/>
                <w:color w:val="000000"/>
              </w:rPr>
              <w:t>Вид (объекты) экспертизы</w:t>
            </w:r>
          </w:p>
        </w:tc>
        <w:tc>
          <w:tcPr>
            <w:tcW w:w="2264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3643">
              <w:rPr>
                <w:rFonts w:ascii="Times New Roman" w:eastAsia="Calibri" w:hAnsi="Times New Roman" w:cs="Times New Roman"/>
                <w:color w:val="000000"/>
              </w:rPr>
              <w:t>Дата принятия решения об аттестации</w:t>
            </w:r>
          </w:p>
        </w:tc>
        <w:tc>
          <w:tcPr>
            <w:tcW w:w="2005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3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о приостановлении действия аттестации</w:t>
            </w:r>
          </w:p>
        </w:tc>
      </w:tr>
      <w:tr w:rsidR="004B3643" w:rsidRPr="004B3643" w:rsidTr="000B2883">
        <w:tc>
          <w:tcPr>
            <w:tcW w:w="986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B3643" w:rsidRPr="004B3643" w:rsidRDefault="004B3643" w:rsidP="004B364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8E4E4D">
      <w:pPr>
        <w:tabs>
          <w:tab w:val="num" w:pos="200"/>
        </w:tabs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8E4E4D">
      <w:pPr>
        <w:tabs>
          <w:tab w:val="num" w:pos="200"/>
        </w:tabs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3B7E" w:rsidRDefault="006B3B7E" w:rsidP="008E4E4D">
      <w:pPr>
        <w:tabs>
          <w:tab w:val="num" w:pos="200"/>
        </w:tabs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3643" w:rsidRPr="004B3643" w:rsidRDefault="004B3643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3643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№ 2</w:t>
      </w:r>
    </w:p>
    <w:p w:rsidR="00DC76D1" w:rsidRDefault="004B3643" w:rsidP="004B36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DC76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Pr="004B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DC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B3643" w:rsidRDefault="00DC76D1" w:rsidP="004B36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Харовского муниципального </w:t>
      </w:r>
      <w:r w:rsidR="006B3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8E4E4D" w:rsidRDefault="008E4E4D" w:rsidP="004B36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________________________________</w:t>
      </w:r>
    </w:p>
    <w:p w:rsidR="008E4E4D" w:rsidRPr="004B3643" w:rsidRDefault="008E4E4D" w:rsidP="004B36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Ф. И. О., адрес регистрации (места жительства),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реквизиты документа, 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удостоверяющего</w:t>
      </w:r>
      <w:proofErr w:type="gramEnd"/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личность),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почтовый адрес, адрес электронной почты, 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номер телефона) 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аттестации в качестве эксперта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привлечения к мероприятиям 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5F29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земельного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контроля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36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Прошу аттестовать меня в качестве </w:t>
      </w:r>
      <w:r w:rsidRPr="004B3643">
        <w:rPr>
          <w:rFonts w:ascii="Times New Roman" w:eastAsia="Calibri" w:hAnsi="Times New Roman" w:cs="Times New Roman"/>
          <w:sz w:val="26"/>
          <w:szCs w:val="26"/>
        </w:rPr>
        <w:t>эксперта</w:t>
      </w:r>
      <w:r w:rsidRPr="004B36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для привлечения 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</w:t>
      </w:r>
      <w:r w:rsidRPr="004B36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мероприятиям 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="008E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земельного 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 в следующей области и виду экспертизы ______________________.</w:t>
      </w: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 следующее высшее образование: ________________.</w:t>
      </w:r>
    </w:p>
    <w:p w:rsidR="004B3643" w:rsidRPr="004B3643" w:rsidRDefault="004B3643" w:rsidP="004B3643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 стаж работы в соответствующей области экспертизы ___ лет ____ месяцев.</w:t>
      </w: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Являюсь экспертом по соответствующей области и виду экспертизы, аттестованным ___________________ </w:t>
      </w:r>
      <w:r w:rsidRPr="004B364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(указать наименование аттестовавшего федерального органа государственной власти и (или) органа государственной власти Самарской области), 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 подтверждается решением об аттестации ____________ </w:t>
      </w:r>
      <w:r w:rsidRPr="004B364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(указать реквизиты (дату и, если имеется, номер) решения об аттестации)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не замещаю должностей государственной (муниципальной) службы, а также иных должностей в органах государственного контроля (надзора), муниципального контроля.</w:t>
      </w: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43">
        <w:rPr>
          <w:rFonts w:ascii="Times New Roman" w:eastAsia="Calibri" w:hAnsi="Times New Roman" w:cs="Times New Roman"/>
          <w:sz w:val="26"/>
          <w:szCs w:val="26"/>
        </w:rPr>
        <w:t xml:space="preserve">Приложения: </w:t>
      </w: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43">
        <w:rPr>
          <w:rFonts w:ascii="Times New Roman" w:eastAsia="Calibri" w:hAnsi="Times New Roman" w:cs="Times New Roman"/>
          <w:sz w:val="26"/>
          <w:szCs w:val="26"/>
        </w:rPr>
        <w:t>1) копия диплома о высшем образовании;</w:t>
      </w: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43">
        <w:rPr>
          <w:rFonts w:ascii="Times New Roman" w:eastAsia="Calibri" w:hAnsi="Times New Roman" w:cs="Times New Roman"/>
          <w:sz w:val="26"/>
          <w:szCs w:val="26"/>
        </w:rPr>
        <w:t>2) копия трудовой книжки.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данных, а также на публикацию моих фамилии, имени, отчества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реестре экспертов органа муниципального контроля</w:t>
      </w:r>
      <w:r w:rsidRPr="004B36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1"/>
        <w:gridCol w:w="418"/>
        <w:gridCol w:w="6450"/>
      </w:tblGrid>
      <w:tr w:rsidR="004B3643" w:rsidRPr="004B3643" w:rsidTr="000B2883"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</w:tcPr>
          <w:p w:rsidR="004B3643" w:rsidRPr="004B3643" w:rsidRDefault="004B3643" w:rsidP="004B3643">
            <w:pPr>
              <w:spacing w:after="0" w:line="240" w:lineRule="auto"/>
              <w:ind w:left="-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shd w:val="clear" w:color="auto" w:fill="auto"/>
          </w:tcPr>
          <w:p w:rsidR="004B3643" w:rsidRPr="004B3643" w:rsidRDefault="004B3643" w:rsidP="004B3643">
            <w:pPr>
              <w:spacing w:after="0" w:line="240" w:lineRule="auto"/>
              <w:ind w:left="-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450" w:type="dxa"/>
            <w:tcBorders>
              <w:bottom w:val="single" w:sz="4" w:space="0" w:color="auto"/>
            </w:tcBorders>
            <w:shd w:val="clear" w:color="auto" w:fill="auto"/>
          </w:tcPr>
          <w:p w:rsidR="004B3643" w:rsidRPr="004B3643" w:rsidRDefault="004B3643" w:rsidP="004B3643">
            <w:pPr>
              <w:spacing w:after="0" w:line="240" w:lineRule="auto"/>
              <w:ind w:left="-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B3643" w:rsidRPr="004B3643" w:rsidTr="000B2883"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</w:tcPr>
          <w:p w:rsidR="004B3643" w:rsidRPr="004B3643" w:rsidRDefault="004B3643" w:rsidP="004B3643">
            <w:pPr>
              <w:spacing w:after="0" w:line="240" w:lineRule="auto"/>
              <w:ind w:left="-851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B36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18" w:type="dxa"/>
            <w:shd w:val="clear" w:color="auto" w:fill="auto"/>
          </w:tcPr>
          <w:p w:rsidR="004B3643" w:rsidRPr="004B3643" w:rsidRDefault="004B3643" w:rsidP="004B3643">
            <w:pPr>
              <w:spacing w:after="0" w:line="240" w:lineRule="auto"/>
              <w:ind w:left="-851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auto"/>
            </w:tcBorders>
            <w:shd w:val="clear" w:color="auto" w:fill="auto"/>
          </w:tcPr>
          <w:p w:rsidR="004B3643" w:rsidRPr="004B3643" w:rsidRDefault="004B3643" w:rsidP="004B3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gramStart"/>
            <w:r w:rsidRPr="004B36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</w:tbl>
    <w:p w:rsidR="004B3643" w:rsidRPr="008F4C0B" w:rsidRDefault="004B3643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3643" w:rsidRPr="008F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8F8" w:rsidRDefault="001958F8" w:rsidP="004B3643">
      <w:pPr>
        <w:spacing w:after="0" w:line="240" w:lineRule="auto"/>
      </w:pPr>
      <w:r>
        <w:separator/>
      </w:r>
    </w:p>
  </w:endnote>
  <w:endnote w:type="continuationSeparator" w:id="0">
    <w:p w:rsidR="001958F8" w:rsidRDefault="001958F8" w:rsidP="004B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8F8" w:rsidRDefault="001958F8" w:rsidP="004B3643">
      <w:pPr>
        <w:spacing w:after="0" w:line="240" w:lineRule="auto"/>
      </w:pPr>
      <w:r>
        <w:separator/>
      </w:r>
    </w:p>
  </w:footnote>
  <w:footnote w:type="continuationSeparator" w:id="0">
    <w:p w:rsidR="001958F8" w:rsidRDefault="001958F8" w:rsidP="004B3643">
      <w:pPr>
        <w:spacing w:after="0" w:line="240" w:lineRule="auto"/>
      </w:pPr>
      <w:r>
        <w:continuationSeparator/>
      </w:r>
    </w:p>
  </w:footnote>
  <w:footnote w:id="1">
    <w:p w:rsidR="004B3643" w:rsidRPr="00A62CD1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2CD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62CD1">
        <w:rPr>
          <w:rFonts w:ascii="Times New Roman" w:hAnsi="Times New Roman" w:cs="Times New Roman"/>
          <w:sz w:val="24"/>
          <w:szCs w:val="24"/>
        </w:rPr>
        <w:t xml:space="preserve"> Может проводиться при осуществлении муниципального земельного контроля, муниципального контроля в сфере благоустройства (например, при оценке </w:t>
      </w:r>
      <w:proofErr w:type="gramStart"/>
      <w:r w:rsidRPr="00A62CD1">
        <w:rPr>
          <w:rFonts w:ascii="Times New Roman" w:hAnsi="Times New Roman" w:cs="Times New Roman"/>
          <w:sz w:val="24"/>
          <w:szCs w:val="24"/>
        </w:rPr>
        <w:t>нарушения правил благоустройства территории муниципального образования</w:t>
      </w:r>
      <w:proofErr w:type="gramEnd"/>
      <w:r w:rsidRPr="00A62CD1">
        <w:rPr>
          <w:rFonts w:ascii="Times New Roman" w:hAnsi="Times New Roman" w:cs="Times New Roman"/>
          <w:sz w:val="24"/>
          <w:szCs w:val="24"/>
        </w:rPr>
        <w:t xml:space="preserve"> конкретным землепользователем)</w:t>
      </w:r>
      <w:r>
        <w:rPr>
          <w:rFonts w:ascii="Times New Roman" w:hAnsi="Times New Roman" w:cs="Times New Roman"/>
          <w:sz w:val="24"/>
          <w:szCs w:val="24"/>
        </w:rPr>
        <w:t xml:space="preserve">, если проведение экспертизы предусмотрено в числе контрольных действий при проведении отдельных контрольных мероприятиях в соответствии с положениями об этих видах муниципального контроля. </w:t>
      </w:r>
    </w:p>
  </w:footnote>
  <w:footnote w:id="2">
    <w:p w:rsidR="004B3643" w:rsidRPr="00A62CD1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2CD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62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Экспертиза в этой области м</w:t>
      </w:r>
      <w:r w:rsidRPr="00A62CD1">
        <w:rPr>
          <w:rFonts w:ascii="Times New Roman" w:hAnsi="Times New Roman" w:cs="Times New Roman"/>
          <w:sz w:val="24"/>
          <w:szCs w:val="24"/>
        </w:rPr>
        <w:t>оже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62CD1">
        <w:rPr>
          <w:rFonts w:ascii="Times New Roman" w:hAnsi="Times New Roman" w:cs="Times New Roman"/>
          <w:sz w:val="24"/>
          <w:szCs w:val="24"/>
        </w:rPr>
        <w:t xml:space="preserve"> проводиться при осуществлении муниципального земельного контроля, муниципального контроля в сфере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, муниципального жилищного контроля, если проведение экспертизы предусмотрено в числе контрольных действий при проведении отдельных контрольных мероприятиях в соответствии с положениями об этих видах муниципального контроля. </w:t>
      </w:r>
    </w:p>
  </w:footnote>
  <w:footnote w:id="3">
    <w:p w:rsidR="004B3643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2CD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62C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Экспертиза в этой области м</w:t>
      </w:r>
      <w:r w:rsidRPr="00A62CD1">
        <w:rPr>
          <w:rFonts w:ascii="Times New Roman" w:hAnsi="Times New Roman" w:cs="Times New Roman"/>
          <w:sz w:val="24"/>
          <w:szCs w:val="24"/>
        </w:rPr>
        <w:t>оже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62CD1">
        <w:rPr>
          <w:rFonts w:ascii="Times New Roman" w:hAnsi="Times New Roman" w:cs="Times New Roman"/>
          <w:sz w:val="24"/>
          <w:szCs w:val="24"/>
        </w:rPr>
        <w:t xml:space="preserve"> проводиться при осуществлении муниципального жилищного контроля, </w:t>
      </w:r>
      <w:r w:rsidRPr="00A62CD1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A62CD1">
        <w:rPr>
          <w:rFonts w:ascii="Times New Roman" w:hAnsi="Times New Roman" w:cs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62CD1">
        <w:rPr>
          <w:rFonts w:ascii="Times New Roman" w:hAnsi="Times New Roman" w:cs="Times New Roman"/>
          <w:color w:val="000000"/>
          <w:sz w:val="24"/>
          <w:szCs w:val="24"/>
        </w:rPr>
        <w:t xml:space="preserve"> за исполнением единой теплоснабжающей организацией обязательств </w:t>
      </w:r>
      <w:bookmarkStart w:id="1" w:name="_Hlk77848725"/>
      <w:r w:rsidRPr="00A62CD1">
        <w:rPr>
          <w:rFonts w:ascii="Times New Roman" w:hAnsi="Times New Roman" w:cs="Times New Roman"/>
          <w:color w:val="000000"/>
          <w:sz w:val="24"/>
          <w:szCs w:val="24"/>
        </w:rPr>
        <w:t>по строительству, реконструкции и (или) модернизации объектов теплоснабжения</w:t>
      </w:r>
      <w:bookmarkEnd w:id="1"/>
      <w:r w:rsidRPr="00A62CD1">
        <w:rPr>
          <w:rFonts w:ascii="Times New Roman" w:hAnsi="Times New Roman" w:cs="Times New Roman"/>
          <w:sz w:val="24"/>
          <w:szCs w:val="24"/>
        </w:rPr>
        <w:t xml:space="preserve">, </w:t>
      </w:r>
      <w:r w:rsidRPr="005F5F4A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4"/>
          <w:szCs w:val="24"/>
        </w:rPr>
        <w:t xml:space="preserve"> (в отношении автомобильных дорог местного значения)</w:t>
      </w:r>
      <w:r w:rsidRPr="005F5F4A">
        <w:rPr>
          <w:rFonts w:ascii="Times New Roman" w:hAnsi="Times New Roman" w:cs="Times New Roman"/>
          <w:sz w:val="24"/>
          <w:szCs w:val="24"/>
        </w:rPr>
        <w:t>,</w:t>
      </w:r>
      <w:r w:rsidRPr="00B01756">
        <w:rPr>
          <w:rFonts w:ascii="Times New Roman" w:hAnsi="Times New Roman" w:cs="Times New Roman"/>
          <w:sz w:val="24"/>
          <w:szCs w:val="24"/>
        </w:rPr>
        <w:t xml:space="preserve"> </w:t>
      </w:r>
      <w:r w:rsidRPr="00FB7D08">
        <w:rPr>
          <w:rFonts w:ascii="Times New Roman" w:hAnsi="Times New Roman" w:cs="Times New Roman"/>
          <w:sz w:val="24"/>
          <w:szCs w:val="24"/>
        </w:rPr>
        <w:t>если</w:t>
      </w:r>
      <w:r w:rsidRPr="00A62CD1">
        <w:rPr>
          <w:rFonts w:ascii="Times New Roman" w:hAnsi="Times New Roman" w:cs="Times New Roman"/>
          <w:sz w:val="24"/>
          <w:szCs w:val="24"/>
        </w:rPr>
        <w:t xml:space="preserve"> проведение экспертизы предусмотрено в числе контрольных действий при проведении</w:t>
      </w:r>
      <w:r>
        <w:rPr>
          <w:rFonts w:ascii="Times New Roman" w:hAnsi="Times New Roman" w:cs="Times New Roman"/>
          <w:sz w:val="24"/>
          <w:szCs w:val="24"/>
        </w:rPr>
        <w:t xml:space="preserve"> отдельных контрольных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об этих видах муниципального контроля. </w:t>
      </w:r>
    </w:p>
    <w:p w:rsidR="004B3643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3643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3643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3643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3643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3643" w:rsidRPr="00A62CD1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40"/>
    <w:rsid w:val="000076CE"/>
    <w:rsid w:val="000E236A"/>
    <w:rsid w:val="00134FDC"/>
    <w:rsid w:val="001958F8"/>
    <w:rsid w:val="00247463"/>
    <w:rsid w:val="00390382"/>
    <w:rsid w:val="003D0510"/>
    <w:rsid w:val="004B3643"/>
    <w:rsid w:val="005864F7"/>
    <w:rsid w:val="005F29FA"/>
    <w:rsid w:val="006B3B7E"/>
    <w:rsid w:val="006F6649"/>
    <w:rsid w:val="007B008D"/>
    <w:rsid w:val="007B1192"/>
    <w:rsid w:val="0080139C"/>
    <w:rsid w:val="00830A9D"/>
    <w:rsid w:val="008E4E4D"/>
    <w:rsid w:val="008F4C0B"/>
    <w:rsid w:val="00A24351"/>
    <w:rsid w:val="00AC5140"/>
    <w:rsid w:val="00B85B6D"/>
    <w:rsid w:val="00BD57FC"/>
    <w:rsid w:val="00CC4DB8"/>
    <w:rsid w:val="00D23E12"/>
    <w:rsid w:val="00D81CDE"/>
    <w:rsid w:val="00DC76D1"/>
    <w:rsid w:val="00DD3C0F"/>
    <w:rsid w:val="00DF0B49"/>
    <w:rsid w:val="00E80C75"/>
    <w:rsid w:val="00ED482F"/>
    <w:rsid w:val="00F0717A"/>
    <w:rsid w:val="00F1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B36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B3643"/>
    <w:rPr>
      <w:sz w:val="20"/>
      <w:szCs w:val="20"/>
    </w:rPr>
  </w:style>
  <w:style w:type="character" w:styleId="a5">
    <w:name w:val="footnote reference"/>
    <w:aliases w:val="5"/>
    <w:basedOn w:val="a0"/>
    <w:uiPriority w:val="99"/>
    <w:unhideWhenUsed/>
    <w:rsid w:val="004B3643"/>
    <w:rPr>
      <w:vertAlign w:val="superscript"/>
    </w:rPr>
  </w:style>
  <w:style w:type="table" w:styleId="a6">
    <w:name w:val="Table Grid"/>
    <w:basedOn w:val="a1"/>
    <w:uiPriority w:val="39"/>
    <w:rsid w:val="004B364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4B364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0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71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B36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B3643"/>
    <w:rPr>
      <w:sz w:val="20"/>
      <w:szCs w:val="20"/>
    </w:rPr>
  </w:style>
  <w:style w:type="character" w:styleId="a5">
    <w:name w:val="footnote reference"/>
    <w:aliases w:val="5"/>
    <w:basedOn w:val="a0"/>
    <w:uiPriority w:val="99"/>
    <w:unhideWhenUsed/>
    <w:rsid w:val="004B3643"/>
    <w:rPr>
      <w:vertAlign w:val="superscript"/>
    </w:rPr>
  </w:style>
  <w:style w:type="table" w:styleId="a6">
    <w:name w:val="Table Grid"/>
    <w:basedOn w:val="a1"/>
    <w:uiPriority w:val="39"/>
    <w:rsid w:val="004B364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4B364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0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7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priemnayakharovs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96D89-6096-487C-8FAC-45B1C3F7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User9-8</dc:creator>
  <cp:lastModifiedBy>User34-9</cp:lastModifiedBy>
  <cp:revision>3</cp:revision>
  <cp:lastPrinted>2022-12-28T05:02:00Z</cp:lastPrinted>
  <dcterms:created xsi:type="dcterms:W3CDTF">2023-02-09T13:02:00Z</dcterms:created>
  <dcterms:modified xsi:type="dcterms:W3CDTF">2023-09-07T05:37:00Z</dcterms:modified>
</cp:coreProperties>
</file>