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ХАРОВСКОГО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16.05. </w:t>
      </w:r>
      <w:r>
        <w:rPr>
          <w:rFonts w:ascii="Times New Roman" w:hAnsi="Times New Roman" w:cs="Times New Roman"/>
          <w:sz w:val="28"/>
          <w:szCs w:val="28"/>
        </w:rPr>
        <w:t xml:space="preserve">2024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 xml:space="preserve">599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3968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установлении размера платы за размещение отходов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3968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</w:t>
      </w:r>
      <w:r>
        <w:rPr>
          <w:rFonts w:ascii="Times New Roman" w:hAnsi="Times New Roman" w:cs="Times New Roman"/>
          <w:sz w:val="28"/>
          <w:szCs w:val="28"/>
        </w:rPr>
        <w:t xml:space="preserve">ст</w:t>
      </w:r>
      <w:r>
        <w:rPr>
          <w:rFonts w:ascii="Times New Roman" w:hAnsi="Times New Roman" w:cs="Times New Roman"/>
          <w:sz w:val="28"/>
          <w:szCs w:val="28"/>
        </w:rPr>
        <w:t xml:space="preserve">раци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Харовского муниципального округа </w:t>
      </w:r>
      <w:r>
        <w:rPr>
          <w:rFonts w:ascii="Times New Roman" w:hAnsi="Times New Roman" w:cs="Times New Roman"/>
          <w:sz w:val="28"/>
          <w:szCs w:val="28"/>
        </w:rPr>
        <w:t xml:space="preserve"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26.03.2024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№ 384 «О проведении мероприятий по благоустройству,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озеленению, санитарной очистке территорий Харовского муниципального округа и подготовке к празднованию годовщины Победы в Великой Отечественной войне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ПОСТАНОВЛЯЮ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Установить размер платы за размещение отходов </w:t>
      </w:r>
      <w:r>
        <w:rPr>
          <w:rFonts w:ascii="Times New Roman" w:hAnsi="Times New Roman" w:cs="Times New Roman"/>
          <w:sz w:val="28"/>
          <w:szCs w:val="28"/>
        </w:rPr>
        <w:t xml:space="preserve">на полигоне ТКО </w:t>
      </w:r>
      <w:r>
        <w:rPr>
          <w:rFonts w:ascii="Times New Roman" w:hAnsi="Times New Roman" w:cs="Times New Roman"/>
          <w:sz w:val="28"/>
          <w:szCs w:val="28"/>
        </w:rPr>
        <w:t xml:space="preserve">в рамках проводимого на территории Харовского муниципального округа </w:t>
      </w:r>
      <w:r>
        <w:rPr>
          <w:rFonts w:ascii="Times New Roman" w:hAnsi="Times New Roman" w:cs="Times New Roman"/>
          <w:sz w:val="28"/>
          <w:szCs w:val="28"/>
        </w:rPr>
        <w:t xml:space="preserve">с 22 апреля по 21 июня 2024 года двухмесячник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по благоустройству, озеленению и санитарной очистке территорий </w:t>
      </w:r>
      <w:r>
        <w:rPr>
          <w:rFonts w:ascii="Times New Roman" w:hAnsi="Times New Roman" w:cs="Times New Roman"/>
          <w:sz w:val="28"/>
          <w:szCs w:val="28"/>
        </w:rPr>
        <w:t xml:space="preserve">в размере 50 (пятьдесят) рублей за 1 (один) кубический метр.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Контроль за исполнением настояще</w:t>
      </w:r>
      <w:r>
        <w:rPr>
          <w:rFonts w:ascii="Times New Roman" w:hAnsi="Times New Roman" w:cs="Times New Roman"/>
          <w:sz w:val="28"/>
          <w:szCs w:val="28"/>
        </w:rPr>
        <w:t xml:space="preserve">го постановления возложить на заместителя Главы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sz w:val="28"/>
          <w:szCs w:val="28"/>
        </w:rPr>
        <w:t xml:space="preserve">по вопросам жилищно-коммунального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А.В. Белова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официального опубликования в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Официальном Вестнике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- приложении к газете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Призыв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и подлежит размещению на официальном сайте Харовского муниципального округа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Интернет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и действует на период </w:t>
      </w:r>
      <w:r>
        <w:rPr>
          <w:rFonts w:ascii="Times New Roman" w:hAnsi="Times New Roman" w:cs="Times New Roman"/>
          <w:sz w:val="28"/>
          <w:szCs w:val="28"/>
        </w:rPr>
        <w:t xml:space="preserve">с 22 апреля </w:t>
      </w:r>
      <w:r>
        <w:rPr>
          <w:rFonts w:ascii="Times New Roman" w:hAnsi="Times New Roman" w:cs="Times New Roman"/>
          <w:sz w:val="28"/>
          <w:szCs w:val="28"/>
        </w:rPr>
        <w:t xml:space="preserve">д</w:t>
      </w:r>
      <w:r>
        <w:rPr>
          <w:rFonts w:ascii="Times New Roman" w:hAnsi="Times New Roman" w:cs="Times New Roman"/>
          <w:sz w:val="28"/>
          <w:szCs w:val="28"/>
        </w:rPr>
        <w:t xml:space="preserve">о 21 июня 2024 года</w:t>
      </w:r>
      <w:r>
        <w:rPr>
          <w:rFonts w:ascii="Times New Roman" w:hAnsi="Times New Roman" w:cs="Times New Roman"/>
          <w:sz w:val="28"/>
          <w:szCs w:val="28"/>
        </w:rPr>
        <w:t xml:space="preserve"> включительно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0" w:name="_GoBack"/>
      <w:r/>
      <w:bookmarkEnd w:id="0"/>
      <w:r/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Харовского муниципального округа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О.В. Тихомиров</w:t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paragraph" w:styleId="621" w:customStyle="1">
    <w:name w:val="ConsPlusTitle"/>
    <w:link w:val="622"/>
    <w:qFormat/>
    <w:pPr>
      <w:spacing w:after="0" w:line="240" w:lineRule="auto"/>
      <w:widowControl w:val="off"/>
    </w:pPr>
    <w:rPr>
      <w:rFonts w:ascii="Arial" w:hAnsi="Arial" w:eastAsia="Times New Roman" w:cs="Arial"/>
      <w:b/>
      <w:bCs/>
      <w:sz w:val="20"/>
      <w:szCs w:val="20"/>
      <w:lang w:eastAsia="ru-RU"/>
    </w:rPr>
  </w:style>
  <w:style w:type="character" w:styleId="622" w:customStyle="1">
    <w:name w:val="ConsPlusTitle Знак"/>
    <w:link w:val="621"/>
    <w:rPr>
      <w:rFonts w:ascii="Arial" w:hAnsi="Arial" w:eastAsia="Times New Roman" w:cs="Arial"/>
      <w:b/>
      <w:bCs/>
      <w:sz w:val="20"/>
      <w:szCs w:val="20"/>
      <w:lang w:eastAsia="ru-RU"/>
    </w:rPr>
  </w:style>
  <w:style w:type="paragraph" w:styleId="623">
    <w:name w:val="Balloon Text"/>
    <w:basedOn w:val="617"/>
    <w:link w:val="62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24" w:customStyle="1">
    <w:name w:val="Текст выноски Знак"/>
    <w:basedOn w:val="618"/>
    <w:link w:val="62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ONLYOFFICE/7.4.0.163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us-7</dc:creator>
  <cp:revision>5</cp:revision>
  <dcterms:created xsi:type="dcterms:W3CDTF">2024-04-15T11:25:00Z</dcterms:created>
  <dcterms:modified xsi:type="dcterms:W3CDTF">2024-05-28T09:04:04Z</dcterms:modified>
</cp:coreProperties>
</file>