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17" w:rsidRPr="004A7DB5" w:rsidRDefault="00DD2F50" w:rsidP="00DD2F50">
      <w:pPr>
        <w:jc w:val="center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 xml:space="preserve">АДМИНИСТРАЦИЯ ХАРОВСКОГО МУНИЦИПАЛЬНОГО </w:t>
      </w:r>
      <w:r w:rsidR="00D24A92">
        <w:rPr>
          <w:rFonts w:ascii="Times New Roman" w:hAnsi="Times New Roman" w:cs="Times New Roman"/>
          <w:sz w:val="26"/>
          <w:szCs w:val="26"/>
        </w:rPr>
        <w:t>ОКРУГА</w:t>
      </w:r>
    </w:p>
    <w:p w:rsidR="00DD2F50" w:rsidRPr="004A7DB5" w:rsidRDefault="00DD2F50" w:rsidP="00DD2F50">
      <w:pPr>
        <w:jc w:val="center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393AF0" w:rsidRPr="004A7DB5" w:rsidRDefault="00393AF0" w:rsidP="00DD2F50">
      <w:pPr>
        <w:rPr>
          <w:rFonts w:ascii="Times New Roman" w:hAnsi="Times New Roman" w:cs="Times New Roman"/>
          <w:sz w:val="26"/>
          <w:szCs w:val="26"/>
        </w:rPr>
      </w:pPr>
    </w:p>
    <w:p w:rsidR="004A7DB5" w:rsidRPr="004A7DB5" w:rsidRDefault="00D26EEE" w:rsidP="004A7DB5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C27A08">
        <w:rPr>
          <w:rFonts w:ascii="Times New Roman" w:hAnsi="Times New Roman" w:cs="Times New Roman"/>
          <w:sz w:val="26"/>
          <w:szCs w:val="26"/>
        </w:rPr>
        <w:t>11.04.</w:t>
      </w:r>
      <w:r w:rsidR="004A7DB5" w:rsidRPr="004A7DB5">
        <w:rPr>
          <w:rFonts w:ascii="Times New Roman" w:hAnsi="Times New Roman" w:cs="Times New Roman"/>
          <w:sz w:val="26"/>
          <w:szCs w:val="26"/>
        </w:rPr>
        <w:t>202</w:t>
      </w:r>
      <w:r w:rsidR="00D24A92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г.</w:t>
      </w:r>
      <w:r w:rsidR="004A7DB5" w:rsidRPr="004A7D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</w:t>
      </w:r>
      <w:r w:rsidR="00C27A08">
        <w:rPr>
          <w:rFonts w:ascii="Times New Roman" w:hAnsi="Times New Roman" w:cs="Times New Roman"/>
          <w:sz w:val="26"/>
          <w:szCs w:val="26"/>
        </w:rPr>
        <w:t xml:space="preserve">                                              № 535</w:t>
      </w:r>
    </w:p>
    <w:p w:rsidR="0058594F" w:rsidRPr="004A7DB5" w:rsidRDefault="0058594F" w:rsidP="00DD2F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C84563" w:rsidRDefault="003D5AD8" w:rsidP="00D24A9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Об уполномоченных</w:t>
      </w:r>
      <w:r w:rsidR="00C84563">
        <w:rPr>
          <w:rFonts w:ascii="Times New Roman" w:hAnsi="Times New Roman" w:cs="Times New Roman"/>
          <w:sz w:val="26"/>
          <w:szCs w:val="26"/>
        </w:rPr>
        <w:t xml:space="preserve"> должностных </w:t>
      </w:r>
    </w:p>
    <w:p w:rsidR="003D5AD8" w:rsidRDefault="00C84563" w:rsidP="00D24A9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лицах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3D5AD8">
        <w:rPr>
          <w:rFonts w:ascii="Times New Roman" w:hAnsi="Times New Roman" w:cs="Times New Roman"/>
          <w:sz w:val="26"/>
          <w:szCs w:val="26"/>
        </w:rPr>
        <w:t>на совершение нотариальных</w:t>
      </w:r>
    </w:p>
    <w:p w:rsidR="00BE1259" w:rsidRDefault="003D5AD8" w:rsidP="00D24A92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действий</w:t>
      </w:r>
      <w:r w:rsidR="002B175F">
        <w:rPr>
          <w:rFonts w:ascii="Times New Roman" w:hAnsi="Times New Roman" w:cs="Times New Roman"/>
          <w:sz w:val="26"/>
          <w:szCs w:val="26"/>
        </w:rPr>
        <w:t xml:space="preserve"> </w:t>
      </w:r>
    </w:p>
    <w:p w:rsidR="005109A0" w:rsidRPr="004A7DB5" w:rsidRDefault="005109A0" w:rsidP="00DD2F50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</w:p>
    <w:p w:rsidR="004A7DB5" w:rsidRPr="004A7DB5" w:rsidRDefault="00DD2F50" w:rsidP="00EC020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ab/>
      </w:r>
      <w:proofErr w:type="gramStart"/>
      <w:r w:rsidR="008935B1">
        <w:rPr>
          <w:rFonts w:ascii="Times New Roman" w:hAnsi="Times New Roman" w:cs="Times New Roman"/>
          <w:sz w:val="26"/>
          <w:szCs w:val="26"/>
        </w:rPr>
        <w:t>На основании</w:t>
      </w:r>
      <w:r w:rsidR="00D24A92">
        <w:rPr>
          <w:rFonts w:ascii="Times New Roman" w:hAnsi="Times New Roman" w:cs="Times New Roman"/>
          <w:sz w:val="26"/>
          <w:szCs w:val="26"/>
        </w:rPr>
        <w:t xml:space="preserve"> Основ законодательства Российской Федерации о нотариате, утвержденных ВС РФ 11.02.1993 N 4462-1</w:t>
      </w:r>
      <w:r w:rsidR="008935B1">
        <w:rPr>
          <w:rFonts w:ascii="Times New Roman" w:hAnsi="Times New Roman" w:cs="Times New Roman"/>
          <w:sz w:val="26"/>
          <w:szCs w:val="26"/>
        </w:rPr>
        <w:t xml:space="preserve"> (далее – Основы)</w:t>
      </w:r>
      <w:r w:rsidR="00D24A92">
        <w:rPr>
          <w:rFonts w:ascii="Times New Roman" w:hAnsi="Times New Roman" w:cs="Times New Roman"/>
          <w:sz w:val="26"/>
          <w:szCs w:val="26"/>
        </w:rPr>
        <w:t>,</w:t>
      </w:r>
      <w:r w:rsidR="001A4622">
        <w:rPr>
          <w:rFonts w:ascii="Times New Roman" w:hAnsi="Times New Roman" w:cs="Times New Roman"/>
          <w:sz w:val="26"/>
          <w:szCs w:val="26"/>
        </w:rPr>
        <w:t xml:space="preserve"> Федеральн</w:t>
      </w:r>
      <w:r w:rsidR="00BD41E0">
        <w:rPr>
          <w:rFonts w:ascii="Times New Roman" w:hAnsi="Times New Roman" w:cs="Times New Roman"/>
          <w:sz w:val="26"/>
          <w:szCs w:val="26"/>
        </w:rPr>
        <w:t>ого</w:t>
      </w:r>
      <w:r w:rsidR="001A4622">
        <w:rPr>
          <w:rFonts w:ascii="Times New Roman" w:hAnsi="Times New Roman" w:cs="Times New Roman"/>
          <w:sz w:val="26"/>
          <w:szCs w:val="26"/>
        </w:rPr>
        <w:t xml:space="preserve"> закон</w:t>
      </w:r>
      <w:r w:rsidR="00BD41E0">
        <w:rPr>
          <w:rFonts w:ascii="Times New Roman" w:hAnsi="Times New Roman" w:cs="Times New Roman"/>
          <w:sz w:val="26"/>
          <w:szCs w:val="26"/>
        </w:rPr>
        <w:t>а</w:t>
      </w:r>
      <w:r w:rsidR="001A4622">
        <w:rPr>
          <w:rFonts w:ascii="Times New Roman" w:hAnsi="Times New Roman" w:cs="Times New Roman"/>
          <w:sz w:val="26"/>
          <w:szCs w:val="26"/>
        </w:rPr>
        <w:t xml:space="preserve"> от 06.10.2003 № 131-ФЗ </w:t>
      </w:r>
      <w:r w:rsidR="000415E7">
        <w:rPr>
          <w:rFonts w:ascii="Times New Roman" w:hAnsi="Times New Roman" w:cs="Times New Roman"/>
          <w:sz w:val="26"/>
          <w:szCs w:val="26"/>
        </w:rPr>
        <w:t>«</w:t>
      </w:r>
      <w:r w:rsidR="001A4622">
        <w:rPr>
          <w:rFonts w:ascii="Times New Roman" w:hAnsi="Times New Roman" w:cs="Times New Roman"/>
          <w:sz w:val="26"/>
          <w:szCs w:val="26"/>
        </w:rPr>
        <w:t xml:space="preserve">Об общих </w:t>
      </w:r>
      <w:r w:rsidR="001A4622" w:rsidRPr="008935B1">
        <w:rPr>
          <w:rFonts w:ascii="Times New Roman" w:hAnsi="Times New Roman" w:cs="Times New Roman"/>
          <w:sz w:val="26"/>
          <w:szCs w:val="26"/>
        </w:rPr>
        <w:t xml:space="preserve">принципах организации местного самоуправления в Российской Федерации», </w:t>
      </w:r>
      <w:r w:rsidR="008935B1" w:rsidRPr="008935B1">
        <w:rPr>
          <w:rFonts w:ascii="Times New Roman" w:hAnsi="Times New Roman" w:cs="Times New Roman"/>
          <w:sz w:val="26"/>
          <w:szCs w:val="26"/>
        </w:rPr>
        <w:t xml:space="preserve">закона Вологодской области </w:t>
      </w:r>
      <w:r w:rsidR="008935B1" w:rsidRPr="008935B1">
        <w:rPr>
          <w:rFonts w:ascii="Times New Roman" w:hAnsi="Times New Roman" w:cs="Times New Roman"/>
          <w:color w:val="000000" w:themeColor="text1"/>
          <w:sz w:val="26"/>
          <w:szCs w:val="26"/>
        </w:rPr>
        <w:t>от «28» апреля 2022 года № 5114-ОЗ</w:t>
      </w:r>
      <w:r w:rsidR="008935B1" w:rsidRPr="008935B1">
        <w:rPr>
          <w:rFonts w:ascii="Times New Roman" w:hAnsi="Times New Roman" w:cs="Times New Roman"/>
          <w:sz w:val="26"/>
          <w:szCs w:val="26"/>
        </w:rPr>
        <w:t xml:space="preserve"> «О преобразовании всех поселений, входящих в состав Харовского</w:t>
      </w:r>
      <w:r w:rsidR="008935B1" w:rsidRPr="004A7DB5">
        <w:rPr>
          <w:rFonts w:ascii="Times New Roman" w:hAnsi="Times New Roman"/>
          <w:sz w:val="26"/>
          <w:szCs w:val="26"/>
        </w:rPr>
        <w:t xml:space="preserve"> муниципального района Вологодской области, путем их объединения, наделении вновь образованного муниципального образования статусом</w:t>
      </w:r>
      <w:proofErr w:type="gramEnd"/>
      <w:r w:rsidR="008935B1" w:rsidRPr="004A7DB5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935B1" w:rsidRPr="004A7DB5">
        <w:rPr>
          <w:rFonts w:ascii="Times New Roman" w:hAnsi="Times New Roman"/>
          <w:sz w:val="26"/>
          <w:szCs w:val="26"/>
        </w:rPr>
        <w:t>муниципального округа и установлении границ Харовского муниципального округа Вологодской области»</w:t>
      </w:r>
      <w:r w:rsidR="008935B1">
        <w:rPr>
          <w:rFonts w:ascii="Times New Roman" w:hAnsi="Times New Roman"/>
          <w:sz w:val="26"/>
          <w:szCs w:val="26"/>
        </w:rPr>
        <w:t xml:space="preserve">, </w:t>
      </w:r>
      <w:r w:rsidR="008935B1" w:rsidRPr="008935B1">
        <w:rPr>
          <w:rFonts w:ascii="Times New Roman" w:hAnsi="Times New Roman" w:cs="Times New Roman"/>
          <w:sz w:val="26"/>
          <w:szCs w:val="26"/>
        </w:rPr>
        <w:t>решения Муниципального Собрания Харовского муниципального района Вологодской области от 07 октября 2022 года № 13</w:t>
      </w:r>
      <w:r w:rsidR="008935B1">
        <w:rPr>
          <w:rFonts w:ascii="Times New Roman" w:hAnsi="Times New Roman" w:cs="Times New Roman"/>
          <w:sz w:val="26"/>
          <w:szCs w:val="26"/>
        </w:rPr>
        <w:t xml:space="preserve"> «</w:t>
      </w:r>
      <w:r w:rsidR="0089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 создании А</w:t>
      </w:r>
      <w:r w:rsidR="008935B1" w:rsidRPr="0036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дминистрации </w:t>
      </w:r>
      <w:r w:rsidR="0089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8935B1" w:rsidRPr="0036300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аровского муниципального округа</w:t>
      </w:r>
      <w:r w:rsidR="008935B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 Вологодской области</w:t>
      </w:r>
      <w:r w:rsidR="004A7DB5" w:rsidRPr="008935B1">
        <w:rPr>
          <w:rFonts w:ascii="Times New Roman" w:hAnsi="Times New Roman" w:cs="Times New Roman"/>
          <w:sz w:val="26"/>
          <w:szCs w:val="26"/>
        </w:rPr>
        <w:t xml:space="preserve">, </w:t>
      </w:r>
      <w:proofErr w:type="gramEnd"/>
    </w:p>
    <w:p w:rsidR="008935B1" w:rsidRDefault="004A7DB5" w:rsidP="00EC020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9019E9" w:rsidRDefault="009019E9" w:rsidP="00EC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Уполномочить на п</w:t>
      </w:r>
      <w:r w:rsidR="00BD41E0">
        <w:rPr>
          <w:rFonts w:ascii="Times New Roman" w:hAnsi="Times New Roman" w:cs="Times New Roman"/>
          <w:sz w:val="26"/>
          <w:szCs w:val="26"/>
        </w:rPr>
        <w:t>раво совершения</w:t>
      </w:r>
      <w:r>
        <w:rPr>
          <w:rFonts w:ascii="Times New Roman" w:hAnsi="Times New Roman" w:cs="Times New Roman"/>
          <w:sz w:val="26"/>
          <w:szCs w:val="26"/>
        </w:rPr>
        <w:t xml:space="preserve"> нотариальны</w:t>
      </w:r>
      <w:r w:rsidR="00BD41E0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действи</w:t>
      </w:r>
      <w:r w:rsidR="00BD41E0">
        <w:rPr>
          <w:rFonts w:ascii="Times New Roman" w:hAnsi="Times New Roman" w:cs="Times New Roman"/>
          <w:sz w:val="26"/>
          <w:szCs w:val="26"/>
        </w:rPr>
        <w:t>й</w:t>
      </w:r>
      <w:r>
        <w:rPr>
          <w:rFonts w:ascii="Times New Roman" w:hAnsi="Times New Roman" w:cs="Times New Roman"/>
          <w:sz w:val="26"/>
          <w:szCs w:val="26"/>
        </w:rPr>
        <w:t>, предусмотренны</w:t>
      </w:r>
      <w:r w:rsidR="00BD41E0">
        <w:rPr>
          <w:rFonts w:ascii="Times New Roman" w:hAnsi="Times New Roman" w:cs="Times New Roman"/>
          <w:sz w:val="26"/>
          <w:szCs w:val="26"/>
        </w:rPr>
        <w:t>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hyperlink r:id="rId6" w:history="1">
        <w:r>
          <w:rPr>
            <w:rFonts w:ascii="Times New Roman" w:hAnsi="Times New Roman" w:cs="Times New Roman"/>
            <w:color w:val="0000FF"/>
            <w:sz w:val="26"/>
            <w:szCs w:val="26"/>
          </w:rPr>
          <w:t>статьей 37</w:t>
        </w:r>
      </w:hyperlink>
      <w:r>
        <w:rPr>
          <w:rFonts w:ascii="Times New Roman" w:hAnsi="Times New Roman" w:cs="Times New Roman"/>
          <w:sz w:val="26"/>
          <w:szCs w:val="26"/>
        </w:rPr>
        <w:t xml:space="preserve"> Основ следующих должностных лиц</w:t>
      </w:r>
      <w:r w:rsidR="00BD41E0">
        <w:rPr>
          <w:rFonts w:ascii="Times New Roman" w:hAnsi="Times New Roman" w:cs="Times New Roman"/>
          <w:sz w:val="26"/>
          <w:szCs w:val="26"/>
        </w:rPr>
        <w:t xml:space="preserve"> Администрации </w:t>
      </w:r>
      <w:r w:rsidR="00B3325C">
        <w:rPr>
          <w:rFonts w:ascii="Times New Roman" w:hAnsi="Times New Roman" w:cs="Times New Roman"/>
          <w:sz w:val="26"/>
          <w:szCs w:val="26"/>
        </w:rPr>
        <w:t>Харовского муниципального округа</w:t>
      </w:r>
      <w:r>
        <w:rPr>
          <w:rFonts w:ascii="Times New Roman" w:hAnsi="Times New Roman" w:cs="Times New Roman"/>
          <w:sz w:val="26"/>
          <w:szCs w:val="26"/>
        </w:rPr>
        <w:t>:</w:t>
      </w:r>
    </w:p>
    <w:p w:rsidR="00AF08D4" w:rsidRPr="00AF08D4" w:rsidRDefault="00CD11D0" w:rsidP="00EC020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>Большакову Ольгу Николаевну</w:t>
      </w:r>
      <w:r w:rsidR="00AF08D4">
        <w:rPr>
          <w:rFonts w:ascii="Times New Roman" w:hAnsi="Times New Roman" w:cs="Times New Roman"/>
          <w:sz w:val="26"/>
          <w:szCs w:val="26"/>
        </w:rPr>
        <w:t xml:space="preserve"> </w:t>
      </w:r>
      <w:r w:rsidR="00AF08D4" w:rsidRPr="003A45AC">
        <w:rPr>
          <w:rFonts w:ascii="Times New Roman" w:hAnsi="Times New Roman" w:cs="Times New Roman"/>
          <w:sz w:val="26"/>
          <w:szCs w:val="26"/>
        </w:rPr>
        <w:t xml:space="preserve">– </w:t>
      </w:r>
      <w:r w:rsidR="003D4213">
        <w:rPr>
          <w:rFonts w:ascii="Times New Roman" w:hAnsi="Times New Roman" w:cs="Times New Roman"/>
          <w:sz w:val="26"/>
          <w:szCs w:val="26"/>
        </w:rPr>
        <w:t xml:space="preserve">главного специалиста </w:t>
      </w:r>
      <w:r w:rsidR="00AF08D4" w:rsidRPr="003A45AC">
        <w:rPr>
          <w:rFonts w:ascii="Times New Roman" w:hAnsi="Times New Roman" w:cs="Times New Roman"/>
          <w:sz w:val="26"/>
          <w:szCs w:val="26"/>
        </w:rPr>
        <w:t>сельского территориального отдела администрации</w:t>
      </w:r>
      <w:r w:rsidR="00AF08D4" w:rsidRPr="00191E63">
        <w:rPr>
          <w:rFonts w:ascii="Times New Roman" w:hAnsi="Times New Roman" w:cs="Times New Roman"/>
          <w:sz w:val="26"/>
          <w:szCs w:val="26"/>
        </w:rPr>
        <w:t xml:space="preserve"> Харовского муниципального округа по следующим населенным </w:t>
      </w:r>
      <w:r w:rsidR="00AF08D4" w:rsidRPr="00AF08D4">
        <w:rPr>
          <w:rFonts w:ascii="Times New Roman" w:hAnsi="Times New Roman" w:cs="Times New Roman"/>
          <w:sz w:val="26"/>
          <w:szCs w:val="26"/>
        </w:rPr>
        <w:t xml:space="preserve">пунктам: деревня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Арзубиха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Ваталово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Ваулиха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Дягилево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Ершиха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Захариха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Кожинская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>, деревня Конечная, деревня Село-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Красково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Лисино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Макаровская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Митиха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Мишутиха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Перекс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Полутиха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Семёновская, деревня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Симаниха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Стрелица, деревня Тарасовская, деревня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Терешиха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Халчиха</w:t>
      </w:r>
      <w:proofErr w:type="spellEnd"/>
      <w:proofErr w:type="gram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</w:t>
      </w:r>
      <w:proofErr w:type="gramStart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деревня 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Семениха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 Большая, деревня 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Борисиха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Ваулино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 Гора, деревня 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Грибовская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Демушиха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Жерличиха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Золотава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Золотогорка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 Ивановская, деревня 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Ивачинская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Ишенино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Ильинская Поповка, деревня 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Кузьминская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Куричиха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Коровинская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 Лавровская, деревня 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Ляпшево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Миловская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Обориха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Паршинская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Плешавка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 Починок, деревня 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Сотониха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Софониха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Сидоровская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 Спасская, село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Сумино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>, деревня</w:t>
      </w:r>
      <w:proofErr w:type="gram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 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Царевская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 xml:space="preserve">, деревня </w:t>
      </w:r>
      <w:proofErr w:type="spellStart"/>
      <w:r w:rsidR="00AF08D4" w:rsidRPr="00AF08D4">
        <w:rPr>
          <w:rFonts w:ascii="Times New Roman" w:hAnsi="Times New Roman" w:cs="Times New Roman"/>
          <w:sz w:val="26"/>
          <w:szCs w:val="26"/>
        </w:rPr>
        <w:t>Якуниха</w:t>
      </w:r>
      <w:proofErr w:type="spellEnd"/>
      <w:r w:rsidR="00AF08D4" w:rsidRPr="00AF08D4">
        <w:rPr>
          <w:rFonts w:ascii="Times New Roman" w:hAnsi="Times New Roman" w:cs="Times New Roman"/>
          <w:sz w:val="26"/>
          <w:szCs w:val="26"/>
        </w:rPr>
        <w:t>.</w:t>
      </w:r>
    </w:p>
    <w:p w:rsidR="008935B1" w:rsidRPr="005D69CF" w:rsidRDefault="005D69CF" w:rsidP="005D69C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</w:t>
      </w:r>
      <w:r w:rsidR="00560851" w:rsidRPr="005D69CF">
        <w:rPr>
          <w:rFonts w:ascii="Times New Roman" w:hAnsi="Times New Roman" w:cs="Times New Roman"/>
          <w:sz w:val="26"/>
          <w:szCs w:val="26"/>
        </w:rPr>
        <w:t xml:space="preserve">есто совершения нотариальных действий </w:t>
      </w:r>
      <w:r w:rsidR="003D5AD8" w:rsidRPr="005D69CF">
        <w:rPr>
          <w:rFonts w:ascii="Times New Roman" w:hAnsi="Times New Roman" w:cs="Times New Roman"/>
          <w:sz w:val="26"/>
          <w:szCs w:val="26"/>
        </w:rPr>
        <w:t>по адресу</w:t>
      </w:r>
      <w:r w:rsidR="009019E9" w:rsidRPr="005D69CF">
        <w:rPr>
          <w:rFonts w:ascii="Times New Roman" w:hAnsi="Times New Roman" w:cs="Times New Roman"/>
          <w:sz w:val="26"/>
          <w:szCs w:val="26"/>
        </w:rPr>
        <w:t>:</w:t>
      </w:r>
      <w:r w:rsidR="003D5AD8" w:rsidRPr="005D69CF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AF08D4">
        <w:rPr>
          <w:rFonts w:ascii="Times New Roman" w:hAnsi="Times New Roman" w:cs="Times New Roman"/>
          <w:sz w:val="26"/>
          <w:szCs w:val="26"/>
        </w:rPr>
        <w:t>Х</w:t>
      </w:r>
      <w:r w:rsidR="003D5AD8" w:rsidRPr="005D69CF">
        <w:rPr>
          <w:rFonts w:ascii="Times New Roman" w:hAnsi="Times New Roman" w:cs="Times New Roman"/>
          <w:sz w:val="26"/>
          <w:szCs w:val="26"/>
        </w:rPr>
        <w:t>аровск</w:t>
      </w:r>
      <w:r w:rsidR="00AF08D4">
        <w:rPr>
          <w:rFonts w:ascii="Times New Roman" w:hAnsi="Times New Roman" w:cs="Times New Roman"/>
          <w:sz w:val="26"/>
          <w:szCs w:val="26"/>
        </w:rPr>
        <w:t>ий</w:t>
      </w:r>
      <w:proofErr w:type="spellEnd"/>
      <w:r w:rsidR="00AF08D4">
        <w:rPr>
          <w:rFonts w:ascii="Times New Roman" w:hAnsi="Times New Roman" w:cs="Times New Roman"/>
          <w:sz w:val="26"/>
          <w:szCs w:val="26"/>
        </w:rPr>
        <w:t xml:space="preserve"> район</w:t>
      </w:r>
      <w:r w:rsidR="003D5AD8" w:rsidRPr="005D69CF">
        <w:rPr>
          <w:rFonts w:ascii="Times New Roman" w:hAnsi="Times New Roman" w:cs="Times New Roman"/>
          <w:sz w:val="26"/>
          <w:szCs w:val="26"/>
        </w:rPr>
        <w:t xml:space="preserve">, </w:t>
      </w:r>
      <w:r w:rsidR="00AF08D4">
        <w:rPr>
          <w:rFonts w:ascii="Times New Roman" w:hAnsi="Times New Roman" w:cs="Times New Roman"/>
          <w:sz w:val="26"/>
          <w:szCs w:val="26"/>
        </w:rPr>
        <w:t xml:space="preserve">д. </w:t>
      </w:r>
      <w:proofErr w:type="spellStart"/>
      <w:r w:rsidR="00AF08D4">
        <w:rPr>
          <w:rFonts w:ascii="Times New Roman" w:hAnsi="Times New Roman" w:cs="Times New Roman"/>
          <w:sz w:val="26"/>
          <w:szCs w:val="26"/>
        </w:rPr>
        <w:t>Семениха</w:t>
      </w:r>
      <w:proofErr w:type="spellEnd"/>
      <w:r w:rsidR="00AF08D4">
        <w:rPr>
          <w:rFonts w:ascii="Times New Roman" w:hAnsi="Times New Roman" w:cs="Times New Roman"/>
          <w:sz w:val="26"/>
          <w:szCs w:val="26"/>
        </w:rPr>
        <w:t xml:space="preserve">, </w:t>
      </w:r>
      <w:r w:rsidR="003D5AD8" w:rsidRPr="005D69CF">
        <w:rPr>
          <w:rFonts w:ascii="Times New Roman" w:hAnsi="Times New Roman" w:cs="Times New Roman"/>
          <w:sz w:val="26"/>
          <w:szCs w:val="26"/>
        </w:rPr>
        <w:t xml:space="preserve">д. </w:t>
      </w:r>
      <w:r w:rsidR="00AF08D4">
        <w:rPr>
          <w:rFonts w:ascii="Times New Roman" w:hAnsi="Times New Roman" w:cs="Times New Roman"/>
          <w:sz w:val="26"/>
          <w:szCs w:val="26"/>
        </w:rPr>
        <w:t>35.</w:t>
      </w:r>
    </w:p>
    <w:p w:rsidR="00B3325C" w:rsidRPr="00AF08D4" w:rsidRDefault="00B3325C" w:rsidP="00AF08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F08D4">
        <w:rPr>
          <w:rFonts w:ascii="Times New Roman" w:hAnsi="Times New Roman" w:cs="Times New Roman"/>
          <w:color w:val="000000"/>
          <w:sz w:val="26"/>
          <w:szCs w:val="26"/>
        </w:rPr>
        <w:t>Должностным лицам, указанным в пункте 1 настоящего постановления, при совершении нотариальных действий руководствоваться Инструкцией о порядке совершения нотариальных действий должностными лицами местного самоуправления, утвержденной приказом Министерства юстиции Российской Федерации от 07 февраля 2020 года №16.</w:t>
      </w:r>
    </w:p>
    <w:p w:rsidR="00393AF0" w:rsidRPr="00AF08D4" w:rsidRDefault="00393AF0" w:rsidP="00AF08D4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AF08D4">
        <w:rPr>
          <w:rFonts w:ascii="Times New Roman" w:hAnsi="Times New Roman" w:cs="Times New Roman"/>
          <w:sz w:val="26"/>
          <w:szCs w:val="26"/>
        </w:rPr>
        <w:lastRenderedPageBreak/>
        <w:t>Контроль за</w:t>
      </w:r>
      <w:proofErr w:type="gramEnd"/>
      <w:r w:rsidRPr="00AF08D4">
        <w:rPr>
          <w:rFonts w:ascii="Times New Roman" w:hAnsi="Times New Roman" w:cs="Times New Roman"/>
          <w:sz w:val="26"/>
          <w:szCs w:val="26"/>
        </w:rPr>
        <w:t xml:space="preserve"> исполнением постановления возложить на </w:t>
      </w:r>
      <w:r w:rsidR="004A7DB5" w:rsidRPr="00AF08D4">
        <w:rPr>
          <w:rFonts w:ascii="Times New Roman" w:hAnsi="Times New Roman" w:cs="Times New Roman"/>
          <w:sz w:val="26"/>
          <w:szCs w:val="26"/>
        </w:rPr>
        <w:t xml:space="preserve">заместителя </w:t>
      </w:r>
      <w:r w:rsidR="00C84563" w:rsidRPr="00AF08D4">
        <w:rPr>
          <w:rFonts w:ascii="Times New Roman" w:hAnsi="Times New Roman" w:cs="Times New Roman"/>
          <w:sz w:val="26"/>
          <w:szCs w:val="26"/>
        </w:rPr>
        <w:t>Главы</w:t>
      </w:r>
      <w:r w:rsidRPr="00AF08D4">
        <w:rPr>
          <w:rFonts w:ascii="Times New Roman" w:hAnsi="Times New Roman" w:cs="Times New Roman"/>
          <w:sz w:val="26"/>
          <w:szCs w:val="26"/>
        </w:rPr>
        <w:t xml:space="preserve"> Харовского муниципального </w:t>
      </w:r>
      <w:r w:rsidR="00C84563" w:rsidRPr="00AF08D4">
        <w:rPr>
          <w:rFonts w:ascii="Times New Roman" w:hAnsi="Times New Roman" w:cs="Times New Roman"/>
          <w:sz w:val="26"/>
          <w:szCs w:val="26"/>
        </w:rPr>
        <w:t>округа</w:t>
      </w:r>
      <w:r w:rsidRPr="00AF08D4">
        <w:rPr>
          <w:rFonts w:ascii="Times New Roman" w:hAnsi="Times New Roman" w:cs="Times New Roman"/>
          <w:sz w:val="26"/>
          <w:szCs w:val="26"/>
        </w:rPr>
        <w:t xml:space="preserve"> </w:t>
      </w:r>
      <w:r w:rsidR="004A7DB5" w:rsidRPr="00AF08D4">
        <w:rPr>
          <w:rFonts w:ascii="Times New Roman" w:hAnsi="Times New Roman" w:cs="Times New Roman"/>
          <w:sz w:val="26"/>
          <w:szCs w:val="26"/>
        </w:rPr>
        <w:t xml:space="preserve">по правовым и организационным вопросам </w:t>
      </w:r>
      <w:proofErr w:type="spellStart"/>
      <w:r w:rsidR="004A7DB5" w:rsidRPr="00AF08D4">
        <w:rPr>
          <w:rFonts w:ascii="Times New Roman" w:hAnsi="Times New Roman" w:cs="Times New Roman"/>
          <w:sz w:val="26"/>
          <w:szCs w:val="26"/>
        </w:rPr>
        <w:t>Рябкова</w:t>
      </w:r>
      <w:proofErr w:type="spellEnd"/>
      <w:r w:rsidR="004A7DB5" w:rsidRPr="00AF08D4">
        <w:rPr>
          <w:rFonts w:ascii="Times New Roman" w:hAnsi="Times New Roman" w:cs="Times New Roman"/>
          <w:sz w:val="26"/>
          <w:szCs w:val="26"/>
        </w:rPr>
        <w:t xml:space="preserve"> С.</w:t>
      </w:r>
      <w:r w:rsidR="000415E7" w:rsidRPr="00AF08D4">
        <w:rPr>
          <w:rFonts w:ascii="Times New Roman" w:hAnsi="Times New Roman" w:cs="Times New Roman"/>
          <w:sz w:val="26"/>
          <w:szCs w:val="26"/>
        </w:rPr>
        <w:t>В</w:t>
      </w:r>
      <w:r w:rsidRPr="00AF08D4">
        <w:rPr>
          <w:rFonts w:ascii="Times New Roman" w:hAnsi="Times New Roman" w:cs="Times New Roman"/>
          <w:sz w:val="26"/>
          <w:szCs w:val="26"/>
        </w:rPr>
        <w:t>.</w:t>
      </w:r>
    </w:p>
    <w:p w:rsidR="0057313A" w:rsidRPr="004A7DB5" w:rsidRDefault="0057313A" w:rsidP="00AF08D4">
      <w:pPr>
        <w:pStyle w:val="a4"/>
        <w:numPr>
          <w:ilvl w:val="0"/>
          <w:numId w:val="4"/>
        </w:numPr>
        <w:ind w:left="0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 и подлежит опубликованию на официальном сайте Харовского муниципального района в информационно-телекоммуникационной сети «Интернет».</w:t>
      </w:r>
    </w:p>
    <w:p w:rsidR="00393AF0" w:rsidRDefault="00393AF0" w:rsidP="005731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2B175F" w:rsidRPr="004A7DB5" w:rsidRDefault="002B175F" w:rsidP="0057313A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E83B03" w:rsidRDefault="00E83B03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E83B03" w:rsidRDefault="00E83B03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32D5" w:rsidRPr="004A7DB5" w:rsidRDefault="00BD41E0" w:rsidP="00393AF0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Харовского муниципального округа                                  </w:t>
      </w:r>
      <w:r w:rsidR="00191E63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C27A08">
        <w:rPr>
          <w:rFonts w:ascii="Times New Roman" w:hAnsi="Times New Roman" w:cs="Times New Roman"/>
          <w:sz w:val="26"/>
          <w:szCs w:val="26"/>
        </w:rPr>
        <w:t xml:space="preserve">            </w:t>
      </w:r>
      <w:bookmarkStart w:id="0" w:name="_GoBack"/>
      <w:bookmarkEnd w:id="0"/>
      <w:proofErr w:type="spellStart"/>
      <w:r>
        <w:rPr>
          <w:rFonts w:ascii="Times New Roman" w:hAnsi="Times New Roman" w:cs="Times New Roman"/>
          <w:sz w:val="26"/>
          <w:szCs w:val="26"/>
        </w:rPr>
        <w:t>О.В.Тихомиров</w:t>
      </w:r>
      <w:proofErr w:type="spellEnd"/>
    </w:p>
    <w:sectPr w:rsidR="00F132D5" w:rsidRPr="004A7DB5" w:rsidSect="00F430B3">
      <w:pgSz w:w="11906" w:h="16838"/>
      <w:pgMar w:top="680" w:right="851" w:bottom="68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730"/>
    <w:multiLevelType w:val="hybridMultilevel"/>
    <w:tmpl w:val="9C66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D1F6B"/>
    <w:multiLevelType w:val="multilevel"/>
    <w:tmpl w:val="9738EDB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70000B8C"/>
    <w:multiLevelType w:val="multilevel"/>
    <w:tmpl w:val="6CC4107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">
    <w:nsid w:val="754534F6"/>
    <w:multiLevelType w:val="hybridMultilevel"/>
    <w:tmpl w:val="2B2473AE"/>
    <w:lvl w:ilvl="0" w:tplc="E3D0282A">
      <w:start w:val="2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8A"/>
    <w:rsid w:val="000415E7"/>
    <w:rsid w:val="00060247"/>
    <w:rsid w:val="00147B71"/>
    <w:rsid w:val="00191E63"/>
    <w:rsid w:val="001A4622"/>
    <w:rsid w:val="001D65CB"/>
    <w:rsid w:val="001E1C23"/>
    <w:rsid w:val="002B175F"/>
    <w:rsid w:val="00393AF0"/>
    <w:rsid w:val="003A45AC"/>
    <w:rsid w:val="003D4213"/>
    <w:rsid w:val="003D5AD8"/>
    <w:rsid w:val="00445B60"/>
    <w:rsid w:val="004A7717"/>
    <w:rsid w:val="004A7DB5"/>
    <w:rsid w:val="005102E9"/>
    <w:rsid w:val="005109A0"/>
    <w:rsid w:val="00560851"/>
    <w:rsid w:val="0057313A"/>
    <w:rsid w:val="0058594F"/>
    <w:rsid w:val="00591281"/>
    <w:rsid w:val="005B3E2C"/>
    <w:rsid w:val="005D69CF"/>
    <w:rsid w:val="00652EE0"/>
    <w:rsid w:val="006B0D97"/>
    <w:rsid w:val="006B636E"/>
    <w:rsid w:val="00793BEE"/>
    <w:rsid w:val="007948C9"/>
    <w:rsid w:val="00834AF6"/>
    <w:rsid w:val="008935B1"/>
    <w:rsid w:val="009019E9"/>
    <w:rsid w:val="009102A7"/>
    <w:rsid w:val="009F6DD4"/>
    <w:rsid w:val="00A31072"/>
    <w:rsid w:val="00A47994"/>
    <w:rsid w:val="00A82C24"/>
    <w:rsid w:val="00AF08D4"/>
    <w:rsid w:val="00B3325C"/>
    <w:rsid w:val="00B743BA"/>
    <w:rsid w:val="00BD41E0"/>
    <w:rsid w:val="00BE1259"/>
    <w:rsid w:val="00C27A08"/>
    <w:rsid w:val="00C43D4E"/>
    <w:rsid w:val="00C84563"/>
    <w:rsid w:val="00CD11D0"/>
    <w:rsid w:val="00D00D0C"/>
    <w:rsid w:val="00D07DC3"/>
    <w:rsid w:val="00D24A92"/>
    <w:rsid w:val="00D26EEE"/>
    <w:rsid w:val="00D702CC"/>
    <w:rsid w:val="00DD2F50"/>
    <w:rsid w:val="00DF708A"/>
    <w:rsid w:val="00E136EB"/>
    <w:rsid w:val="00E83B03"/>
    <w:rsid w:val="00EB28AA"/>
    <w:rsid w:val="00EC0203"/>
    <w:rsid w:val="00F132D5"/>
    <w:rsid w:val="00F43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1A462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F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191E63"/>
  </w:style>
  <w:style w:type="paragraph" w:styleId="a7">
    <w:name w:val="Balloon Text"/>
    <w:basedOn w:val="a"/>
    <w:link w:val="a8"/>
    <w:uiPriority w:val="99"/>
    <w:semiHidden/>
    <w:unhideWhenUsed/>
    <w:rsid w:val="00C8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5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5">
    <w:name w:val="Hyperlink"/>
    <w:basedOn w:val="a0"/>
    <w:uiPriority w:val="99"/>
    <w:semiHidden/>
    <w:unhideWhenUsed/>
    <w:rsid w:val="001A4622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9F6D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yout">
    <w:name w:val="layout"/>
    <w:basedOn w:val="a0"/>
    <w:rsid w:val="00191E63"/>
  </w:style>
  <w:style w:type="paragraph" w:styleId="a7">
    <w:name w:val="Balloon Text"/>
    <w:basedOn w:val="a"/>
    <w:link w:val="a8"/>
    <w:uiPriority w:val="99"/>
    <w:semiHidden/>
    <w:unhideWhenUsed/>
    <w:rsid w:val="00C8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845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3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2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75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35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6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35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437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4996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4925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54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48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67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7739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108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03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8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30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037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124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46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5217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19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69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535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304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675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392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4114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03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48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31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84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13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2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7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1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84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24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762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95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65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8636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75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57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7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68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56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242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4819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270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31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256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80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7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51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1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289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116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39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231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94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941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94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19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18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850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0179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80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55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78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07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293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51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982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26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29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420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62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521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780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02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83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29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133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48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609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05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38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51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83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90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97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31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83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614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6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819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BB8DE0EBE52068C249E8E0A17BE1450E1CD34552067C9B90AA4C966C3AD87F0E98459AFA65293B132407089DB9874BF5C1E5C0ED1168ZC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User34-9</cp:lastModifiedBy>
  <cp:revision>2</cp:revision>
  <cp:lastPrinted>2023-01-18T13:14:00Z</cp:lastPrinted>
  <dcterms:created xsi:type="dcterms:W3CDTF">2023-04-11T12:26:00Z</dcterms:created>
  <dcterms:modified xsi:type="dcterms:W3CDTF">2023-04-11T12:26:00Z</dcterms:modified>
</cp:coreProperties>
</file>