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F6" w:rsidRPr="006429F6" w:rsidRDefault="00A320C9" w:rsidP="00A320C9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0"/>
        </w:rPr>
        <w:t xml:space="preserve">                     </w:t>
      </w:r>
      <w:r w:rsidR="006429F6" w:rsidRPr="006429F6">
        <w:rPr>
          <w:rFonts w:ascii="Times New Roman" w:hAnsi="Times New Roman"/>
          <w:color w:val="auto"/>
          <w:sz w:val="28"/>
          <w:szCs w:val="28"/>
        </w:rPr>
        <w:t>АДМИНИСТРАЦИЯ  ХАРОВСКОГО МУНИЦИПАЛЬНОГО ОКРУГА</w:t>
      </w:r>
    </w:p>
    <w:p w:rsidR="006429F6" w:rsidRPr="006429F6" w:rsidRDefault="006429F6" w:rsidP="00A37FFC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6429F6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6429F6" w:rsidRPr="006429F6" w:rsidRDefault="006429F6" w:rsidP="006429F6">
      <w:pPr>
        <w:rPr>
          <w:rFonts w:ascii="Times New Roman" w:hAnsi="Times New Roman"/>
          <w:color w:val="auto"/>
          <w:sz w:val="28"/>
          <w:szCs w:val="28"/>
        </w:rPr>
      </w:pPr>
    </w:p>
    <w:p w:rsidR="006429F6" w:rsidRPr="006429F6" w:rsidRDefault="006429F6" w:rsidP="006429F6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от «03» апреля</w:t>
      </w:r>
      <w:r w:rsidRPr="006429F6">
        <w:rPr>
          <w:rFonts w:ascii="Times New Roman" w:hAnsi="Times New Roman"/>
          <w:color w:val="auto"/>
          <w:sz w:val="28"/>
          <w:szCs w:val="28"/>
          <w:u w:val="single"/>
        </w:rPr>
        <w:t xml:space="preserve"> 2023г.</w:t>
      </w:r>
      <w:r w:rsidRPr="006429F6">
        <w:rPr>
          <w:rFonts w:ascii="Times New Roman" w:hAnsi="Times New Roman"/>
          <w:color w:val="auto"/>
          <w:sz w:val="28"/>
          <w:szCs w:val="28"/>
        </w:rPr>
        <w:tab/>
      </w:r>
      <w:r w:rsidRPr="006429F6">
        <w:rPr>
          <w:rFonts w:ascii="Times New Roman" w:hAnsi="Times New Roman"/>
          <w:color w:val="auto"/>
          <w:sz w:val="28"/>
          <w:szCs w:val="28"/>
        </w:rPr>
        <w:tab/>
      </w:r>
      <w:r w:rsidRPr="006429F6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 w:rsidRPr="006429F6">
        <w:rPr>
          <w:rFonts w:ascii="Times New Roman" w:hAnsi="Times New Roman"/>
          <w:color w:val="auto"/>
          <w:sz w:val="28"/>
          <w:szCs w:val="28"/>
        </w:rPr>
        <w:tab/>
        <w:t xml:space="preserve">                      </w:t>
      </w:r>
      <w:r w:rsidRPr="006429F6">
        <w:rPr>
          <w:rFonts w:ascii="Times New Roman" w:hAnsi="Times New Roman"/>
          <w:color w:val="auto"/>
          <w:sz w:val="28"/>
          <w:szCs w:val="28"/>
        </w:rPr>
        <w:tab/>
      </w:r>
      <w:r w:rsidRPr="006429F6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  <w:u w:val="single"/>
        </w:rPr>
        <w:t>№ 512</w:t>
      </w:r>
    </w:p>
    <w:p w:rsidR="006429F6" w:rsidRPr="006429F6" w:rsidRDefault="006429F6" w:rsidP="006429F6">
      <w:pPr>
        <w:rPr>
          <w:rFonts w:ascii="Times New Roman" w:hAnsi="Times New Roman"/>
          <w:color w:val="auto"/>
          <w:sz w:val="28"/>
          <w:szCs w:val="28"/>
        </w:rPr>
      </w:pPr>
    </w:p>
    <w:p w:rsidR="006429F6" w:rsidRPr="006429F6" w:rsidRDefault="006429F6" w:rsidP="006429F6">
      <w:pPr>
        <w:widowControl w:val="0"/>
        <w:suppressAutoHyphens/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6429F6">
        <w:rPr>
          <w:rFonts w:ascii="Times New Roman" w:eastAsia="Andale Sans UI" w:hAnsi="Times New Roman"/>
          <w:color w:val="auto"/>
          <w:kern w:val="2"/>
          <w:sz w:val="28"/>
          <w:szCs w:val="28"/>
        </w:rPr>
        <w:t>Об утверждении административного регламента</w:t>
      </w:r>
      <w:r w:rsidRPr="006429F6">
        <w:rPr>
          <w:rFonts w:ascii="Times New Roman" w:eastAsia="Andale Sans UI" w:hAnsi="Times New Roman"/>
          <w:color w:val="auto"/>
          <w:kern w:val="2"/>
          <w:sz w:val="24"/>
          <w:szCs w:val="24"/>
        </w:rPr>
        <w:t xml:space="preserve"> </w:t>
      </w:r>
    </w:p>
    <w:p w:rsidR="006429F6" w:rsidRPr="006429F6" w:rsidRDefault="006429F6" w:rsidP="006429F6">
      <w:pPr>
        <w:widowControl w:val="0"/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429F6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</w:t>
      </w:r>
    </w:p>
    <w:p w:rsidR="006429F6" w:rsidRPr="006429F6" w:rsidRDefault="006429F6" w:rsidP="006429F6">
      <w:pPr>
        <w:widowControl w:val="0"/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429F6">
        <w:rPr>
          <w:rFonts w:ascii="Times New Roman" w:hAnsi="Times New Roman"/>
          <w:color w:val="auto"/>
          <w:sz w:val="28"/>
          <w:szCs w:val="28"/>
        </w:rPr>
        <w:t>по созданию семейного (родового) захоронения</w:t>
      </w:r>
    </w:p>
    <w:p w:rsidR="006429F6" w:rsidRPr="006429F6" w:rsidRDefault="006429F6" w:rsidP="006429F6">
      <w:pPr>
        <w:widowControl w:val="0"/>
        <w:suppressAutoHyphens/>
        <w:spacing w:after="0" w:line="240" w:lineRule="auto"/>
        <w:rPr>
          <w:rFonts w:ascii="Times New Roman" w:hAnsi="Times New Roman"/>
          <w:color w:val="auto"/>
          <w:kern w:val="2"/>
          <w:sz w:val="24"/>
          <w:szCs w:val="24"/>
        </w:rPr>
      </w:pPr>
      <w:r w:rsidRPr="006429F6">
        <w:rPr>
          <w:rFonts w:ascii="Times New Roman" w:hAnsi="Times New Roman"/>
          <w:color w:val="auto"/>
          <w:sz w:val="28"/>
          <w:szCs w:val="28"/>
        </w:rPr>
        <w:t>на территории муниципального образования</w:t>
      </w:r>
    </w:p>
    <w:p w:rsidR="006429F6" w:rsidRPr="006429F6" w:rsidRDefault="006429F6" w:rsidP="006429F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29F6" w:rsidRDefault="006429F6" w:rsidP="006429F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auto"/>
          <w:kern w:val="2"/>
          <w:sz w:val="28"/>
          <w:szCs w:val="28"/>
        </w:rPr>
      </w:pPr>
      <w:r w:rsidRPr="006429F6">
        <w:rPr>
          <w:rFonts w:ascii="Times New Roman" w:hAnsi="Times New Roman"/>
          <w:color w:val="auto"/>
          <w:kern w:val="2"/>
          <w:sz w:val="28"/>
          <w:szCs w:val="28"/>
        </w:rPr>
        <w:t xml:space="preserve">      </w:t>
      </w:r>
      <w:r w:rsidRPr="006429F6">
        <w:rPr>
          <w:rFonts w:ascii="Times New Roman" w:eastAsia="Andale Sans UI" w:hAnsi="Times New Roman"/>
          <w:color w:val="auto"/>
          <w:kern w:val="2"/>
          <w:sz w:val="28"/>
          <w:szCs w:val="28"/>
        </w:rPr>
        <w:t>В соответствии с Федерал</w:t>
      </w:r>
      <w:r>
        <w:rPr>
          <w:rFonts w:ascii="Times New Roman" w:eastAsia="Andale Sans UI" w:hAnsi="Times New Roman"/>
          <w:color w:val="auto"/>
          <w:kern w:val="2"/>
          <w:sz w:val="28"/>
          <w:szCs w:val="28"/>
        </w:rPr>
        <w:t xml:space="preserve">ьными </w:t>
      </w:r>
      <w:r w:rsidRPr="006429F6">
        <w:rPr>
          <w:rFonts w:ascii="Times New Roman" w:eastAsia="Andale Sans UI" w:hAnsi="Times New Roman"/>
          <w:color w:val="auto"/>
          <w:kern w:val="2"/>
          <w:sz w:val="28"/>
          <w:szCs w:val="28"/>
        </w:rPr>
        <w:t>закона</w:t>
      </w:r>
      <w:r>
        <w:rPr>
          <w:rFonts w:ascii="Times New Roman" w:eastAsia="Andale Sans UI" w:hAnsi="Times New Roman"/>
          <w:color w:val="auto"/>
          <w:kern w:val="2"/>
          <w:sz w:val="28"/>
          <w:szCs w:val="28"/>
        </w:rPr>
        <w:t>ми</w:t>
      </w:r>
      <w:r w:rsidRPr="006429F6">
        <w:rPr>
          <w:rFonts w:ascii="Times New Roman" w:eastAsia="Andale Sans UI" w:hAnsi="Times New Roman"/>
          <w:color w:val="auto"/>
          <w:kern w:val="2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</w:t>
      </w:r>
      <w:r>
        <w:rPr>
          <w:rFonts w:ascii="Times New Roman" w:eastAsia="Andale Sans UI" w:hAnsi="Times New Roman"/>
          <w:color w:val="auto"/>
          <w:kern w:val="2"/>
          <w:sz w:val="28"/>
          <w:szCs w:val="28"/>
        </w:rPr>
        <w:t xml:space="preserve">Федерации». Постановлением № 210 </w:t>
      </w:r>
      <w:r w:rsidRPr="006429F6">
        <w:rPr>
          <w:rFonts w:ascii="Times New Roman" w:eastAsia="Andale Sans UI" w:hAnsi="Times New Roman"/>
          <w:color w:val="auto"/>
          <w:kern w:val="2"/>
          <w:sz w:val="28"/>
          <w:szCs w:val="28"/>
        </w:rPr>
        <w:t xml:space="preserve"> «Об </w:t>
      </w:r>
      <w:r>
        <w:rPr>
          <w:rFonts w:ascii="Times New Roman" w:eastAsia="Andale Sans UI" w:hAnsi="Times New Roman"/>
          <w:color w:val="auto"/>
          <w:kern w:val="2"/>
          <w:sz w:val="28"/>
          <w:szCs w:val="28"/>
        </w:rPr>
        <w:t xml:space="preserve">организации предоставления государственных и муниципальных услуг», постановлением администрации Харовского муниципального округа от 08.02.2023 года №211 «Об </w:t>
      </w:r>
      <w:r w:rsidRPr="006429F6">
        <w:rPr>
          <w:rFonts w:ascii="Times New Roman" w:eastAsia="Andale Sans UI" w:hAnsi="Times New Roman"/>
          <w:color w:val="auto"/>
          <w:kern w:val="2"/>
          <w:sz w:val="28"/>
          <w:szCs w:val="28"/>
        </w:rPr>
        <w:t>утверждении Порядка разработки и утверждения администрацией Харовского муниципального округа административных регламентов предо</w:t>
      </w:r>
      <w:r>
        <w:rPr>
          <w:rFonts w:ascii="Times New Roman" w:eastAsia="Andale Sans UI" w:hAnsi="Times New Roman"/>
          <w:color w:val="auto"/>
          <w:kern w:val="2"/>
          <w:sz w:val="28"/>
          <w:szCs w:val="28"/>
        </w:rPr>
        <w:t>ставления муниципальных услуг»,</w:t>
      </w:r>
    </w:p>
    <w:p w:rsidR="006429F6" w:rsidRDefault="006429F6" w:rsidP="006429F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auto"/>
          <w:kern w:val="2"/>
          <w:sz w:val="28"/>
          <w:szCs w:val="28"/>
        </w:rPr>
      </w:pPr>
    </w:p>
    <w:p w:rsidR="006429F6" w:rsidRPr="006429F6" w:rsidRDefault="006429F6" w:rsidP="006429F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429F6">
        <w:rPr>
          <w:rFonts w:ascii="Times New Roman" w:hAnsi="Times New Roman"/>
          <w:color w:val="auto"/>
          <w:sz w:val="28"/>
          <w:szCs w:val="28"/>
        </w:rPr>
        <w:t>ПОСТАНОВЛЯЮ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6429F6" w:rsidRPr="006429F6" w:rsidRDefault="006429F6" w:rsidP="006429F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29F6" w:rsidRPr="006429F6" w:rsidRDefault="006429F6" w:rsidP="006429F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Утвердить </w:t>
      </w:r>
      <w:r w:rsidRPr="006429F6">
        <w:rPr>
          <w:rFonts w:ascii="Times New Roman" w:hAnsi="Times New Roman"/>
          <w:color w:val="auto"/>
          <w:sz w:val="28"/>
          <w:szCs w:val="28"/>
        </w:rPr>
        <w:t>административный регламент предоставления муниципальной услуги по созданию семейного (родового) захоронения</w:t>
      </w:r>
    </w:p>
    <w:p w:rsidR="006429F6" w:rsidRDefault="006429F6" w:rsidP="006429F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429F6">
        <w:rPr>
          <w:rFonts w:ascii="Times New Roman" w:hAnsi="Times New Roman"/>
          <w:color w:val="auto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auto"/>
          <w:sz w:val="28"/>
          <w:szCs w:val="28"/>
        </w:rPr>
        <w:t>Харовского муниципального округа.</w:t>
      </w:r>
    </w:p>
    <w:p w:rsidR="006429F6" w:rsidRPr="006429F6" w:rsidRDefault="006429F6" w:rsidP="006429F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6429F6">
        <w:rPr>
          <w:rFonts w:ascii="Times New Roman" w:hAnsi="Times New Roman"/>
          <w:color w:val="auto"/>
          <w:sz w:val="28"/>
          <w:szCs w:val="28"/>
        </w:rPr>
        <w:t>2. Настоящее постановление вступает в силу после официального опубликования в «Официальном вестнике» - приложении к районной газете «Призыв» и на официальном сайте Харовского муниципального округа в информационно – телекоммуникационной сети «Интернет».</w:t>
      </w:r>
    </w:p>
    <w:p w:rsidR="006429F6" w:rsidRPr="006429F6" w:rsidRDefault="006429F6" w:rsidP="006429F6">
      <w:pPr>
        <w:spacing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6429F6">
        <w:rPr>
          <w:rFonts w:ascii="Times New Roman" w:hAnsi="Times New Roman"/>
          <w:color w:val="auto"/>
          <w:sz w:val="28"/>
          <w:szCs w:val="28"/>
        </w:rPr>
        <w:t xml:space="preserve">3. </w:t>
      </w:r>
      <w:proofErr w:type="gramStart"/>
      <w:r w:rsidRPr="006429F6">
        <w:rPr>
          <w:rFonts w:ascii="Times New Roman" w:hAnsi="Times New Roman"/>
          <w:color w:val="auto"/>
          <w:sz w:val="28"/>
          <w:szCs w:val="28"/>
        </w:rPr>
        <w:t>Контроль  за</w:t>
      </w:r>
      <w:proofErr w:type="gramEnd"/>
      <w:r w:rsidRPr="006429F6">
        <w:rPr>
          <w:rFonts w:ascii="Times New Roman" w:hAnsi="Times New Roman"/>
          <w:color w:val="auto"/>
          <w:sz w:val="28"/>
          <w:szCs w:val="28"/>
        </w:rPr>
        <w:t xml:space="preserve">  выполнением настоящего постановления возложить на заместителя главы Харовского муниципального округа </w:t>
      </w:r>
      <w:r>
        <w:rPr>
          <w:rFonts w:ascii="Times New Roman" w:hAnsi="Times New Roman"/>
          <w:color w:val="auto"/>
          <w:sz w:val="28"/>
          <w:szCs w:val="28"/>
        </w:rPr>
        <w:t xml:space="preserve">по вопросам жилищно-коммунального хозяйства </w:t>
      </w:r>
      <w:r w:rsidRPr="006429F6">
        <w:rPr>
          <w:rFonts w:ascii="Times New Roman" w:hAnsi="Times New Roman"/>
          <w:color w:val="auto"/>
          <w:sz w:val="28"/>
          <w:szCs w:val="28"/>
        </w:rPr>
        <w:t>А.В. Белова.</w:t>
      </w:r>
    </w:p>
    <w:p w:rsidR="006429F6" w:rsidRDefault="006429F6" w:rsidP="006429F6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29F6" w:rsidRPr="006429F6" w:rsidRDefault="006429F6" w:rsidP="006429F6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</w:t>
      </w:r>
    </w:p>
    <w:p w:rsidR="006429F6" w:rsidRPr="006429F6" w:rsidRDefault="006429F6" w:rsidP="006429F6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429F6">
        <w:rPr>
          <w:rFonts w:ascii="Times New Roman" w:hAnsi="Times New Roman"/>
          <w:color w:val="auto"/>
          <w:sz w:val="28"/>
          <w:szCs w:val="28"/>
        </w:rPr>
        <w:t xml:space="preserve">Харовского муниципального округа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Pr="006429F6"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>О.В. Тихомиров</w:t>
      </w:r>
      <w:r w:rsidRPr="006429F6">
        <w:rPr>
          <w:rFonts w:ascii="Times New Roman" w:hAnsi="Times New Roman"/>
          <w:color w:val="auto"/>
          <w:sz w:val="28"/>
          <w:szCs w:val="28"/>
        </w:rPr>
        <w:t xml:space="preserve">                      </w:t>
      </w:r>
    </w:p>
    <w:p w:rsidR="006429F6" w:rsidRDefault="006429F6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429F6" w:rsidRDefault="006429F6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A37FFC" w:rsidRDefault="00A37FFC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429F6" w:rsidRDefault="006429F6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A320C9" w:rsidRDefault="00A320C9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A320C9" w:rsidRDefault="00A320C9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A320C9" w:rsidRDefault="00A320C9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A320C9" w:rsidRDefault="00A320C9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E34C27" w:rsidRPr="006B6060" w:rsidRDefault="00E34C2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  <w:r w:rsidRPr="006B6060">
        <w:rPr>
          <w:rFonts w:ascii="Times New Roman" w:hAnsi="Times New Roman"/>
          <w:sz w:val="22"/>
          <w:szCs w:val="22"/>
        </w:rPr>
        <w:lastRenderedPageBreak/>
        <w:t>Утвержден</w:t>
      </w:r>
    </w:p>
    <w:p w:rsidR="00E34C27" w:rsidRPr="006B6060" w:rsidRDefault="00E34C2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  <w:r w:rsidRPr="006B6060">
        <w:rPr>
          <w:rFonts w:ascii="Times New Roman" w:hAnsi="Times New Roman"/>
          <w:sz w:val="22"/>
          <w:szCs w:val="22"/>
        </w:rPr>
        <w:t xml:space="preserve">Постановлением администрации </w:t>
      </w:r>
    </w:p>
    <w:p w:rsidR="00E34C27" w:rsidRPr="006B6060" w:rsidRDefault="00E34C2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  <w:r w:rsidRPr="006B6060">
        <w:rPr>
          <w:rFonts w:ascii="Times New Roman" w:hAnsi="Times New Roman"/>
          <w:sz w:val="22"/>
          <w:szCs w:val="22"/>
        </w:rPr>
        <w:t>Харовского муниципального округа</w:t>
      </w:r>
    </w:p>
    <w:p w:rsidR="00E34C27" w:rsidRPr="00A37FFC" w:rsidRDefault="006429F6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A320C9">
        <w:rPr>
          <w:rFonts w:ascii="Times New Roman" w:hAnsi="Times New Roman"/>
          <w:sz w:val="22"/>
          <w:szCs w:val="22"/>
          <w:u w:val="single"/>
        </w:rPr>
        <w:t xml:space="preserve">№ 512  </w:t>
      </w:r>
      <w:r w:rsidRPr="00A37FFC">
        <w:rPr>
          <w:rFonts w:ascii="Times New Roman" w:hAnsi="Times New Roman"/>
          <w:sz w:val="22"/>
          <w:szCs w:val="22"/>
          <w:u w:val="single"/>
        </w:rPr>
        <w:t>от «03» апреля</w:t>
      </w:r>
      <w:r w:rsidR="00E34C27" w:rsidRPr="00A37FFC">
        <w:rPr>
          <w:rFonts w:ascii="Times New Roman" w:hAnsi="Times New Roman"/>
          <w:sz w:val="22"/>
          <w:szCs w:val="22"/>
          <w:u w:val="single"/>
        </w:rPr>
        <w:t>.2023 г.</w:t>
      </w:r>
    </w:p>
    <w:p w:rsidR="00E34C27" w:rsidRDefault="00E34C27" w:rsidP="00E34C27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7F57BD" w:rsidRDefault="007F57BD" w:rsidP="00E34C27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3F6B6B" w:rsidRDefault="007C1FA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761452">
        <w:rPr>
          <w:rFonts w:ascii="Times New Roman" w:hAnsi="Times New Roman"/>
          <w:sz w:val="28"/>
        </w:rPr>
        <w:t>дминистративный регламент</w:t>
      </w:r>
    </w:p>
    <w:p w:rsidR="003F6B6B" w:rsidRDefault="00761452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:rsidR="003F6B6B" w:rsidRDefault="00761452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по созданию семейного (родового) захоронения</w:t>
      </w:r>
    </w:p>
    <w:p w:rsidR="003F6B6B" w:rsidRDefault="00761452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на территории муниципального образования</w:t>
      </w:r>
    </w:p>
    <w:p w:rsidR="003F6B6B" w:rsidRDefault="003F6B6B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F6B6B" w:rsidRDefault="00761452">
      <w:pPr>
        <w:pStyle w:val="a5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:rsidR="003F6B6B" w:rsidRDefault="003F6B6B">
      <w:pPr>
        <w:pStyle w:val="a5"/>
        <w:ind w:left="900" w:firstLine="709"/>
        <w:rPr>
          <w:sz w:val="28"/>
        </w:rPr>
      </w:pPr>
    </w:p>
    <w:p w:rsidR="003F6B6B" w:rsidRDefault="00761452">
      <w:pPr>
        <w:widowControl w:val="0"/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Административный регламент предоставления муниципальной услуги </w:t>
      </w:r>
      <w:r>
        <w:rPr>
          <w:rStyle w:val="ConsPlusNormal0"/>
          <w:rFonts w:ascii="Times New Roman" w:hAnsi="Times New Roman"/>
          <w:sz w:val="28"/>
        </w:rPr>
        <w:t xml:space="preserve">по  созданию семейного (родового) захоронения на территории </w:t>
      </w:r>
      <w:r w:rsidR="00BA7570">
        <w:rPr>
          <w:rStyle w:val="ConsPlusNormal0"/>
          <w:rFonts w:ascii="Times New Roman" w:hAnsi="Times New Roman"/>
          <w:sz w:val="28"/>
        </w:rPr>
        <w:t>Харовского му</w:t>
      </w:r>
      <w:r w:rsidR="00A320C9">
        <w:rPr>
          <w:rStyle w:val="ConsPlusNormal0"/>
          <w:rFonts w:ascii="Times New Roman" w:hAnsi="Times New Roman"/>
          <w:sz w:val="28"/>
        </w:rPr>
        <w:t>н</w:t>
      </w:r>
      <w:bookmarkStart w:id="0" w:name="_GoBack"/>
      <w:bookmarkEnd w:id="0"/>
      <w:r w:rsidR="00BA7570">
        <w:rPr>
          <w:rStyle w:val="ConsPlusNormal0"/>
          <w:rFonts w:ascii="Times New Roman" w:hAnsi="Times New Roman"/>
          <w:sz w:val="28"/>
        </w:rPr>
        <w:t xml:space="preserve">иципального округа </w:t>
      </w:r>
      <w:r>
        <w:rPr>
          <w:rFonts w:ascii="Times New Roman" w:hAnsi="Times New Roman"/>
          <w:sz w:val="28"/>
        </w:rPr>
        <w:t xml:space="preserve">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Заявителями при предоставлении муниципальной услуги являются физические лица, имеющие право на создание семейного (родового) захоронения в соответствии со статьей 2 закона Вологодской области от 30 июня 2020 года №4750-ОЗ «О семейных (родовых) захоронениях на территории Вологодской области», либо их уполномоченные представители (далее – заявители, уполномоченные представители).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>
        <w:rPr>
          <w:rStyle w:val="19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sz w:val="28"/>
        </w:rPr>
        <w:t>.Место нахождения</w:t>
      </w:r>
      <w:r w:rsidR="00711BC9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 w:rsidR="00192C19" w:rsidRPr="00192C19">
        <w:rPr>
          <w:rFonts w:ascii="Times New Roman" w:hAnsi="Times New Roman"/>
          <w:sz w:val="28"/>
        </w:rPr>
        <w:t>администрация Харовского муниципального округа</w:t>
      </w:r>
      <w:r>
        <w:rPr>
          <w:rFonts w:ascii="Times New Roman" w:hAnsi="Times New Roman"/>
          <w:sz w:val="28"/>
        </w:rPr>
        <w:t xml:space="preserve"> (далее – Уполномоченный орган):</w:t>
      </w:r>
    </w:p>
    <w:p w:rsidR="003F6B6B" w:rsidRDefault="007614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 Уполномоченного органа:</w:t>
      </w:r>
      <w:r w:rsidR="00FC4CBE">
        <w:rPr>
          <w:rFonts w:ascii="Times New Roman" w:hAnsi="Times New Roman"/>
          <w:sz w:val="28"/>
        </w:rPr>
        <w:t xml:space="preserve"> </w:t>
      </w:r>
      <w:r w:rsidR="00FC4CBE" w:rsidRPr="00FC4CBE">
        <w:rPr>
          <w:rFonts w:ascii="Times New Roman" w:hAnsi="Times New Roman"/>
          <w:sz w:val="28"/>
        </w:rPr>
        <w:t xml:space="preserve">162250, Россия, Вологодская область, город </w:t>
      </w:r>
      <w:proofErr w:type="spellStart"/>
      <w:r w:rsidR="00FC4CBE" w:rsidRPr="00FC4CBE">
        <w:rPr>
          <w:rFonts w:ascii="Times New Roman" w:hAnsi="Times New Roman"/>
          <w:sz w:val="28"/>
        </w:rPr>
        <w:t>Харовск</w:t>
      </w:r>
      <w:proofErr w:type="spellEnd"/>
      <w:r w:rsidR="00FC4CBE" w:rsidRPr="00FC4CBE">
        <w:rPr>
          <w:rFonts w:ascii="Times New Roman" w:hAnsi="Times New Roman"/>
          <w:sz w:val="28"/>
        </w:rPr>
        <w:t>, площадь Октябрьская, д.3</w:t>
      </w:r>
    </w:p>
    <w:p w:rsidR="000E6FBF" w:rsidRPr="000E6FBF" w:rsidRDefault="000E6FBF" w:rsidP="000E6F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6FBF">
        <w:rPr>
          <w:rFonts w:ascii="Times New Roman" w:hAnsi="Times New Roman"/>
          <w:sz w:val="28"/>
        </w:rPr>
        <w:t>Телефон/факс: 8(817 32) 2-</w:t>
      </w:r>
      <w:r w:rsidR="005E1E1F">
        <w:rPr>
          <w:rFonts w:ascii="Times New Roman" w:hAnsi="Times New Roman"/>
          <w:sz w:val="28"/>
        </w:rPr>
        <w:t>10</w:t>
      </w:r>
      <w:r w:rsidRPr="000E6FBF">
        <w:rPr>
          <w:rFonts w:ascii="Times New Roman" w:hAnsi="Times New Roman"/>
          <w:sz w:val="28"/>
        </w:rPr>
        <w:t>-</w:t>
      </w:r>
      <w:r w:rsidR="005E1E1F">
        <w:rPr>
          <w:rFonts w:ascii="Times New Roman" w:hAnsi="Times New Roman"/>
          <w:sz w:val="28"/>
        </w:rPr>
        <w:t>39</w:t>
      </w:r>
    </w:p>
    <w:p w:rsidR="00092B81" w:rsidRDefault="000E6FBF" w:rsidP="000E6F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6FBF">
        <w:rPr>
          <w:rFonts w:ascii="Times New Roman" w:hAnsi="Times New Roman"/>
          <w:sz w:val="28"/>
        </w:rPr>
        <w:t>Адрес электронной почты: priemnayakharovsk@mail.ru.</w:t>
      </w:r>
    </w:p>
    <w:p w:rsidR="003F6B6B" w:rsidRDefault="007614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работы Уполномоченного органа:</w:t>
      </w:r>
      <w:r w:rsidR="00092B81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61686F" w:rsidTr="00DB431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86F" w:rsidRDefault="006168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527F" w:rsidRPr="0025527F" w:rsidRDefault="0025527F" w:rsidP="0025527F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 w:rsidRPr="0025527F">
              <w:rPr>
                <w:rFonts w:ascii="Times New Roman" w:hAnsi="Times New Roman"/>
                <w:sz w:val="28"/>
              </w:rPr>
              <w:t xml:space="preserve">    С 8:00 до 17:00</w:t>
            </w:r>
          </w:p>
          <w:p w:rsidR="0061686F" w:rsidRDefault="0025527F" w:rsidP="0025527F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 w:rsidRPr="0025527F">
              <w:rPr>
                <w:rFonts w:ascii="Times New Roman" w:hAnsi="Times New Roman"/>
                <w:sz w:val="28"/>
              </w:rPr>
              <w:t>Обед с 12:00 до 13:00</w:t>
            </w:r>
          </w:p>
        </w:tc>
      </w:tr>
      <w:tr w:rsidR="0061686F" w:rsidTr="00DB431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86F" w:rsidRDefault="006168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86F" w:rsidRDefault="0061686F"/>
        </w:tc>
      </w:tr>
      <w:tr w:rsidR="0061686F" w:rsidTr="00DB431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86F" w:rsidRDefault="006168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86F" w:rsidRDefault="0061686F"/>
        </w:tc>
      </w:tr>
      <w:tr w:rsidR="0061686F" w:rsidTr="00DB431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86F" w:rsidRDefault="006168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86F" w:rsidRDefault="0061686F"/>
        </w:tc>
      </w:tr>
      <w:tr w:rsidR="0061686F" w:rsidTr="00DB431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86F" w:rsidRDefault="006168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86F" w:rsidRDefault="006168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F6B6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6B6B" w:rsidRDefault="00761452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6B6B" w:rsidRDefault="008C3376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 w:rsidRPr="008C3376"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3F6B6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6B6B" w:rsidRDefault="00761452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6B6B" w:rsidRDefault="008C3376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 w:rsidRPr="008C3376"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3F6B6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6B6B" w:rsidRDefault="00761452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851FF" w:rsidRPr="005851FF" w:rsidRDefault="005851FF" w:rsidP="005851FF">
            <w:pPr>
              <w:widowControl w:val="0"/>
              <w:spacing w:after="0" w:line="240" w:lineRule="auto"/>
              <w:ind w:right="-5" w:firstLine="709"/>
              <w:rPr>
                <w:rFonts w:ascii="Times New Roman" w:hAnsi="Times New Roman"/>
                <w:sz w:val="28"/>
              </w:rPr>
            </w:pPr>
            <w:r w:rsidRPr="005851FF">
              <w:rPr>
                <w:rFonts w:ascii="Times New Roman" w:hAnsi="Times New Roman"/>
                <w:sz w:val="28"/>
              </w:rPr>
              <w:t>С 8:00 до 16:00</w:t>
            </w:r>
          </w:p>
          <w:p w:rsidR="003F6B6B" w:rsidRDefault="005851FF" w:rsidP="005851FF">
            <w:pPr>
              <w:widowControl w:val="0"/>
              <w:spacing w:after="0" w:line="240" w:lineRule="auto"/>
              <w:ind w:right="-5" w:firstLine="709"/>
              <w:rPr>
                <w:rFonts w:ascii="Times New Roman" w:hAnsi="Times New Roman"/>
                <w:sz w:val="28"/>
              </w:rPr>
            </w:pPr>
            <w:r w:rsidRPr="005851FF">
              <w:rPr>
                <w:rFonts w:ascii="Times New Roman" w:hAnsi="Times New Roman"/>
                <w:sz w:val="28"/>
              </w:rPr>
              <w:t>Обед с 12:00 до 13:00</w:t>
            </w:r>
          </w:p>
        </w:tc>
      </w:tr>
    </w:tbl>
    <w:p w:rsidR="003F6B6B" w:rsidRDefault="00761452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График приема документов: </w:t>
      </w:r>
      <w:r w:rsidR="00A23065" w:rsidRPr="00A23065">
        <w:rPr>
          <w:rFonts w:ascii="Times New Roman" w:hAnsi="Times New Roman"/>
          <w:sz w:val="28"/>
        </w:rPr>
        <w:t>постоянно</w:t>
      </w:r>
      <w:r w:rsidR="00A23065">
        <w:rPr>
          <w:rFonts w:ascii="Times New Roman" w:hAnsi="Times New Roman"/>
          <w:sz w:val="28"/>
        </w:rPr>
        <w:t>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График личного приема руководителя Уполномоченного органа: </w:t>
      </w:r>
      <w:r w:rsidR="00A23065" w:rsidRPr="00A23065">
        <w:rPr>
          <w:rFonts w:ascii="Times New Roman" w:hAnsi="Times New Roman"/>
          <w:sz w:val="28"/>
        </w:rPr>
        <w:t>1й и 3й четверг месяца с 14:00 до 17:00 час</w:t>
      </w:r>
      <w:proofErr w:type="gramStart"/>
      <w:r w:rsidR="00A23065" w:rsidRPr="00A2306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.</w:t>
      </w:r>
      <w:proofErr w:type="gramEnd"/>
    </w:p>
    <w:p w:rsidR="003F6B6B" w:rsidRPr="00607063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Телефон для информирования по вопросам, связанным с предоставлением муниципальной услуги:</w:t>
      </w:r>
      <w:r w:rsidR="00632A79" w:rsidRPr="00632A79">
        <w:t xml:space="preserve"> </w:t>
      </w:r>
      <w:r w:rsidR="00632A79" w:rsidRPr="00607063">
        <w:rPr>
          <w:rFonts w:ascii="Times New Roman" w:hAnsi="Times New Roman"/>
          <w:sz w:val="28"/>
          <w:u w:val="single"/>
        </w:rPr>
        <w:t>8(817 32) 2-10-39</w:t>
      </w:r>
      <w:r w:rsidRPr="00607063">
        <w:rPr>
          <w:rFonts w:ascii="Times New Roman" w:hAnsi="Times New Roman"/>
          <w:sz w:val="28"/>
          <w:u w:val="single"/>
        </w:rPr>
        <w:t>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– сеть «Интернет», сайт в сети «Интернет»): </w:t>
      </w:r>
      <w:proofErr w:type="spellStart"/>
      <w:r w:rsidRPr="00607063">
        <w:rPr>
          <w:rFonts w:ascii="Times New Roman" w:hAnsi="Times New Roman"/>
          <w:sz w:val="28"/>
          <w:u w:val="single"/>
        </w:rPr>
        <w:t>www</w:t>
      </w:r>
      <w:proofErr w:type="spellEnd"/>
      <w:r w:rsidRPr="00607063">
        <w:rPr>
          <w:rFonts w:ascii="Times New Roman" w:hAnsi="Times New Roman"/>
          <w:sz w:val="28"/>
          <w:u w:val="single"/>
        </w:rPr>
        <w:t>.</w:t>
      </w:r>
      <w:r w:rsidR="00F30724" w:rsidRPr="00607063">
        <w:rPr>
          <w:u w:val="single"/>
        </w:rPr>
        <w:t xml:space="preserve"> </w:t>
      </w:r>
      <w:r w:rsidR="00F30724" w:rsidRPr="00607063">
        <w:rPr>
          <w:rFonts w:ascii="Times New Roman" w:hAnsi="Times New Roman"/>
          <w:sz w:val="28"/>
          <w:u w:val="single"/>
        </w:rPr>
        <w:t>https://35kharovskij.gosuslugi.ru/</w:t>
      </w:r>
    </w:p>
    <w:p w:rsidR="003F6B6B" w:rsidRDefault="00761452">
      <w:pPr>
        <w:spacing w:after="0" w:line="240" w:lineRule="auto"/>
        <w:ind w:right="-143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607063">
          <w:rPr>
            <w:rFonts w:ascii="Times New Roman" w:hAnsi="Times New Roman"/>
            <w:sz w:val="28"/>
            <w:szCs w:val="28"/>
            <w:u w:val="single"/>
          </w:rPr>
          <w:t>www.gosuslugi.ru</w:t>
        </w:r>
      </w:hyperlink>
      <w:r>
        <w:rPr>
          <w:rFonts w:ascii="Times New Roman" w:hAnsi="Times New Roman"/>
          <w:sz w:val="28"/>
        </w:rPr>
        <w:t>.</w:t>
      </w:r>
    </w:p>
    <w:p w:rsidR="003F6B6B" w:rsidRPr="00233809" w:rsidRDefault="00761452">
      <w:pPr>
        <w:spacing w:after="0" w:line="240" w:lineRule="auto"/>
        <w:ind w:right="-143" w:firstLine="709"/>
        <w:jc w:val="both"/>
        <w:rPr>
          <w:rStyle w:val="20"/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233809">
          <w:rPr>
            <w:rStyle w:val="20"/>
            <w:rFonts w:ascii="Times New Roman" w:hAnsi="Times New Roman"/>
            <w:b w:val="0"/>
            <w:u w:val="single"/>
          </w:rPr>
          <w:t>https://gosuslugi35.ru.</w:t>
        </w:r>
      </w:hyperlink>
    </w:p>
    <w:p w:rsidR="008D5E0A" w:rsidRDefault="00761452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месте нахождения многофункциональных центров предоставления государственных и му</w:t>
      </w:r>
      <w:r w:rsidR="008D5E0A">
        <w:rPr>
          <w:rFonts w:ascii="Times New Roman" w:hAnsi="Times New Roman"/>
          <w:sz w:val="28"/>
        </w:rPr>
        <w:t>ниципальных услуг (далее - МФЦ):</w:t>
      </w:r>
    </w:p>
    <w:p w:rsidR="008D5E0A" w:rsidRPr="008D5E0A" w:rsidRDefault="00761452" w:rsidP="008D5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8D5E0A" w:rsidRPr="008D5E0A">
        <w:rPr>
          <w:rFonts w:ascii="Times New Roman" w:hAnsi="Times New Roman"/>
          <w:sz w:val="28"/>
          <w:szCs w:val="28"/>
        </w:rPr>
        <w:t xml:space="preserve">Почтовый адрес МФЦ: 162250, Россия, Вологодская область, город </w:t>
      </w:r>
      <w:proofErr w:type="spellStart"/>
      <w:r w:rsidR="008D5E0A" w:rsidRPr="008D5E0A">
        <w:rPr>
          <w:rFonts w:ascii="Times New Roman" w:hAnsi="Times New Roman"/>
          <w:sz w:val="28"/>
          <w:szCs w:val="28"/>
        </w:rPr>
        <w:t>Харовск</w:t>
      </w:r>
      <w:proofErr w:type="spellEnd"/>
      <w:r w:rsidR="008D5E0A" w:rsidRPr="008D5E0A">
        <w:rPr>
          <w:rFonts w:ascii="Times New Roman" w:hAnsi="Times New Roman"/>
          <w:sz w:val="28"/>
          <w:szCs w:val="28"/>
        </w:rPr>
        <w:t>, улица Советская, 16.</w:t>
      </w:r>
    </w:p>
    <w:p w:rsidR="003F6B6B" w:rsidRPr="00A70B95" w:rsidRDefault="008D5E0A" w:rsidP="00A70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D5E0A">
        <w:rPr>
          <w:rFonts w:ascii="Times New Roman" w:hAnsi="Times New Roman"/>
          <w:sz w:val="28"/>
          <w:szCs w:val="28"/>
        </w:rPr>
        <w:t>Телефон/факс МФЦ: 8(817 32) 2-17-00. Адрес электронной почты МФЦ:</w:t>
      </w:r>
      <w:proofErr w:type="spellStart"/>
      <w:r w:rsidRPr="008D5E0A"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proofErr w:type="spellEnd"/>
      <w:r w:rsidRPr="008D5E0A">
        <w:rPr>
          <w:rFonts w:ascii="Times New Roman" w:hAnsi="Times New Roman"/>
          <w:sz w:val="28"/>
          <w:szCs w:val="28"/>
          <w:u w:val="single"/>
        </w:rPr>
        <w:t>_</w:t>
      </w:r>
      <w:proofErr w:type="spellStart"/>
      <w:r w:rsidRPr="008D5E0A">
        <w:rPr>
          <w:rFonts w:ascii="Times New Roman" w:hAnsi="Times New Roman"/>
          <w:sz w:val="28"/>
          <w:szCs w:val="28"/>
          <w:u w:val="single"/>
          <w:lang w:val="en-US"/>
        </w:rPr>
        <w:t>harovsk</w:t>
      </w:r>
      <w:proofErr w:type="spellEnd"/>
      <w:r w:rsidRPr="008D5E0A">
        <w:rPr>
          <w:rFonts w:ascii="Times New Roman" w:hAnsi="Times New Roman"/>
          <w:sz w:val="28"/>
          <w:szCs w:val="28"/>
          <w:u w:val="single"/>
        </w:rPr>
        <w:t>@</w:t>
      </w:r>
      <w:r w:rsidRPr="008D5E0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8D5E0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8D5E0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8D5E0A">
        <w:rPr>
          <w:rFonts w:ascii="Times New Roman" w:hAnsi="Times New Roman"/>
          <w:sz w:val="28"/>
          <w:szCs w:val="28"/>
          <w:u w:val="single"/>
        </w:rPr>
        <w:t>.</w:t>
      </w:r>
    </w:p>
    <w:p w:rsidR="003F6B6B" w:rsidRDefault="00761452">
      <w:pPr>
        <w:pStyle w:val="a5"/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Способы получения информации о порядке предоставления муниципальной услуги:</w:t>
      </w:r>
    </w:p>
    <w:p w:rsidR="003F6B6B" w:rsidRDefault="0076145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3F6B6B" w:rsidRDefault="0076145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3F6B6B" w:rsidRDefault="0076145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почты;</w:t>
      </w:r>
    </w:p>
    <w:p w:rsidR="003F6B6B" w:rsidRDefault="0076145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3F6B6B" w:rsidRPr="00287882" w:rsidRDefault="0076145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 w:rsidRPr="00287882">
        <w:rPr>
          <w:rFonts w:ascii="Times New Roman" w:hAnsi="Times New Roman"/>
          <w:sz w:val="28"/>
        </w:rPr>
        <w:t>Уполномоченного органа, МФЦ;</w:t>
      </w:r>
    </w:p>
    <w:p w:rsidR="003F6B6B" w:rsidRDefault="00761452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 w:rsidRPr="00287882">
        <w:rPr>
          <w:rFonts w:ascii="Times New Roman" w:hAnsi="Times New Roman"/>
          <w:sz w:val="28"/>
        </w:rPr>
        <w:t>Уполномоченного органа, МФЦ;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информирования о  предоставлении муниципальной услуги.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3F6B6B" w:rsidRDefault="00B54E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54E60">
        <w:rPr>
          <w:rFonts w:ascii="Times New Roman" w:hAnsi="Times New Roman"/>
          <w:sz w:val="28"/>
        </w:rPr>
        <w:t>официальный сайт Уполномоченного органа</w:t>
      </w:r>
      <w:r w:rsidR="00761452">
        <w:rPr>
          <w:rFonts w:ascii="Times New Roman" w:hAnsi="Times New Roman"/>
          <w:sz w:val="28"/>
        </w:rPr>
        <w:t>, МФЦ;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способы подачи заявления о предоставлении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3F6B6B" w:rsidRDefault="007614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(МФЦ, работников 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F6B6B" w:rsidRDefault="00761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1.5.2. Информирование (консультирование) осуществляется специалистами Уполномоченного органа </w:t>
      </w:r>
      <w:r w:rsidRPr="00DD2513">
        <w:rPr>
          <w:rFonts w:ascii="Times New Roman" w:hAnsi="Times New Roman"/>
          <w:sz w:val="28"/>
        </w:rPr>
        <w:t>(МФЦ),</w:t>
      </w:r>
      <w:r>
        <w:rPr>
          <w:rFonts w:ascii="Times New Roman" w:hAnsi="Times New Roman"/>
          <w:sz w:val="28"/>
        </w:rPr>
        <w:t xml:space="preserve">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заинтересованному лицу, не представляется возможным посредством телефона, сотрудник Уполномоченного органа/МФЦ,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F6B6B" w:rsidRDefault="00761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3F6B6B" w:rsidRDefault="00761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3F6B6B" w:rsidRDefault="006D0F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0F41">
        <w:rPr>
          <w:rFonts w:ascii="Times New Roman" w:hAnsi="Times New Roman"/>
          <w:sz w:val="28"/>
        </w:rPr>
        <w:t>на официальном с</w:t>
      </w:r>
      <w:r>
        <w:rPr>
          <w:rFonts w:ascii="Times New Roman" w:hAnsi="Times New Roman"/>
          <w:sz w:val="28"/>
        </w:rPr>
        <w:t>айте Уполномоченного органа</w:t>
      </w:r>
      <w:r w:rsidR="00761452">
        <w:rPr>
          <w:rFonts w:ascii="Times New Roman" w:hAnsi="Times New Roman"/>
          <w:sz w:val="28"/>
        </w:rPr>
        <w:t>;</w:t>
      </w:r>
    </w:p>
    <w:p w:rsidR="003F6B6B" w:rsidRDefault="00761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3F6B6B" w:rsidRDefault="00761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3F6B6B" w:rsidRDefault="00761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Уполномоченного органа, </w:t>
      </w:r>
      <w:r w:rsidRPr="00FC5275"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:rsidR="003F6B6B" w:rsidRDefault="003F6B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муниципальной услуги</w:t>
      </w:r>
    </w:p>
    <w:p w:rsidR="003F6B6B" w:rsidRDefault="00761452">
      <w:pPr>
        <w:spacing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2.1. Наименование муниципальной услуги</w:t>
      </w:r>
    </w:p>
    <w:p w:rsidR="003F6B6B" w:rsidRDefault="0076145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Создание семейного (родового) захоронения на территории </w:t>
      </w:r>
      <w:r w:rsidR="000B7162">
        <w:rPr>
          <w:rStyle w:val="ConsPlusNormal0"/>
          <w:rFonts w:ascii="Times New Roman" w:hAnsi="Times New Roman"/>
          <w:sz w:val="28"/>
        </w:rPr>
        <w:t>Харовского муниципального округа</w:t>
      </w:r>
      <w:r>
        <w:rPr>
          <w:rStyle w:val="ConsPlusNormal0"/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3F6B6B" w:rsidRDefault="003F6B6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2.2. Наименование органа местного самоуправления, </w:t>
      </w: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предоставляющего муниципальную услугу</w:t>
      </w:r>
    </w:p>
    <w:p w:rsidR="003F6B6B" w:rsidRDefault="003F6B6B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Муниципальная услуга предоставляется:</w:t>
      </w:r>
    </w:p>
    <w:p w:rsidR="002D26BE" w:rsidRDefault="002D26BE" w:rsidP="002D26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D26BE">
        <w:rPr>
          <w:rFonts w:ascii="Times New Roman" w:hAnsi="Times New Roman"/>
          <w:i/>
          <w:sz w:val="28"/>
        </w:rPr>
        <w:t>-</w:t>
      </w:r>
      <w:r w:rsidRPr="002D26BE">
        <w:rPr>
          <w:rFonts w:ascii="Times New Roman" w:hAnsi="Times New Roman"/>
          <w:i/>
          <w:sz w:val="28"/>
        </w:rPr>
        <w:tab/>
      </w:r>
      <w:r w:rsidRPr="002D26BE">
        <w:rPr>
          <w:rFonts w:ascii="Times New Roman" w:hAnsi="Times New Roman"/>
          <w:sz w:val="28"/>
        </w:rPr>
        <w:t xml:space="preserve">администрацией Харовского муниципального округа в части: </w:t>
      </w:r>
    </w:p>
    <w:p w:rsidR="002D26BE" w:rsidRDefault="002D26BE" w:rsidP="002D26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прием, регистрация документов, необходимых для предоставления муниципальной услуги;</w:t>
      </w:r>
    </w:p>
    <w:p w:rsidR="002D26BE" w:rsidRPr="0058377D" w:rsidRDefault="002D26BE" w:rsidP="002D26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рассмотрение заявления, подготовка документов (</w:t>
      </w:r>
      <w:r w:rsidR="0079749F">
        <w:rPr>
          <w:rFonts w:ascii="Times New Roman" w:hAnsi="Times New Roman"/>
          <w:sz w:val="28"/>
        </w:rPr>
        <w:t>распоряжение</w:t>
      </w:r>
      <w:r w:rsidR="00C34AA9" w:rsidRPr="0058377D">
        <w:rPr>
          <w:rFonts w:ascii="Times New Roman" w:hAnsi="Times New Roman"/>
          <w:sz w:val="28"/>
        </w:rPr>
        <w:t xml:space="preserve"> о создании семейного (родового) захоронения, </w:t>
      </w:r>
      <w:r w:rsidR="00C34AA9" w:rsidRPr="0058377D">
        <w:rPr>
          <w:rStyle w:val="13"/>
          <w:rFonts w:ascii="Times New Roman" w:hAnsi="Times New Roman"/>
          <w:sz w:val="28"/>
        </w:rPr>
        <w:t>р</w:t>
      </w:r>
      <w:r w:rsidR="0079749F">
        <w:rPr>
          <w:rStyle w:val="13"/>
          <w:rFonts w:ascii="Times New Roman" w:hAnsi="Times New Roman"/>
          <w:sz w:val="28"/>
        </w:rPr>
        <w:t>аспоряжение</w:t>
      </w:r>
      <w:r w:rsidR="00C34AA9" w:rsidRPr="0058377D">
        <w:rPr>
          <w:rStyle w:val="13"/>
          <w:rFonts w:ascii="Times New Roman" w:hAnsi="Times New Roman"/>
          <w:sz w:val="28"/>
        </w:rPr>
        <w:t xml:space="preserve"> об отказе в создании семейного (родового) захоронения</w:t>
      </w:r>
      <w:r w:rsidRPr="0058377D">
        <w:rPr>
          <w:rFonts w:ascii="Times New Roman" w:hAnsi="Times New Roman"/>
          <w:sz w:val="28"/>
        </w:rPr>
        <w:t>);</w:t>
      </w:r>
    </w:p>
    <w:p w:rsidR="002D26BE" w:rsidRPr="0058377D" w:rsidRDefault="002D26BE" w:rsidP="002D26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8377D">
        <w:rPr>
          <w:rFonts w:ascii="Times New Roman" w:hAnsi="Times New Roman"/>
          <w:sz w:val="28"/>
        </w:rPr>
        <w:lastRenderedPageBreak/>
        <w:t>3) регистрация и выдача (направление) заявителю документов (</w:t>
      </w:r>
      <w:r w:rsidR="0079749F">
        <w:rPr>
          <w:rFonts w:ascii="Times New Roman" w:hAnsi="Times New Roman"/>
          <w:sz w:val="28"/>
        </w:rPr>
        <w:t>распоряжение</w:t>
      </w:r>
      <w:r w:rsidR="00C34AA9" w:rsidRPr="0058377D">
        <w:rPr>
          <w:rFonts w:ascii="Times New Roman" w:hAnsi="Times New Roman"/>
          <w:sz w:val="28"/>
        </w:rPr>
        <w:t xml:space="preserve"> о создании семейного (родового) захоронения, </w:t>
      </w:r>
      <w:r w:rsidR="0079749F">
        <w:rPr>
          <w:rStyle w:val="13"/>
          <w:rFonts w:ascii="Times New Roman" w:hAnsi="Times New Roman"/>
          <w:sz w:val="28"/>
        </w:rPr>
        <w:t>распоряжение</w:t>
      </w:r>
      <w:r w:rsidR="00C34AA9" w:rsidRPr="0058377D">
        <w:rPr>
          <w:rStyle w:val="13"/>
          <w:rFonts w:ascii="Times New Roman" w:hAnsi="Times New Roman"/>
          <w:sz w:val="28"/>
        </w:rPr>
        <w:t xml:space="preserve"> об отказе в создании семейного (родового) захоронения</w:t>
      </w:r>
      <w:r w:rsidRPr="0058377D">
        <w:rPr>
          <w:rFonts w:ascii="Times New Roman" w:hAnsi="Times New Roman"/>
          <w:sz w:val="28"/>
        </w:rPr>
        <w:t>).</w:t>
      </w:r>
      <w:r w:rsidRPr="0058377D">
        <w:rPr>
          <w:rFonts w:ascii="Times New Roman" w:hAnsi="Times New Roman"/>
          <w:i/>
          <w:sz w:val="28"/>
        </w:rPr>
        <w:t xml:space="preserve"> </w:t>
      </w:r>
    </w:p>
    <w:p w:rsidR="001B0640" w:rsidRDefault="001B0640">
      <w:pPr>
        <w:pStyle w:val="a7"/>
        <w:spacing w:before="0" w:after="0"/>
        <w:ind w:firstLine="709"/>
        <w:jc w:val="both"/>
        <w:rPr>
          <w:sz w:val="28"/>
        </w:rPr>
      </w:pPr>
      <w:r w:rsidRPr="001B0640">
        <w:rPr>
          <w:sz w:val="28"/>
        </w:rPr>
        <w:t>МФЦ по месту нахождения объекта - в части:</w:t>
      </w:r>
    </w:p>
    <w:p w:rsidR="00A61E2F" w:rsidRPr="00A61E2F" w:rsidRDefault="00A61E2F" w:rsidP="00A61E2F">
      <w:pPr>
        <w:pStyle w:val="a7"/>
        <w:spacing w:after="0"/>
        <w:ind w:firstLine="709"/>
        <w:jc w:val="both"/>
        <w:rPr>
          <w:sz w:val="28"/>
        </w:rPr>
      </w:pPr>
      <w:r w:rsidRPr="00A61E2F">
        <w:rPr>
          <w:sz w:val="28"/>
        </w:rPr>
        <w:t xml:space="preserve">1) приема, регистрации документов, необходимых для предоставления муниципальной услуги; </w:t>
      </w:r>
    </w:p>
    <w:p w:rsidR="001B0640" w:rsidRDefault="00A61E2F" w:rsidP="00A61E2F">
      <w:pPr>
        <w:pStyle w:val="a7"/>
        <w:spacing w:before="0" w:after="0"/>
        <w:ind w:firstLine="709"/>
        <w:jc w:val="both"/>
        <w:rPr>
          <w:sz w:val="28"/>
        </w:rPr>
      </w:pPr>
      <w:r w:rsidRPr="00A61E2F">
        <w:rPr>
          <w:sz w:val="28"/>
        </w:rPr>
        <w:t>2) регистрация и выдача (направление) заявителю документов</w:t>
      </w:r>
      <w:r>
        <w:rPr>
          <w:sz w:val="28"/>
        </w:rPr>
        <w:t xml:space="preserve"> (</w:t>
      </w:r>
      <w:r w:rsidR="00EF7696">
        <w:rPr>
          <w:sz w:val="28"/>
        </w:rPr>
        <w:t>р</w:t>
      </w:r>
      <w:r w:rsidR="0079749F">
        <w:rPr>
          <w:sz w:val="28"/>
        </w:rPr>
        <w:t>аспоряжение</w:t>
      </w:r>
      <w:r w:rsidRPr="00A61E2F">
        <w:rPr>
          <w:sz w:val="28"/>
        </w:rPr>
        <w:t xml:space="preserve"> </w:t>
      </w:r>
      <w:r w:rsidR="00762958">
        <w:rPr>
          <w:sz w:val="28"/>
        </w:rPr>
        <w:t>о создании</w:t>
      </w:r>
      <w:r w:rsidRPr="00A61E2F">
        <w:rPr>
          <w:sz w:val="28"/>
        </w:rPr>
        <w:t xml:space="preserve"> семейного (родового) захоронения, </w:t>
      </w:r>
      <w:r w:rsidR="00EF7696">
        <w:rPr>
          <w:rStyle w:val="13"/>
          <w:sz w:val="28"/>
        </w:rPr>
        <w:t>р</w:t>
      </w:r>
      <w:r w:rsidR="0079749F">
        <w:rPr>
          <w:rStyle w:val="13"/>
          <w:sz w:val="28"/>
        </w:rPr>
        <w:t>аспоряжени</w:t>
      </w:r>
      <w:r w:rsidR="00EF7696">
        <w:rPr>
          <w:rStyle w:val="13"/>
          <w:sz w:val="28"/>
        </w:rPr>
        <w:t>е об отказе в создании семейного (родового) захоронения</w:t>
      </w:r>
      <w:r w:rsidRPr="00A61E2F">
        <w:rPr>
          <w:sz w:val="28"/>
        </w:rPr>
        <w:t>).</w:t>
      </w:r>
    </w:p>
    <w:p w:rsidR="003F6B6B" w:rsidRDefault="00761452">
      <w:pPr>
        <w:pStyle w:val="a7"/>
        <w:spacing w:before="0" w:after="0"/>
        <w:ind w:firstLine="709"/>
        <w:jc w:val="both"/>
        <w:rPr>
          <w:color w:val="FF0000"/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>
        <w:rPr>
          <w:color w:val="000000" w:themeColor="text1"/>
          <w:sz w:val="28"/>
        </w:rPr>
        <w:t>.</w:t>
      </w:r>
      <w:r>
        <w:rPr>
          <w:rStyle w:val="19"/>
          <w:color w:val="000000" w:themeColor="text1"/>
          <w:sz w:val="28"/>
        </w:rPr>
        <w:footnoteReference w:id="2"/>
      </w:r>
    </w:p>
    <w:p w:rsidR="003F6B6B" w:rsidRDefault="003F6B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2.3. Результат предоставления муниципальной услуги</w:t>
      </w:r>
    </w:p>
    <w:p w:rsidR="003F6B6B" w:rsidRDefault="003F6B6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Результатом предоставления муниципальной услуги  является:</w:t>
      </w:r>
    </w:p>
    <w:p w:rsidR="003F6B6B" w:rsidRDefault="00761452" w:rsidP="00A2794C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79749F">
        <w:rPr>
          <w:rFonts w:ascii="Times New Roman" w:hAnsi="Times New Roman"/>
          <w:sz w:val="28"/>
        </w:rPr>
        <w:t>аспоряжение</w:t>
      </w:r>
      <w:r>
        <w:rPr>
          <w:rStyle w:val="13"/>
          <w:rFonts w:ascii="Times New Roman" w:hAnsi="Times New Roman"/>
          <w:sz w:val="28"/>
        </w:rPr>
        <w:t xml:space="preserve"> о создании семейного (родового) захоронения;</w:t>
      </w:r>
    </w:p>
    <w:p w:rsidR="003F6B6B" w:rsidRDefault="0076145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р</w:t>
      </w:r>
      <w:r w:rsidR="0079749F">
        <w:rPr>
          <w:rStyle w:val="13"/>
          <w:rFonts w:ascii="Times New Roman" w:hAnsi="Times New Roman"/>
          <w:sz w:val="28"/>
        </w:rPr>
        <w:t>аспоряже</w:t>
      </w:r>
      <w:r>
        <w:rPr>
          <w:rStyle w:val="13"/>
          <w:rFonts w:ascii="Times New Roman" w:hAnsi="Times New Roman"/>
          <w:sz w:val="28"/>
        </w:rPr>
        <w:t>ние об отказе в создании семейного (родового) захоронения.</w:t>
      </w:r>
    </w:p>
    <w:p w:rsidR="003F6B6B" w:rsidRDefault="003F6B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spacing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2.4. Срок предоставления муниципальной услуги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 Срок предоставления муниципальной услуги составляет не более 30 календарных дней со дня поступления в Уполномоченный орган (МФЦ)  заявления о создании семейного (родового) захоронения и прилагаемых к нему документов.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выдачи (направления) заявителю решения о создании семейного (родового) захоронения, решения об отказе в создании семейного (родового) захоронения составляет 3 рабочих дня со дня подписания руководителем Уполномоченного органа решения о  создании семейного (родового) захоронения, решения об отказе в создании семейного (родового) захоронения.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услуги, указанный в абзаце первом настоящего пункта, может быть продлен не более чем на 30 календарных дней, о чем гражданин уведомляется в письменной форме в течение трех рабочих дней со дня принятия решения о продлении.</w:t>
      </w:r>
    </w:p>
    <w:p w:rsidR="003F6B6B" w:rsidRDefault="003F6B6B" w:rsidP="003A044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F6B6B" w:rsidRDefault="00761452">
      <w:pPr>
        <w:spacing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2.5. Правовые основания для предоставления муниципальной услуги</w:t>
      </w:r>
      <w:r>
        <w:rPr>
          <w:rStyle w:val="19"/>
          <w:rFonts w:ascii="Times New Roman" w:hAnsi="Times New Roman"/>
          <w:i/>
          <w:color w:val="000000" w:themeColor="text1"/>
          <w:sz w:val="28"/>
        </w:rPr>
        <w:footnoteReference w:id="3"/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</w:t>
      </w:r>
      <w:hyperlink r:id="rId10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6 октября 2003 года № 131-ФЗ «Об общих принципах ор</w:t>
      </w:r>
      <w:r>
        <w:rPr>
          <w:rStyle w:val="13"/>
          <w:rFonts w:ascii="Times New Roman" w:hAnsi="Times New Roman"/>
          <w:sz w:val="28"/>
        </w:rPr>
        <w:t>ганизации местного самоуправления в Российской Федерации»;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3F6B6B" w:rsidRDefault="00761452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Федеральным </w:t>
      </w:r>
      <w:hyperlink r:id="rId11" w:history="1">
        <w:r>
          <w:rPr>
            <w:rStyle w:val="13"/>
            <w:rFonts w:ascii="Times New Roman" w:hAnsi="Times New Roman"/>
            <w:sz w:val="28"/>
          </w:rPr>
          <w:t>законом</w:t>
        </w:r>
      </w:hyperlink>
      <w:r>
        <w:rPr>
          <w:rStyle w:val="13"/>
          <w:rFonts w:ascii="Times New Roman" w:hAnsi="Times New Roman"/>
          <w:sz w:val="28"/>
        </w:rPr>
        <w:t xml:space="preserve"> от 12 января 1996 года № 8-ФЗ «О погребении и похоронном деле»;</w:t>
      </w:r>
    </w:p>
    <w:p w:rsidR="003F6B6B" w:rsidRDefault="00C46363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hyperlink r:id="rId12" w:history="1">
        <w:r w:rsidR="00761452">
          <w:rPr>
            <w:rStyle w:val="13"/>
            <w:rFonts w:ascii="Times New Roman" w:hAnsi="Times New Roman"/>
            <w:sz w:val="28"/>
          </w:rPr>
          <w:t>законом</w:t>
        </w:r>
      </w:hyperlink>
      <w:r w:rsidR="00761452">
        <w:rPr>
          <w:rStyle w:val="13"/>
          <w:rFonts w:ascii="Times New Roman" w:hAnsi="Times New Roman"/>
          <w:sz w:val="28"/>
        </w:rPr>
        <w:t xml:space="preserve"> Вологодской области от 30 июня 2020 года № 4750-ОЗ «О семейных (родовых) захоронениях на территории Вологодской области»;</w:t>
      </w:r>
    </w:p>
    <w:p w:rsidR="00BE136A" w:rsidRPr="00BE136A" w:rsidRDefault="00BE13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E136A">
        <w:rPr>
          <w:rFonts w:ascii="Times New Roman" w:hAnsi="Times New Roman"/>
          <w:sz w:val="28"/>
        </w:rPr>
        <w:t>Уставом Харовского муниципального округа, принятым решением Муниципального собрания Харовского муниципального округа Вологодской области № 44 от 15.11.2022 года;</w:t>
      </w:r>
    </w:p>
    <w:p w:rsidR="00D93A92" w:rsidRPr="00D93A92" w:rsidRDefault="00D93A92" w:rsidP="00D93A9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 w:rsidRPr="00D93A92">
        <w:rPr>
          <w:rFonts w:ascii="Times New Roman" w:hAnsi="Times New Roman"/>
          <w:sz w:val="28"/>
        </w:rPr>
        <w:t>Постановлением администрации Харовского муниципального округа от 08.02.2023 года № 211 «Об утверждении Порядка разработки и утверждения администрацией Харовского муниципального округа административных регламентов предоставления муниципальных услуг»;</w:t>
      </w:r>
    </w:p>
    <w:p w:rsidR="003F6B6B" w:rsidRDefault="00D93A92" w:rsidP="00D93A9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 w:rsidRPr="00D93A92">
        <w:rPr>
          <w:rFonts w:ascii="Times New Roman" w:hAnsi="Times New Roman"/>
          <w:sz w:val="28"/>
        </w:rPr>
        <w:t>настоящим административным регламентом.</w:t>
      </w:r>
    </w:p>
    <w:p w:rsidR="00D93A92" w:rsidRDefault="00D93A92" w:rsidP="00D93A9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2.6.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Исчерпывающий перечень документов, необходимых в соответствии</w:t>
      </w: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 законодательными или иными нормативными правовыми актами для</w:t>
      </w: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предоставления муниципальной услуги, которые заявитель должен</w:t>
      </w: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представить самостоятельно.</w:t>
      </w:r>
    </w:p>
    <w:p w:rsidR="003F6B6B" w:rsidRDefault="003F6B6B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Для предоставления муниципальной услуги заявитель направляет (предс</w:t>
      </w:r>
      <w:r>
        <w:rPr>
          <w:rStyle w:val="13"/>
          <w:rFonts w:ascii="Times New Roman" w:hAnsi="Times New Roman"/>
          <w:sz w:val="28"/>
        </w:rPr>
        <w:t>тавляет) в Уполномоченный орган следующие документы:</w:t>
      </w:r>
    </w:p>
    <w:p w:rsidR="003F6B6B" w:rsidRDefault="00C46363">
      <w:pPr>
        <w:numPr>
          <w:ilvl w:val="0"/>
          <w:numId w:val="4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hyperlink r:id="rId13" w:history="1">
        <w:r w:rsidR="00761452">
          <w:rPr>
            <w:rStyle w:val="13"/>
            <w:rFonts w:ascii="Times New Roman" w:hAnsi="Times New Roman"/>
            <w:sz w:val="28"/>
          </w:rPr>
          <w:t>заявление</w:t>
        </w:r>
      </w:hyperlink>
      <w:r w:rsidR="00761452">
        <w:rPr>
          <w:rStyle w:val="13"/>
          <w:rFonts w:ascii="Times New Roman" w:hAnsi="Times New Roman"/>
          <w:sz w:val="28"/>
        </w:rPr>
        <w:t xml:space="preserve"> о создании семейного захоронения с указанием лиц, погребение которых планируется на семейном захоронении (далее - заявление) по форме согласно приложению 1 к административному регламенту;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Форма заявления размещается на  </w:t>
      </w:r>
      <w:r w:rsidR="005F6665" w:rsidRPr="005F6665">
        <w:rPr>
          <w:rFonts w:ascii="Times New Roman" w:hAnsi="Times New Roman"/>
          <w:sz w:val="28"/>
        </w:rPr>
        <w:t>официальном сайте Уполномоченного органа</w:t>
      </w:r>
      <w:r w:rsidR="005F6665" w:rsidRPr="005F6665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 сети «Интернет», на Едином портале и  Региональном портале с возмо</w:t>
      </w:r>
      <w:r w:rsidR="005F6665">
        <w:rPr>
          <w:rFonts w:ascii="Times New Roman" w:hAnsi="Times New Roman"/>
          <w:sz w:val="28"/>
          <w:highlight w:val="white"/>
        </w:rPr>
        <w:t>жностью бесплатного копирования (скачивания)</w:t>
      </w:r>
      <w:r>
        <w:rPr>
          <w:rFonts w:ascii="Times New Roman" w:hAnsi="Times New Roman"/>
          <w:sz w:val="28"/>
          <w:highlight w:val="white"/>
        </w:rPr>
        <w:t>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 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Заявление составляется в единственном экземпляре – оригинале.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 конкретными и исчерпывающими.</w:t>
      </w:r>
    </w:p>
    <w:p w:rsidR="003F6B6B" w:rsidRDefault="00761452">
      <w:pPr>
        <w:numPr>
          <w:ilvl w:val="0"/>
          <w:numId w:val="4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копия документа, удостоверяющего личность заявителя, </w:t>
      </w:r>
      <w:r>
        <w:rPr>
          <w:rFonts w:ascii="Times New Roman" w:hAnsi="Times New Roman"/>
          <w:sz w:val="28"/>
          <w:highlight w:val="white"/>
        </w:rPr>
        <w:t>или представителя заявителя</w:t>
      </w:r>
      <w:r>
        <w:rPr>
          <w:rFonts w:ascii="Times New Roman" w:hAnsi="Times New Roman"/>
          <w:sz w:val="28"/>
        </w:rPr>
        <w:t xml:space="preserve">; </w:t>
      </w:r>
    </w:p>
    <w:p w:rsidR="003F6B6B" w:rsidRDefault="00761452">
      <w:pPr>
        <w:numPr>
          <w:ilvl w:val="0"/>
          <w:numId w:val="4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lastRenderedPageBreak/>
        <w:t>документ, подтверждающий полномочия на осуществление действий от имени заявителя (в случае обращения представителя физического лица).</w:t>
      </w:r>
    </w:p>
    <w:p w:rsidR="003F6B6B" w:rsidRDefault="0076145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 копии документов, подтверждающие брачные отношения, отношения родства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свидетельство о заключении брака, 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свидетельство о рождении,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свидетельство об усыновлении (удочерении), об установлении отцовства и другие</w:t>
      </w:r>
      <w:r>
        <w:rPr>
          <w:rFonts w:ascii="Times New Roman" w:hAnsi="Times New Roman"/>
          <w:sz w:val="28"/>
        </w:rPr>
        <w:t>.</w:t>
      </w:r>
    </w:p>
    <w:p w:rsidR="003F6B6B" w:rsidRDefault="0076145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документы, подтверждающие родство в соответствии с действующим законодательством Российской Федерации.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Заявление и прилагаемые документы могут быть представлены следующими способами:</w:t>
      </w:r>
    </w:p>
    <w:p w:rsidR="003F6B6B" w:rsidRDefault="00761452">
      <w:pPr>
        <w:numPr>
          <w:ilvl w:val="0"/>
          <w:numId w:val="5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(</w:t>
      </w:r>
      <w:r w:rsidRPr="0041127E">
        <w:rPr>
          <w:rFonts w:ascii="Times New Roman" w:hAnsi="Times New Roman"/>
          <w:sz w:val="28"/>
        </w:rPr>
        <w:t>в МФЦ</w:t>
      </w:r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3F6B6B" w:rsidRDefault="0047569E">
      <w:pPr>
        <w:numPr>
          <w:ilvl w:val="0"/>
          <w:numId w:val="5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47569E" w:rsidRPr="0047569E" w:rsidRDefault="0047569E" w:rsidP="0047569E">
      <w:pPr>
        <w:numPr>
          <w:ilvl w:val="0"/>
          <w:numId w:val="5"/>
        </w:numPr>
        <w:spacing w:after="0" w:line="240" w:lineRule="auto"/>
        <w:ind w:right="-284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почте.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Доверенность, подтверждающая правомочие на обращение за получением государственной или муниципальной услуги, выданная физическим лицом, - усиленной квалифицированной электронной подписью нотариуса.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2.6.5. В случае представления документов на иностранном языке они должны быть переведены заявителем на русский язык.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Верность перевода и подлинность подписи переводчика должны быть нотариально удостоверены.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A5264B" w:rsidRPr="00A5264B" w:rsidRDefault="00A5264B" w:rsidP="00A5264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2.7. </w:t>
      </w:r>
      <w:r w:rsidRPr="00A5264B">
        <w:rPr>
          <w:rFonts w:ascii="Times New Roman" w:hAnsi="Times New Roman"/>
          <w:sz w:val="28"/>
          <w:highlight w:val="white"/>
        </w:rPr>
        <w:t>Уполномоченный орган в течение трех дней со дня поступления заявления о создании семейного захоронения запрашивает в МКУ "</w:t>
      </w:r>
      <w:proofErr w:type="spellStart"/>
      <w:r>
        <w:rPr>
          <w:rFonts w:ascii="Times New Roman" w:hAnsi="Times New Roman"/>
          <w:sz w:val="28"/>
          <w:highlight w:val="white"/>
        </w:rPr>
        <w:t>Горстройзаказчик</w:t>
      </w:r>
      <w:proofErr w:type="spellEnd"/>
      <w:r w:rsidRPr="00A5264B">
        <w:rPr>
          <w:rFonts w:ascii="Times New Roman" w:hAnsi="Times New Roman"/>
          <w:sz w:val="28"/>
          <w:highlight w:val="white"/>
        </w:rPr>
        <w:t>" информацию о возможности выделения лицу, подавшему заявление, земельного участка для создания семейного захоронения.</w:t>
      </w:r>
    </w:p>
    <w:p w:rsidR="00A5264B" w:rsidRDefault="00A5264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Style w:val="ae"/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i/>
          <w:sz w:val="28"/>
          <w:highlight w:val="white"/>
        </w:rPr>
        <w:t xml:space="preserve"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</w:t>
      </w:r>
      <w:r>
        <w:rPr>
          <w:rFonts w:ascii="Times New Roman" w:hAnsi="Times New Roman"/>
          <w:i/>
          <w:sz w:val="28"/>
          <w:highlight w:val="white"/>
        </w:rPr>
        <w:lastRenderedPageBreak/>
        <w:t>по собственной инициативе, так как они подлежат представлению в рамках межведомственного информационного взаимодействия</w:t>
      </w:r>
    </w:p>
    <w:p w:rsidR="003F6B6B" w:rsidRDefault="003F6B6B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i/>
          <w:sz w:val="28"/>
        </w:rPr>
      </w:pP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 Заявитель (уполномоченный представитель)  вправе  по своему усмотрению представить в Уполномоченный </w:t>
      </w:r>
      <w:r>
        <w:rPr>
          <w:rStyle w:val="13"/>
          <w:rFonts w:ascii="Times New Roman" w:hAnsi="Times New Roman"/>
          <w:sz w:val="28"/>
        </w:rPr>
        <w:t>орган следующие документы (сведения):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A69B"/>
        </w:rPr>
      </w:pPr>
      <w:r>
        <w:rPr>
          <w:rStyle w:val="13"/>
          <w:rFonts w:ascii="Times New Roman" w:hAnsi="Times New Roman"/>
          <w:sz w:val="28"/>
        </w:rPr>
        <w:t xml:space="preserve"> копии документов, подтверждающие брачные отношения, отношения родства между указанными в заявлении лицами: (свидетельство о заключении брака, о рождении, об установлении отцовства и другие), выданные органами записи актов гра</w:t>
      </w:r>
      <w:r>
        <w:rPr>
          <w:rFonts w:ascii="Times New Roman" w:hAnsi="Times New Roman"/>
          <w:sz w:val="28"/>
        </w:rPr>
        <w:t>жданского состояния на территории Российской Федерации</w:t>
      </w:r>
      <w:r>
        <w:rPr>
          <w:rStyle w:val="13"/>
          <w:rFonts w:ascii="Times New Roman" w:hAnsi="Times New Roman"/>
          <w:sz w:val="28"/>
        </w:rPr>
        <w:t>.</w:t>
      </w:r>
    </w:p>
    <w:p w:rsidR="003F6B6B" w:rsidRDefault="0076145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2.7.2. Заявитель </w:t>
      </w:r>
      <w:r>
        <w:rPr>
          <w:rFonts w:ascii="Times New Roman" w:hAnsi="Times New Roman"/>
          <w:sz w:val="28"/>
        </w:rPr>
        <w:t xml:space="preserve"> (уполномоченный представитель) </w:t>
      </w:r>
      <w:r>
        <w:rPr>
          <w:rFonts w:ascii="Times New Roman" w:hAnsi="Times New Roman"/>
          <w:color w:val="000000" w:themeColor="text1"/>
          <w:sz w:val="28"/>
        </w:rPr>
        <w:t>имеет право представить заявление и прилагаемые документы следующими способами: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а) путем личного обращения в Уполномоченный орган </w:t>
      </w:r>
      <w:r w:rsidRPr="0030306B">
        <w:rPr>
          <w:rFonts w:ascii="Times New Roman" w:hAnsi="Times New Roman"/>
          <w:color w:val="000000" w:themeColor="text1"/>
          <w:sz w:val="28"/>
        </w:rPr>
        <w:t>или в МФЦ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б)</w:t>
      </w:r>
      <w:r>
        <w:rPr>
          <w:rFonts w:ascii="Times New Roman" w:hAnsi="Times New Roman"/>
          <w:sz w:val="28"/>
        </w:rPr>
        <w:t xml:space="preserve"> посредством почтовой связи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highlight w:val="white"/>
        </w:rPr>
        <w:t>2.7.3. 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highlight w:val="white"/>
        </w:rPr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которых находятся.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Запрещено требовать от заявителя: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предоставляющего муниципальную услугу, иных органов местного самоуправления, государственных органов и организаций, участвующих в предоставлении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</w:t>
      </w:r>
      <w:hyperlink r:id="rId14" w:history="1">
        <w:r>
          <w:rPr>
            <w:rStyle w:val="1f3"/>
            <w:rFonts w:ascii="Times New Roman" w:hAnsi="Times New Roman"/>
            <w:color w:val="000000" w:themeColor="text1"/>
            <w:sz w:val="28"/>
            <w:u w:val="none"/>
          </w:rPr>
          <w:t>пунктом 4 части 1</w:t>
        </w:r>
        <w:r>
          <w:rPr>
            <w:rStyle w:val="1f3"/>
            <w:rFonts w:ascii="Times New Roman" w:hAnsi="Times New Roman"/>
            <w:color w:val="000000" w:themeColor="text1"/>
            <w:sz w:val="28"/>
          </w:rPr>
          <w:t xml:space="preserve"> </w:t>
        </w:r>
        <w:r>
          <w:rPr>
            <w:rStyle w:val="1f3"/>
            <w:rFonts w:ascii="Times New Roman" w:hAnsi="Times New Roman"/>
            <w:color w:val="000000" w:themeColor="text1"/>
            <w:sz w:val="28"/>
            <w:u w:val="none"/>
          </w:rPr>
          <w:t>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 услуги, и иных случаев, установленных федеральными законами.</w:t>
      </w:r>
      <w:proofErr w:type="gramEnd"/>
    </w:p>
    <w:p w:rsidR="003F6B6B" w:rsidRDefault="003F6B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3F6B6B" w:rsidRDefault="00761452" w:rsidP="00546205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F6B6B" w:rsidRDefault="00761452">
      <w:pPr>
        <w:spacing w:before="300" w:after="300" w:line="240" w:lineRule="auto"/>
        <w:ind w:left="2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3F6B6B" w:rsidRDefault="00761452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3F6B6B" w:rsidRDefault="003F6B6B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Оснований для приостановления предоставления муниципальной услуги не предусмотрено.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2.9.2. </w:t>
      </w:r>
      <w:r>
        <w:rPr>
          <w:rFonts w:ascii="Times New Roman" w:hAnsi="Times New Roman"/>
          <w:sz w:val="28"/>
          <w:highlight w:val="white"/>
        </w:rPr>
        <w:t>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2.9.3. Основаниями для отказа в предоставлении муниципальной</w:t>
      </w:r>
      <w:r>
        <w:rPr>
          <w:rFonts w:ascii="Times New Roman" w:hAnsi="Times New Roman"/>
          <w:color w:val="000000" w:themeColor="text1"/>
          <w:sz w:val="28"/>
        </w:rPr>
        <w:t xml:space="preserve"> услуги  являются:</w:t>
      </w:r>
    </w:p>
    <w:p w:rsidR="003F6B6B" w:rsidRDefault="00761452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непредставление заявителем документов, определенных в </w:t>
      </w:r>
      <w:hyperlink r:id="rId15" w:history="1">
        <w:r>
          <w:rPr>
            <w:rFonts w:ascii="Times New Roman" w:hAnsi="Times New Roman"/>
            <w:sz w:val="28"/>
          </w:rPr>
          <w:t>пункте 2.6.1</w:t>
        </w:r>
      </w:hyperlink>
      <w:r>
        <w:rPr>
          <w:rFonts w:ascii="Times New Roman" w:hAnsi="Times New Roman"/>
          <w:sz w:val="28"/>
        </w:rPr>
        <w:t xml:space="preserve"> настоящего административного регламента, обязанность по предоставлению которых возложена на заявителя (уполномоченного представителя);</w:t>
      </w:r>
    </w:p>
    <w:p w:rsidR="003F6B6B" w:rsidRDefault="00761452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или получение в порядке межведомственного взаимодействия документов, не подтверждающих право заявителя на создание семейного захоронения;</w:t>
      </w:r>
    </w:p>
    <w:p w:rsidR="003F6B6B" w:rsidRDefault="00761452">
      <w:pPr>
        <w:spacing w:after="12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отсутствие свободного участка земли в пределах общественного кладбища, на территории которого планируется создание семейного захоронения.</w:t>
      </w:r>
    </w:p>
    <w:p w:rsidR="003F6B6B" w:rsidRDefault="00761452">
      <w:pPr>
        <w:spacing w:after="12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79749F">
        <w:rPr>
          <w:rFonts w:ascii="Times New Roman" w:hAnsi="Times New Roman"/>
          <w:sz w:val="28"/>
        </w:rPr>
        <w:t>аспоряжение</w:t>
      </w:r>
      <w:r>
        <w:rPr>
          <w:rFonts w:ascii="Times New Roman" w:hAnsi="Times New Roman"/>
          <w:sz w:val="28"/>
        </w:rPr>
        <w:t xml:space="preserve"> об отказе в создании семейного захоронения может быть обжаловано в порядке, установленном законодательством Российской Федерации.</w:t>
      </w:r>
    </w:p>
    <w:p w:rsidR="003F6B6B" w:rsidRDefault="003F6B6B" w:rsidP="00070D36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3F6B6B" w:rsidRDefault="00070D3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2.10</w:t>
      </w:r>
      <w:r w:rsidR="00761452">
        <w:rPr>
          <w:rFonts w:ascii="Times New Roman" w:hAnsi="Times New Roman"/>
          <w:i/>
          <w:sz w:val="28"/>
        </w:rPr>
        <w:t>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F6B6B" w:rsidRDefault="003F6B6B">
      <w:pPr>
        <w:pStyle w:val="26"/>
        <w:spacing w:after="0" w:line="240" w:lineRule="auto"/>
        <w:ind w:left="0" w:firstLine="709"/>
        <w:jc w:val="center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3F6B6B" w:rsidRDefault="003F6B6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F6B6B" w:rsidRDefault="00070D36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2.11</w:t>
      </w:r>
      <w:r w:rsidR="00761452">
        <w:rPr>
          <w:rFonts w:ascii="Times New Roman" w:hAnsi="Times New Roman"/>
          <w:i/>
          <w:sz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</w:t>
      </w:r>
    </w:p>
    <w:p w:rsidR="003F6B6B" w:rsidRDefault="00761452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предоставленной муниципальной услуги</w:t>
      </w:r>
    </w:p>
    <w:p w:rsidR="003F6B6B" w:rsidRDefault="003F6B6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3F6B6B" w:rsidRDefault="003F6B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B6B" w:rsidRDefault="0094118B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2.12</w:t>
      </w:r>
      <w:r w:rsidR="00761452">
        <w:rPr>
          <w:rFonts w:ascii="Times New Roman" w:hAnsi="Times New Roman"/>
          <w:i/>
          <w:sz w:val="28"/>
        </w:rPr>
        <w:t>. Срок регистрации запроса заявителя</w:t>
      </w:r>
    </w:p>
    <w:p w:rsidR="003F6B6B" w:rsidRDefault="00761452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предоставлении муниципальной услуги</w:t>
      </w:r>
    </w:p>
    <w:p w:rsidR="003F6B6B" w:rsidRDefault="003F6B6B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:rsidR="003F6B6B" w:rsidRDefault="005D080B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2.12</w:t>
      </w:r>
      <w:r w:rsidR="00761452">
        <w:rPr>
          <w:rFonts w:ascii="Times New Roman" w:hAnsi="Times New Roman"/>
          <w:sz w:val="28"/>
          <w:highlight w:val="white"/>
        </w:rPr>
        <w:t>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F6B6B" w:rsidRDefault="005D080B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2.12</w:t>
      </w:r>
      <w:r w:rsidR="00761452">
        <w:rPr>
          <w:rFonts w:ascii="Times New Roman" w:hAnsi="Times New Roman"/>
          <w:sz w:val="28"/>
          <w:highlight w:val="white"/>
        </w:rPr>
        <w:t>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F6B6B" w:rsidRDefault="00761452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F6B6B" w:rsidRDefault="00761452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F6B6B" w:rsidRDefault="003F6B6B" w:rsidP="007D3122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3F6B6B" w:rsidRDefault="00617F63" w:rsidP="006C610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2.13</w:t>
      </w:r>
      <w:r w:rsidR="00761452">
        <w:rPr>
          <w:rFonts w:ascii="Times New Roman" w:hAnsi="Times New Roman"/>
          <w:i/>
          <w:sz w:val="28"/>
        </w:rPr>
        <w:t>. Требования к помещениям, в которых предоставляются</w:t>
      </w:r>
    </w:p>
    <w:p w:rsidR="003F6B6B" w:rsidRDefault="00761452" w:rsidP="006C610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муниципальные услуги, к залу ожидания, местам для заполнения запросов о</w:t>
      </w:r>
      <w:r w:rsidR="006C6102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предоставлении муниципальной услуги, информационным стендам с</w:t>
      </w:r>
    </w:p>
    <w:p w:rsidR="003F6B6B" w:rsidRDefault="00761452" w:rsidP="006C610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образцами их заполнения и перечнем документов, необходимых для</w:t>
      </w:r>
    </w:p>
    <w:p w:rsidR="003F6B6B" w:rsidRDefault="00761452" w:rsidP="006C610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предоставления муниципальной услуги, в том числе к обеспечению</w:t>
      </w:r>
    </w:p>
    <w:p w:rsidR="003F6B6B" w:rsidRDefault="00761452" w:rsidP="006C610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доступности для инвалидов указанных объектов в соответствии с</w:t>
      </w:r>
    </w:p>
    <w:p w:rsidR="003F6B6B" w:rsidRDefault="00761452" w:rsidP="006C610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законодательством Российской Федерации о социальной защите инвалидов</w:t>
      </w:r>
      <w:r>
        <w:rPr>
          <w:rStyle w:val="19"/>
          <w:rFonts w:ascii="Times New Roman" w:hAnsi="Times New Roman"/>
          <w:i/>
          <w:sz w:val="28"/>
        </w:rPr>
        <w:footnoteReference w:id="4"/>
      </w:r>
      <w:r>
        <w:rPr>
          <w:rFonts w:ascii="Times New Roman" w:hAnsi="Times New Roman"/>
          <w:i/>
          <w:sz w:val="28"/>
        </w:rPr>
        <w:t>.</w:t>
      </w:r>
    </w:p>
    <w:p w:rsidR="003F6B6B" w:rsidRDefault="003F6B6B">
      <w:pPr>
        <w:pStyle w:val="4"/>
        <w:spacing w:before="0" w:after="0" w:line="240" w:lineRule="auto"/>
        <w:ind w:firstLine="709"/>
        <w:rPr>
          <w:rFonts w:ascii="Times New Roman" w:hAnsi="Times New Roman"/>
        </w:rPr>
      </w:pPr>
    </w:p>
    <w:p w:rsidR="003F6B6B" w:rsidRDefault="006067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</w:t>
      </w:r>
      <w:r w:rsidR="00761452">
        <w:rPr>
          <w:rFonts w:ascii="Times New Roman" w:hAnsi="Times New Roman"/>
          <w:sz w:val="28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F6B6B" w:rsidRDefault="006067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</w:t>
      </w:r>
      <w:r w:rsidR="00761452">
        <w:rPr>
          <w:rFonts w:ascii="Times New Roman" w:hAnsi="Times New Roman"/>
          <w:sz w:val="28"/>
        </w:rPr>
        <w:t>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F6B6B" w:rsidRDefault="006067A6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</w:t>
      </w:r>
      <w:r w:rsidR="00761452">
        <w:rPr>
          <w:rFonts w:ascii="Times New Roman" w:hAnsi="Times New Roman"/>
          <w:sz w:val="28"/>
        </w:rPr>
        <w:t>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</w:t>
      </w:r>
      <w:r>
        <w:rPr>
          <w:rFonts w:ascii="Times New Roman" w:hAnsi="Times New Roman"/>
          <w:sz w:val="28"/>
        </w:rPr>
        <w:lastRenderedPageBreak/>
        <w:t xml:space="preserve">в здание, где предоставляется муниципальная услуга,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3F6B6B" w:rsidRDefault="006067A6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</w:t>
      </w:r>
      <w:r w:rsidR="00761452">
        <w:rPr>
          <w:rFonts w:ascii="Times New Roman" w:hAnsi="Times New Roman"/>
          <w:sz w:val="28"/>
        </w:rPr>
        <w:t>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F6B6B" w:rsidRDefault="006067A6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</w:t>
      </w:r>
      <w:r w:rsidR="00761452">
        <w:rPr>
          <w:rFonts w:ascii="Times New Roman" w:hAnsi="Times New Roman"/>
          <w:sz w:val="28"/>
        </w:rPr>
        <w:t>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3F6B6B" w:rsidRDefault="006067A6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</w:t>
      </w:r>
      <w:r w:rsidR="00761452">
        <w:rPr>
          <w:rFonts w:ascii="Times New Roman" w:hAnsi="Times New Roman"/>
          <w:sz w:val="28"/>
        </w:rPr>
        <w:t>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Кабинеты для приема заявителей оборудуются информационными табличками (вывесками) с указанием номера кабинета, наименования Уполномоченного органа 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структурного подразделения при наличии).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3F6B6B" w:rsidRDefault="003F6B6B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</w:p>
    <w:p w:rsidR="003F6B6B" w:rsidRDefault="00E41340">
      <w:pPr>
        <w:spacing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2.14</w:t>
      </w:r>
      <w:r w:rsidR="00761452">
        <w:rPr>
          <w:rFonts w:ascii="Times New Roman" w:hAnsi="Times New Roman"/>
          <w:i/>
          <w:sz w:val="28"/>
        </w:rPr>
        <w:t>. Показатели доступности и качества муниципальной услуги</w:t>
      </w:r>
    </w:p>
    <w:p w:rsidR="003F6B6B" w:rsidRDefault="00565F4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2.14</w:t>
      </w:r>
      <w:r w:rsidR="00761452">
        <w:rPr>
          <w:rFonts w:ascii="Times New Roman" w:hAnsi="Times New Roman"/>
          <w:sz w:val="28"/>
        </w:rPr>
        <w:t>.1. Показателями доступности муниципальной услуги являются: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3F6B6B" w:rsidRDefault="00943F1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</w:t>
      </w:r>
      <w:r w:rsidR="00761452">
        <w:rPr>
          <w:rFonts w:ascii="Times New Roman" w:hAnsi="Times New Roman"/>
          <w:sz w:val="28"/>
        </w:rPr>
        <w:t>.2. Показателями качества муниципальной услуги являются: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3F6B6B" w:rsidRDefault="003F6B6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</w:p>
    <w:p w:rsidR="003F6B6B" w:rsidRDefault="00761452" w:rsidP="00B13C5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</w:t>
      </w:r>
      <w:r w:rsidR="00493965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. Перечень классов средств электронной подписи, которые допускаются</w:t>
      </w:r>
      <w:r w:rsidR="00B13C5D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 использованию при обращении за получением муниципальной услуги,</w:t>
      </w:r>
      <w:r w:rsidR="00B13C5D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оказываемой с применением усиленной квалифицированной электронной подписи</w:t>
      </w:r>
      <w:r>
        <w:rPr>
          <w:rStyle w:val="19"/>
          <w:rFonts w:ascii="Times New Roman" w:hAnsi="Times New Roman"/>
          <w:i/>
          <w:sz w:val="28"/>
        </w:rPr>
        <w:footnoteReference w:id="5"/>
      </w:r>
    </w:p>
    <w:p w:rsidR="003F6B6B" w:rsidRDefault="003F6B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6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F6B6B" w:rsidRDefault="003F6B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pStyle w:val="4"/>
        <w:spacing w:before="0" w:after="0" w:line="240" w:lineRule="auto"/>
        <w:ind w:firstLine="709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3F6B6B" w:rsidRDefault="003F6B6B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3.1. Исчерпывающий перечень административных процедур</w:t>
      </w:r>
    </w:p>
    <w:p w:rsidR="003F6B6B" w:rsidRDefault="003F6B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3F6B6B" w:rsidRDefault="00761452">
      <w:pPr>
        <w:numPr>
          <w:ilvl w:val="0"/>
          <w:numId w:val="6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и прилагаемых к нему документов;</w:t>
      </w:r>
    </w:p>
    <w:p w:rsidR="003F6B6B" w:rsidRDefault="00761452">
      <w:pPr>
        <w:numPr>
          <w:ilvl w:val="0"/>
          <w:numId w:val="6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</w:t>
      </w:r>
      <w:r>
        <w:rPr>
          <w:rStyle w:val="13"/>
          <w:rFonts w:ascii="Times New Roman" w:hAnsi="Times New Roman"/>
          <w:sz w:val="28"/>
        </w:rPr>
        <w:t>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захоронения;</w:t>
      </w:r>
    </w:p>
    <w:p w:rsidR="003F6B6B" w:rsidRDefault="00761452">
      <w:pPr>
        <w:numPr>
          <w:ilvl w:val="0"/>
          <w:numId w:val="6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выдача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Блок-схема предоставления муниципальной услуги приведена в приложении  2  к настоящему административному регламенту</w:t>
      </w:r>
      <w:r>
        <w:rPr>
          <w:rStyle w:val="19"/>
          <w:rFonts w:ascii="Times New Roman" w:hAnsi="Times New Roman"/>
          <w:sz w:val="28"/>
        </w:rPr>
        <w:footnoteReference w:id="6"/>
      </w:r>
      <w:r>
        <w:rPr>
          <w:rFonts w:ascii="Times New Roman" w:hAnsi="Times New Roman"/>
          <w:sz w:val="28"/>
        </w:rPr>
        <w:t>.</w:t>
      </w:r>
    </w:p>
    <w:p w:rsidR="003F6B6B" w:rsidRDefault="003F6B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3.2. Прием и регистрация заявления и прилагаемых к нему документов.</w:t>
      </w:r>
    </w:p>
    <w:p w:rsidR="00CA2E6D" w:rsidRDefault="00CA2E6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CA2E6D" w:rsidRPr="00CA2E6D" w:rsidRDefault="00CA2E6D" w:rsidP="00CA2E6D">
      <w:pPr>
        <w:spacing w:after="0" w:line="240" w:lineRule="auto"/>
        <w:ind w:right="-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2E6D">
        <w:rPr>
          <w:rFonts w:ascii="Times New Roman" w:hAnsi="Times New Roman"/>
          <w:color w:val="auto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CA2E6D" w:rsidRPr="00CA2E6D" w:rsidRDefault="00CA2E6D" w:rsidP="00CA2E6D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CA2E6D">
        <w:rPr>
          <w:rFonts w:ascii="Times New Roman" w:hAnsi="Times New Roman"/>
          <w:iCs/>
          <w:color w:val="auto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CA2E6D" w:rsidRPr="00CA2E6D" w:rsidRDefault="00CA2E6D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A2E6D">
        <w:rPr>
          <w:rFonts w:ascii="Times New Roman" w:hAnsi="Times New Roman"/>
          <w:sz w:val="28"/>
          <w:szCs w:val="28"/>
        </w:rPr>
        <w:t>3.2.3. В случае е</w:t>
      </w:r>
      <w:r w:rsidRPr="00CA2E6D">
        <w:rPr>
          <w:rFonts w:ascii="Times New Roman" w:eastAsia="Calibri" w:hAnsi="Times New Roman"/>
          <w:sz w:val="28"/>
          <w:szCs w:val="28"/>
        </w:rPr>
        <w:t>сли заявление и прилагаемые документы</w:t>
      </w:r>
      <w:r w:rsidRPr="00CA2E6D">
        <w:rPr>
          <w:rFonts w:ascii="Times New Roman" w:eastAsia="Calibri" w:hAnsi="Times New Roman"/>
          <w:color w:val="auto"/>
          <w:sz w:val="28"/>
          <w:szCs w:val="28"/>
        </w:rPr>
        <w:t xml:space="preserve"> представляются заявителем в Уполномоченный орган (МФЦ) лично, </w:t>
      </w:r>
      <w:r w:rsidRPr="00CA2E6D">
        <w:rPr>
          <w:rFonts w:ascii="Times New Roman" w:hAnsi="Times New Roman"/>
          <w:color w:val="auto"/>
          <w:sz w:val="28"/>
          <w:szCs w:val="28"/>
        </w:rPr>
        <w:t xml:space="preserve">должностное лицо Уполномоченного органа (МФЦ), ответственное за прием и регистрацию заявления </w:t>
      </w:r>
      <w:r w:rsidRPr="00CA2E6D">
        <w:rPr>
          <w:rFonts w:ascii="Times New Roman" w:eastAsia="Calibri" w:hAnsi="Times New Roman"/>
          <w:color w:val="auto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CA2E6D" w:rsidRPr="00CA2E6D" w:rsidRDefault="00CA2E6D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A2E6D">
        <w:rPr>
          <w:rFonts w:ascii="Times New Roman" w:eastAsia="Calibri" w:hAnsi="Times New Roman"/>
          <w:sz w:val="28"/>
          <w:szCs w:val="28"/>
        </w:rPr>
        <w:t xml:space="preserve"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</w:t>
      </w:r>
      <w:r w:rsidRPr="00CA2E6D">
        <w:rPr>
          <w:rFonts w:ascii="Times New Roman" w:eastAsia="Calibri" w:hAnsi="Times New Roman"/>
          <w:sz w:val="28"/>
          <w:szCs w:val="28"/>
        </w:rPr>
        <w:lastRenderedPageBreak/>
        <w:t>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CA2E6D" w:rsidRPr="00CA2E6D" w:rsidRDefault="00CA2E6D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A2E6D">
        <w:rPr>
          <w:rFonts w:ascii="Times New Roman" w:eastAsia="Calibri" w:hAnsi="Times New Roman"/>
          <w:color w:val="auto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CA2E6D" w:rsidRPr="00CA2E6D" w:rsidRDefault="00CA2E6D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A2E6D">
        <w:rPr>
          <w:rFonts w:ascii="Times New Roman" w:eastAsia="Calibri" w:hAnsi="Times New Roman"/>
          <w:color w:val="auto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CA2E6D" w:rsidRPr="00CA2E6D" w:rsidRDefault="00CA2E6D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A2E6D">
        <w:rPr>
          <w:rFonts w:ascii="Times New Roman" w:eastAsia="Calibri" w:hAnsi="Times New Roman"/>
          <w:color w:val="auto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CA2E6D" w:rsidRPr="00CA2E6D" w:rsidRDefault="00CA2E6D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2E6D">
        <w:rPr>
          <w:rFonts w:ascii="Times New Roman" w:hAnsi="Times New Roman"/>
          <w:color w:val="auto"/>
          <w:sz w:val="28"/>
          <w:szCs w:val="28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CA2E6D" w:rsidRPr="00CA2E6D" w:rsidRDefault="00CA2E6D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CA2E6D">
        <w:rPr>
          <w:rFonts w:ascii="Times New Roman" w:hAnsi="Times New Roman"/>
          <w:iCs/>
          <w:color w:val="auto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CA2E6D">
          <w:rPr>
            <w:rFonts w:ascii="Times New Roman" w:hAnsi="Times New Roman"/>
            <w:iCs/>
            <w:color w:val="auto"/>
            <w:sz w:val="28"/>
            <w:szCs w:val="28"/>
          </w:rPr>
          <w:t>заявления</w:t>
        </w:r>
      </w:hyperlink>
      <w:r w:rsidRPr="00CA2E6D">
        <w:rPr>
          <w:rFonts w:ascii="Times New Roman" w:hAnsi="Times New Roman"/>
          <w:iCs/>
          <w:color w:val="auto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CA2E6D" w:rsidRPr="004D085F" w:rsidRDefault="00CA2E6D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CA2E6D">
        <w:rPr>
          <w:rFonts w:ascii="Times New Roman" w:hAnsi="Times New Roman"/>
          <w:iCs/>
          <w:color w:val="auto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4D085F" w:rsidRPr="00CA2E6D" w:rsidRDefault="004D085F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4"/>
          <w:szCs w:val="24"/>
        </w:rPr>
      </w:pPr>
    </w:p>
    <w:p w:rsidR="003F6B6B" w:rsidRDefault="00761452">
      <w:pPr>
        <w:spacing w:line="240" w:lineRule="auto"/>
        <w:ind w:right="-286" w:firstLine="709"/>
        <w:jc w:val="center"/>
        <w:rPr>
          <w:rFonts w:ascii="Times New Roman" w:hAnsi="Times New Roman"/>
          <w:i/>
          <w:sz w:val="28"/>
        </w:rPr>
      </w:pPr>
      <w:r>
        <w:rPr>
          <w:rStyle w:val="13"/>
          <w:rFonts w:ascii="Times New Roman" w:hAnsi="Times New Roman"/>
          <w:i/>
          <w:sz w:val="28"/>
        </w:rPr>
        <w:t>3.3. 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</w:t>
      </w:r>
    </w:p>
    <w:p w:rsidR="00EB3BDD" w:rsidRDefault="00EB3BDD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B3BDD">
        <w:rPr>
          <w:rFonts w:ascii="Times New Roman" w:hAnsi="Times New Roman"/>
          <w:iCs/>
          <w:color w:val="auto"/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EC4AB4" w:rsidRPr="00EB3BDD" w:rsidRDefault="008F3D23" w:rsidP="00EC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8F3D23">
        <w:rPr>
          <w:rFonts w:ascii="Times New Roman" w:hAnsi="Times New Roman"/>
          <w:iCs/>
          <w:color w:val="auto"/>
          <w:sz w:val="28"/>
          <w:szCs w:val="28"/>
        </w:rPr>
        <w:t>Должностное лицо, ответственное за предоставление муниципальной услуги</w:t>
      </w:r>
      <w:r w:rsidR="00EC4AB4" w:rsidRPr="00EC4AB4">
        <w:rPr>
          <w:rFonts w:ascii="Times New Roman" w:hAnsi="Times New Roman"/>
          <w:iCs/>
          <w:color w:val="auto"/>
          <w:sz w:val="28"/>
          <w:szCs w:val="28"/>
        </w:rPr>
        <w:t>, не позднее 5 рабочих дней со дня поступления зая</w:t>
      </w:r>
      <w:r w:rsidR="00EC4AB4">
        <w:rPr>
          <w:rFonts w:ascii="Times New Roman" w:hAnsi="Times New Roman"/>
          <w:iCs/>
          <w:color w:val="auto"/>
          <w:sz w:val="28"/>
          <w:szCs w:val="28"/>
        </w:rPr>
        <w:t xml:space="preserve">вления </w:t>
      </w:r>
      <w:r w:rsidR="00EC4AB4" w:rsidRPr="00EC4AB4">
        <w:rPr>
          <w:rFonts w:ascii="Times New Roman" w:hAnsi="Times New Roman"/>
          <w:iCs/>
          <w:color w:val="auto"/>
          <w:sz w:val="28"/>
          <w:szCs w:val="28"/>
        </w:rPr>
        <w:t>осуществляет проверку предс</w:t>
      </w:r>
      <w:r w:rsidR="00EC4AB4">
        <w:rPr>
          <w:rFonts w:ascii="Times New Roman" w:hAnsi="Times New Roman"/>
          <w:iCs/>
          <w:color w:val="auto"/>
          <w:sz w:val="28"/>
          <w:szCs w:val="28"/>
        </w:rPr>
        <w:t>тавленных заявителем документов.</w:t>
      </w:r>
    </w:p>
    <w:p w:rsidR="00EB3BDD" w:rsidRPr="00EB3BDD" w:rsidRDefault="00EB3BDD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B3BDD">
        <w:rPr>
          <w:rFonts w:ascii="Times New Roman" w:hAnsi="Times New Roman"/>
          <w:iCs/>
          <w:color w:val="auto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EB3BDD">
          <w:rPr>
            <w:rFonts w:ascii="Times New Roman" w:hAnsi="Times New Roman"/>
            <w:iCs/>
            <w:color w:val="auto"/>
            <w:sz w:val="28"/>
            <w:szCs w:val="28"/>
          </w:rPr>
          <w:t>заявления</w:t>
        </w:r>
      </w:hyperlink>
      <w:r w:rsidRPr="00EB3BDD">
        <w:rPr>
          <w:rFonts w:ascii="Times New Roman" w:hAnsi="Times New Roman"/>
          <w:iCs/>
          <w:color w:val="auto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EB3BDD" w:rsidRPr="00EB3BDD" w:rsidRDefault="00EB3BDD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B3BDD">
        <w:rPr>
          <w:rFonts w:ascii="Times New Roman" w:hAnsi="Times New Roman"/>
          <w:iCs/>
          <w:color w:val="auto"/>
          <w:sz w:val="28"/>
          <w:szCs w:val="28"/>
        </w:rPr>
        <w:lastRenderedPageBreak/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B3BDD" w:rsidRPr="00EB3BDD" w:rsidRDefault="00EB3BDD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B3BDD">
        <w:rPr>
          <w:rFonts w:ascii="Times New Roman" w:hAnsi="Times New Roman"/>
          <w:iCs/>
          <w:color w:val="auto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EB3BDD" w:rsidRPr="00EB3BDD" w:rsidRDefault="00EB3BDD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B3BDD">
        <w:rPr>
          <w:rFonts w:ascii="Times New Roman" w:hAnsi="Times New Roman"/>
          <w:iCs/>
          <w:color w:val="auto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EB3BDD" w:rsidRPr="00EB3BDD" w:rsidRDefault="00EB3BDD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B3BDD">
        <w:rPr>
          <w:rFonts w:ascii="Times New Roman" w:hAnsi="Times New Roman"/>
          <w:iCs/>
          <w:color w:val="auto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EB3BDD" w:rsidRPr="00EB3BDD" w:rsidRDefault="00EB3BDD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B3BDD">
        <w:rPr>
          <w:rFonts w:ascii="Times New Roman" w:hAnsi="Times New Roman"/>
          <w:iCs/>
          <w:color w:val="auto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EB3BDD" w:rsidRDefault="00EB3BDD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B3BDD">
        <w:rPr>
          <w:rFonts w:ascii="Times New Roman" w:hAnsi="Times New Roman"/>
          <w:color w:val="auto"/>
          <w:sz w:val="28"/>
          <w:szCs w:val="28"/>
        </w:rPr>
        <w:t>3.3.4. В случае если заявитель по своему усмотрению не представил документы, указанные в пункте 2.7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1 рабочего дня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 настоящего административного регламента.</w:t>
      </w:r>
    </w:p>
    <w:p w:rsidR="006752A1" w:rsidRPr="00EB3BDD" w:rsidRDefault="006752A1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752A1">
        <w:rPr>
          <w:rFonts w:ascii="Times New Roman" w:hAnsi="Times New Roman"/>
          <w:color w:val="auto"/>
          <w:sz w:val="28"/>
          <w:szCs w:val="28"/>
        </w:rPr>
        <w:t xml:space="preserve">При этом срок принятия решения о создании семейного захоронения (об отказе в создании семейного захоронения) продлевается не более чем на 30 календарных дней, о чем </w:t>
      </w:r>
      <w:r w:rsidR="00AF248A">
        <w:rPr>
          <w:rFonts w:ascii="Times New Roman" w:hAnsi="Times New Roman"/>
          <w:color w:val="auto"/>
          <w:sz w:val="28"/>
          <w:szCs w:val="28"/>
        </w:rPr>
        <w:t>заявитель</w:t>
      </w:r>
      <w:r w:rsidRPr="006752A1">
        <w:rPr>
          <w:rFonts w:ascii="Times New Roman" w:hAnsi="Times New Roman"/>
          <w:color w:val="auto"/>
          <w:sz w:val="28"/>
          <w:szCs w:val="28"/>
        </w:rPr>
        <w:t xml:space="preserve"> уведомляется в письменной форме в течение трех рабочих дней со дня принятия решения о продлении.</w:t>
      </w:r>
    </w:p>
    <w:p w:rsidR="0079749F" w:rsidRPr="0079749F" w:rsidRDefault="00566A63" w:rsidP="0079749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58BF">
        <w:rPr>
          <w:rFonts w:ascii="Times New Roman" w:hAnsi="Times New Roman"/>
          <w:color w:val="auto"/>
          <w:sz w:val="28"/>
          <w:szCs w:val="28"/>
        </w:rPr>
        <w:t>3.3.5</w:t>
      </w:r>
      <w:r w:rsidR="00EB3BDD" w:rsidRPr="00EB3BDD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EB3BDD" w:rsidRPr="00EB3BDD">
        <w:rPr>
          <w:rFonts w:ascii="Times New Roman" w:hAnsi="Times New Roman"/>
          <w:sz w:val="28"/>
          <w:szCs w:val="28"/>
        </w:rPr>
        <w:t>Должностное лицо, ответственное за предоставление муниципальной услуги</w:t>
      </w:r>
      <w:r w:rsidR="00EB3BDD" w:rsidRPr="00EB3B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749F" w:rsidRPr="0079749F">
        <w:rPr>
          <w:rFonts w:ascii="Times New Roman" w:hAnsi="Times New Roman"/>
          <w:color w:val="auto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</w:t>
      </w:r>
      <w:hyperlink w:anchor="P179">
        <w:r w:rsidR="0079749F" w:rsidRPr="0079749F">
          <w:rPr>
            <w:rFonts w:ascii="Times New Roman" w:hAnsi="Times New Roman"/>
            <w:sz w:val="28"/>
            <w:szCs w:val="28"/>
          </w:rPr>
          <w:t>подпункте 2.9.2</w:t>
        </w:r>
      </w:hyperlink>
      <w:r w:rsidR="0079749F" w:rsidRPr="0079749F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регламента, готовит проект распоряжения за подписью руководителя Уполномоченного органа об отказе в создании семейного (родового) захоронения;</w:t>
      </w:r>
    </w:p>
    <w:p w:rsidR="0079749F" w:rsidRPr="0079749F" w:rsidRDefault="0079749F" w:rsidP="0079749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49F">
        <w:rPr>
          <w:rFonts w:ascii="Times New Roman" w:hAnsi="Times New Roman"/>
          <w:color w:val="auto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w:anchor="P179">
        <w:r w:rsidRPr="0079749F">
          <w:rPr>
            <w:rFonts w:ascii="Times New Roman" w:hAnsi="Times New Roman"/>
            <w:sz w:val="28"/>
            <w:szCs w:val="28"/>
          </w:rPr>
          <w:t>подпункте 2.9.2</w:t>
        </w:r>
      </w:hyperlink>
      <w:r w:rsidRPr="0079749F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регламента, готовит проект распоряжения за подписью </w:t>
      </w:r>
      <w:r w:rsidRPr="0079749F">
        <w:rPr>
          <w:rFonts w:ascii="Times New Roman" w:hAnsi="Times New Roman"/>
          <w:color w:val="auto"/>
          <w:sz w:val="28"/>
          <w:szCs w:val="28"/>
        </w:rPr>
        <w:lastRenderedPageBreak/>
        <w:t>руководителя Уполномоченного органа о создании семейного (родового) захоронения.</w:t>
      </w:r>
    </w:p>
    <w:p w:rsidR="00EB3BDD" w:rsidRPr="00EC4AB4" w:rsidRDefault="00EC4AB4" w:rsidP="00EC4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AB4">
        <w:rPr>
          <w:rFonts w:ascii="Times New Roman" w:hAnsi="Times New Roman"/>
          <w:sz w:val="28"/>
          <w:szCs w:val="28"/>
        </w:rPr>
        <w:t>3.3.6. Проект распоряжения направляется на подписание руководителю Уполномоченного органа.</w:t>
      </w:r>
    </w:p>
    <w:p w:rsidR="00B422C2" w:rsidRPr="00B422C2" w:rsidRDefault="00B422C2" w:rsidP="00B422C2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B422C2">
        <w:rPr>
          <w:rFonts w:ascii="Times New Roman" w:hAnsi="Times New Roman"/>
          <w:color w:val="auto"/>
          <w:sz w:val="28"/>
          <w:szCs w:val="28"/>
        </w:rPr>
        <w:t>3.3.7. Результатом выполнения административной процедуры является принятие:</w:t>
      </w:r>
    </w:p>
    <w:p w:rsidR="00B422C2" w:rsidRPr="00B422C2" w:rsidRDefault="00B422C2" w:rsidP="00B422C2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B422C2">
        <w:rPr>
          <w:rFonts w:ascii="Times New Roman" w:hAnsi="Times New Roman"/>
          <w:color w:val="auto"/>
          <w:sz w:val="28"/>
          <w:szCs w:val="28"/>
        </w:rPr>
        <w:t>распоряжения о создании семейного (родового) захоронения;</w:t>
      </w:r>
    </w:p>
    <w:p w:rsidR="00B422C2" w:rsidRPr="00B422C2" w:rsidRDefault="00B422C2" w:rsidP="00B422C2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B422C2">
        <w:rPr>
          <w:rFonts w:ascii="Times New Roman" w:hAnsi="Times New Roman"/>
          <w:color w:val="auto"/>
          <w:sz w:val="28"/>
          <w:szCs w:val="28"/>
        </w:rPr>
        <w:t>распоряжения об отказе в создании семейного (родового) захоронения.</w:t>
      </w:r>
    </w:p>
    <w:p w:rsidR="006E6451" w:rsidRPr="00EB3BDD" w:rsidRDefault="006E6451" w:rsidP="00EB3BDD">
      <w:pPr>
        <w:spacing w:after="0" w:line="240" w:lineRule="auto"/>
        <w:ind w:firstLine="720"/>
        <w:jc w:val="both"/>
        <w:rPr>
          <w:rFonts w:ascii="Times New Roman" w:hAnsi="Times New Roman"/>
          <w:i/>
          <w:color w:val="auto"/>
          <w:sz w:val="24"/>
          <w:szCs w:val="24"/>
        </w:rPr>
      </w:pPr>
    </w:p>
    <w:p w:rsidR="003F6B6B" w:rsidRDefault="00761452">
      <w:pPr>
        <w:pStyle w:val="ConsPlusNormal"/>
        <w:ind w:firstLine="709"/>
        <w:jc w:val="center"/>
        <w:rPr>
          <w:rStyle w:val="13"/>
          <w:rFonts w:ascii="Times New Roman" w:hAnsi="Times New Roman"/>
          <w:i/>
          <w:sz w:val="28"/>
        </w:rPr>
      </w:pPr>
      <w:r w:rsidRPr="00580C4E">
        <w:rPr>
          <w:rFonts w:ascii="Times New Roman" w:hAnsi="Times New Roman"/>
          <w:i/>
          <w:sz w:val="28"/>
        </w:rPr>
        <w:t>3.4. В</w:t>
      </w:r>
      <w:r w:rsidRPr="00580C4E">
        <w:rPr>
          <w:rStyle w:val="13"/>
          <w:rFonts w:ascii="Times New Roman" w:hAnsi="Times New Roman"/>
          <w:i/>
          <w:sz w:val="28"/>
        </w:rPr>
        <w:t xml:space="preserve">ыдача (направление) заявителю (уполномоченному представителю) </w:t>
      </w:r>
      <w:r w:rsidR="00A430B1" w:rsidRPr="00580C4E">
        <w:rPr>
          <w:rStyle w:val="13"/>
          <w:rFonts w:ascii="Times New Roman" w:hAnsi="Times New Roman"/>
          <w:i/>
          <w:sz w:val="28"/>
        </w:rPr>
        <w:t>распоряже</w:t>
      </w:r>
      <w:r w:rsidRPr="00580C4E">
        <w:rPr>
          <w:rStyle w:val="13"/>
          <w:rFonts w:ascii="Times New Roman" w:hAnsi="Times New Roman"/>
          <w:i/>
          <w:sz w:val="28"/>
        </w:rPr>
        <w:t>ния о создании семейного (родового) захоронения либо об отказе в создании семейного (родового) захоронения.</w:t>
      </w:r>
    </w:p>
    <w:p w:rsidR="0020381D" w:rsidRDefault="0020381D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:rsidR="0020381D" w:rsidRPr="0020381D" w:rsidRDefault="008E401E" w:rsidP="0020381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3.4.1. </w:t>
      </w:r>
      <w:r w:rsidR="0020381D" w:rsidRPr="0020381D">
        <w:rPr>
          <w:rFonts w:ascii="Times New Roman" w:hAnsi="Times New Roman"/>
          <w:sz w:val="28"/>
        </w:rPr>
        <w:t>Юридическим фактом, являющимся основанием для начала исполнения административной процедуры, является подписание распоряжения о создании (отказе в создании) семейного (родового) захоронения руководителем Уполномоченного органа.</w:t>
      </w:r>
    </w:p>
    <w:p w:rsidR="00DE268E" w:rsidRPr="00DE268E" w:rsidRDefault="0020381D" w:rsidP="004A305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0381D">
        <w:rPr>
          <w:rFonts w:ascii="Times New Roman" w:hAnsi="Times New Roman"/>
          <w:sz w:val="28"/>
        </w:rPr>
        <w:t>3.</w:t>
      </w:r>
      <w:r w:rsidR="008E401E">
        <w:rPr>
          <w:rFonts w:ascii="Times New Roman" w:hAnsi="Times New Roman"/>
          <w:sz w:val="28"/>
        </w:rPr>
        <w:t>4</w:t>
      </w:r>
      <w:r w:rsidRPr="0020381D">
        <w:rPr>
          <w:rFonts w:ascii="Times New Roman" w:hAnsi="Times New Roman"/>
          <w:sz w:val="28"/>
        </w:rPr>
        <w:t xml:space="preserve">.2. </w:t>
      </w:r>
      <w:r w:rsidR="00DE268E" w:rsidRPr="00DE268E">
        <w:rPr>
          <w:rFonts w:ascii="Times New Roman" w:hAnsi="Times New Roman"/>
          <w:sz w:val="28"/>
        </w:rPr>
        <w:t xml:space="preserve">Юридическим фактом, являющимся основанием для начала выполнения административной процедуры является поступление специалисту, ответственному за делопроизводство, подписанного руководителем Уполномоченного органа экземпляров </w:t>
      </w:r>
      <w:r w:rsidR="004A3051">
        <w:rPr>
          <w:rFonts w:ascii="Times New Roman" w:hAnsi="Times New Roman"/>
          <w:sz w:val="28"/>
        </w:rPr>
        <w:t>распоряжения</w:t>
      </w:r>
      <w:r w:rsidR="00DE268E" w:rsidRPr="00DE268E">
        <w:rPr>
          <w:rFonts w:ascii="Times New Roman" w:hAnsi="Times New Roman"/>
          <w:sz w:val="28"/>
        </w:rPr>
        <w:t xml:space="preserve"> </w:t>
      </w:r>
      <w:r w:rsidR="00A6139B">
        <w:rPr>
          <w:rFonts w:ascii="Times New Roman" w:hAnsi="Times New Roman"/>
          <w:sz w:val="28"/>
        </w:rPr>
        <w:t>о</w:t>
      </w:r>
      <w:r w:rsidR="004A3051">
        <w:rPr>
          <w:rFonts w:ascii="Times New Roman" w:hAnsi="Times New Roman"/>
          <w:sz w:val="28"/>
        </w:rPr>
        <w:t xml:space="preserve"> создании</w:t>
      </w:r>
      <w:r w:rsidR="004A3051" w:rsidRPr="004A3051">
        <w:rPr>
          <w:rFonts w:ascii="Times New Roman" w:hAnsi="Times New Roman"/>
          <w:sz w:val="28"/>
        </w:rPr>
        <w:t xml:space="preserve"> семейного (родового) захоронения</w:t>
      </w:r>
      <w:r w:rsidR="00DE268E" w:rsidRPr="00DE268E">
        <w:rPr>
          <w:rFonts w:ascii="Times New Roman" w:hAnsi="Times New Roman"/>
          <w:sz w:val="28"/>
        </w:rPr>
        <w:t xml:space="preserve"> либо </w:t>
      </w:r>
      <w:r w:rsidR="00A6139B">
        <w:rPr>
          <w:rFonts w:ascii="Times New Roman" w:hAnsi="Times New Roman"/>
          <w:sz w:val="28"/>
        </w:rPr>
        <w:t>решения</w:t>
      </w:r>
      <w:r w:rsidR="00DE268E" w:rsidRPr="00DE268E">
        <w:rPr>
          <w:rFonts w:ascii="Times New Roman" w:hAnsi="Times New Roman"/>
          <w:sz w:val="28"/>
        </w:rPr>
        <w:t xml:space="preserve"> об отказе </w:t>
      </w:r>
      <w:r w:rsidR="007E3398">
        <w:rPr>
          <w:rFonts w:ascii="Times New Roman" w:hAnsi="Times New Roman"/>
          <w:sz w:val="28"/>
        </w:rPr>
        <w:t>в</w:t>
      </w:r>
      <w:r w:rsidR="004A3051">
        <w:rPr>
          <w:rFonts w:ascii="Times New Roman" w:hAnsi="Times New Roman"/>
          <w:sz w:val="28"/>
        </w:rPr>
        <w:t xml:space="preserve"> создании</w:t>
      </w:r>
      <w:r w:rsidR="004A3051" w:rsidRPr="004A3051">
        <w:rPr>
          <w:rFonts w:ascii="Times New Roman" w:hAnsi="Times New Roman"/>
          <w:sz w:val="28"/>
        </w:rPr>
        <w:t xml:space="preserve"> семейного (родового) захоронения</w:t>
      </w:r>
      <w:r w:rsidR="00DE268E" w:rsidRPr="00DE268E">
        <w:rPr>
          <w:rFonts w:ascii="Times New Roman" w:hAnsi="Times New Roman"/>
          <w:sz w:val="28"/>
        </w:rPr>
        <w:t xml:space="preserve">, </w:t>
      </w:r>
      <w:r w:rsidR="004A3051">
        <w:rPr>
          <w:rFonts w:ascii="Times New Roman" w:hAnsi="Times New Roman"/>
          <w:sz w:val="28"/>
        </w:rPr>
        <w:t xml:space="preserve">с </w:t>
      </w:r>
      <w:r w:rsidR="00DE268E" w:rsidRPr="00DE268E">
        <w:rPr>
          <w:rFonts w:ascii="Times New Roman" w:hAnsi="Times New Roman"/>
          <w:sz w:val="28"/>
        </w:rPr>
        <w:t>указанием причин отказа.</w:t>
      </w:r>
    </w:p>
    <w:p w:rsidR="00DE268E" w:rsidRPr="00DE268E" w:rsidRDefault="00DE268E" w:rsidP="004A305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E268E">
        <w:rPr>
          <w:rFonts w:ascii="Times New Roman" w:hAnsi="Times New Roman"/>
          <w:sz w:val="28"/>
        </w:rPr>
        <w:t xml:space="preserve">3.4.2. Специалист, ответственный за делопроизводство, обеспечивает направление (вручение) заявителю </w:t>
      </w:r>
      <w:r w:rsidR="004A3051">
        <w:rPr>
          <w:rFonts w:ascii="Times New Roman" w:hAnsi="Times New Roman"/>
          <w:sz w:val="28"/>
        </w:rPr>
        <w:t>распоряжения</w:t>
      </w:r>
      <w:r w:rsidRPr="00DE268E">
        <w:rPr>
          <w:rFonts w:ascii="Times New Roman" w:hAnsi="Times New Roman"/>
          <w:sz w:val="28"/>
        </w:rPr>
        <w:t xml:space="preserve"> </w:t>
      </w:r>
      <w:r w:rsidR="004A3051">
        <w:rPr>
          <w:rFonts w:ascii="Times New Roman" w:hAnsi="Times New Roman"/>
          <w:sz w:val="28"/>
        </w:rPr>
        <w:t>о создании</w:t>
      </w:r>
      <w:r w:rsidR="004A3051" w:rsidRPr="004A3051">
        <w:rPr>
          <w:rFonts w:ascii="Times New Roman" w:hAnsi="Times New Roman"/>
          <w:sz w:val="28"/>
        </w:rPr>
        <w:t xml:space="preserve"> семейного (родового) захоронения</w:t>
      </w:r>
      <w:r w:rsidRPr="00DE268E">
        <w:rPr>
          <w:rFonts w:ascii="Times New Roman" w:hAnsi="Times New Roman"/>
          <w:sz w:val="28"/>
        </w:rPr>
        <w:t xml:space="preserve"> либо решения об отказе в </w:t>
      </w:r>
      <w:r w:rsidR="004A3051">
        <w:rPr>
          <w:rFonts w:ascii="Times New Roman" w:hAnsi="Times New Roman"/>
          <w:sz w:val="28"/>
        </w:rPr>
        <w:t>создании</w:t>
      </w:r>
      <w:r w:rsidR="004A3051" w:rsidRPr="004A3051">
        <w:rPr>
          <w:rFonts w:ascii="Times New Roman" w:hAnsi="Times New Roman"/>
          <w:sz w:val="28"/>
        </w:rPr>
        <w:t xml:space="preserve"> семейного (родового) захоронения</w:t>
      </w:r>
      <w:r w:rsidRPr="00DE268E">
        <w:rPr>
          <w:rFonts w:ascii="Times New Roman" w:hAnsi="Times New Roman"/>
          <w:sz w:val="28"/>
        </w:rPr>
        <w:t>:</w:t>
      </w:r>
    </w:p>
    <w:p w:rsidR="00DE268E" w:rsidRPr="00DE268E" w:rsidRDefault="00DE268E" w:rsidP="004A305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E268E">
        <w:rPr>
          <w:rFonts w:ascii="Times New Roman" w:hAnsi="Times New Roman"/>
          <w:sz w:val="28"/>
        </w:rPr>
        <w:t>1) путем направления по почте в адрес заявителя заказным письмом с уведомлением;</w:t>
      </w:r>
    </w:p>
    <w:p w:rsidR="00DE268E" w:rsidRPr="00DE268E" w:rsidRDefault="00DE268E" w:rsidP="004A305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E268E">
        <w:rPr>
          <w:rFonts w:ascii="Times New Roman" w:hAnsi="Times New Roman"/>
          <w:sz w:val="28"/>
        </w:rPr>
        <w:t>2) при личной явке заявителя в Уполномоченный орган;</w:t>
      </w:r>
    </w:p>
    <w:p w:rsidR="00DE268E" w:rsidRPr="00DE268E" w:rsidRDefault="00DE268E" w:rsidP="004A305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E268E">
        <w:rPr>
          <w:rFonts w:ascii="Times New Roman" w:hAnsi="Times New Roman"/>
          <w:sz w:val="28"/>
        </w:rPr>
        <w:t>3) через МФЦ (в случае, если заявление подано в МФЦ).</w:t>
      </w:r>
    </w:p>
    <w:p w:rsidR="00DE268E" w:rsidRPr="00DE268E" w:rsidRDefault="00DE268E" w:rsidP="004A305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E268E">
        <w:rPr>
          <w:rFonts w:ascii="Times New Roman" w:hAnsi="Times New Roman"/>
          <w:sz w:val="28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3F6B6B" w:rsidRDefault="00DE268E" w:rsidP="007E3398">
      <w:pPr>
        <w:pStyle w:val="ConsPlusNormal"/>
        <w:ind w:firstLine="708"/>
        <w:rPr>
          <w:rFonts w:ascii="Times New Roman" w:hAnsi="Times New Roman"/>
          <w:sz w:val="28"/>
        </w:rPr>
      </w:pPr>
      <w:r w:rsidRPr="00DE268E">
        <w:rPr>
          <w:rFonts w:ascii="Times New Roman" w:hAnsi="Times New Roman"/>
          <w:sz w:val="28"/>
        </w:rPr>
        <w:t xml:space="preserve">3.4.4. Максимальный срок выполнения административной процедуры составляет 1 рабочий день. </w:t>
      </w:r>
    </w:p>
    <w:p w:rsidR="000F0303" w:rsidRPr="000F0303" w:rsidRDefault="000F0303" w:rsidP="000F0303">
      <w:pPr>
        <w:pStyle w:val="ConsPlusNormal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</w:t>
      </w:r>
      <w:r w:rsidR="007E339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Pr="000F0303">
        <w:rPr>
          <w:rFonts w:ascii="Times New Roman" w:hAnsi="Times New Roman"/>
          <w:sz w:val="28"/>
        </w:rPr>
        <w:t>Результатом выполнения административной процедуры является выдача или направление:</w:t>
      </w:r>
    </w:p>
    <w:p w:rsidR="000F0303" w:rsidRPr="000F0303" w:rsidRDefault="000F0303" w:rsidP="000F0303">
      <w:pPr>
        <w:pStyle w:val="ConsPlusNormal"/>
        <w:ind w:firstLine="709"/>
        <w:rPr>
          <w:rFonts w:ascii="Times New Roman" w:hAnsi="Times New Roman"/>
          <w:sz w:val="28"/>
        </w:rPr>
      </w:pPr>
      <w:r w:rsidRPr="000F0303">
        <w:rPr>
          <w:rFonts w:ascii="Times New Roman" w:hAnsi="Times New Roman"/>
          <w:sz w:val="28"/>
        </w:rPr>
        <w:t>распоряжения о создании семейного (родового) захоронения;</w:t>
      </w:r>
    </w:p>
    <w:p w:rsidR="000F0303" w:rsidRDefault="000F0303" w:rsidP="00FC48E2">
      <w:pPr>
        <w:pStyle w:val="ConsPlusNormal"/>
        <w:ind w:firstLine="709"/>
        <w:rPr>
          <w:rFonts w:ascii="Times New Roman" w:hAnsi="Times New Roman"/>
          <w:sz w:val="28"/>
        </w:rPr>
      </w:pPr>
      <w:r w:rsidRPr="000F0303">
        <w:rPr>
          <w:rFonts w:ascii="Times New Roman" w:hAnsi="Times New Roman"/>
          <w:sz w:val="28"/>
        </w:rPr>
        <w:t>распоряжения об отказе в создании семейного (родового) захоронения.</w:t>
      </w:r>
    </w:p>
    <w:p w:rsidR="006B3F1B" w:rsidRDefault="006B3F1B">
      <w:pPr>
        <w:pStyle w:val="ConsPlusNormal"/>
        <w:ind w:firstLine="709"/>
        <w:jc w:val="center"/>
        <w:outlineLvl w:val="1"/>
        <w:rPr>
          <w:rFonts w:ascii="Times New Roman" w:hAnsi="Times New Roman"/>
          <w:i/>
          <w:sz w:val="28"/>
        </w:rPr>
      </w:pPr>
    </w:p>
    <w:p w:rsidR="003F6B6B" w:rsidRDefault="00761452">
      <w:pPr>
        <w:pStyle w:val="ConsPlusNormal"/>
        <w:ind w:firstLine="709"/>
        <w:jc w:val="center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IV. Формы контроля за исполнением административного регламента</w:t>
      </w:r>
    </w:p>
    <w:p w:rsidR="003F6B6B" w:rsidRDefault="003F6B6B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4.1.</w:t>
      </w:r>
      <w:r>
        <w:rPr>
          <w:rFonts w:ascii="Times New Roman" w:hAnsi="Times New Roman"/>
          <w:sz w:val="28"/>
        </w:rPr>
        <w:tab/>
        <w:t>Контроль за соблюдением и исполнением должностными лицами Уполномоченного органа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:rsidR="003F6B6B" w:rsidRDefault="0076145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F6B6B" w:rsidRDefault="0076145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>осуществляют должностные лица, определенные муниципальным правовым актом Уполномоченного органа.</w:t>
      </w:r>
    </w:p>
    <w:p w:rsidR="003F6B6B" w:rsidRDefault="0076145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F6B6B" w:rsidRDefault="00761452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3F6B6B" w:rsidRDefault="00761452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3F6B6B" w:rsidRDefault="0076145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3F6B6B" w:rsidRDefault="00761452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F6B6B" w:rsidRDefault="00761452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F6B6B" w:rsidRDefault="00761452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</w:t>
      </w:r>
      <w:r>
        <w:rPr>
          <w:rFonts w:ascii="Times New Roman" w:hAnsi="Times New Roman"/>
          <w:spacing w:val="-4"/>
          <w:sz w:val="28"/>
        </w:rPr>
        <w:lastRenderedPageBreak/>
        <w:t xml:space="preserve">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F6B6B" w:rsidRDefault="003F6B6B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</w:p>
    <w:p w:rsidR="003F6B6B" w:rsidRDefault="00761452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>
        <w:rPr>
          <w:rStyle w:val="19"/>
          <w:rFonts w:ascii="Times New Roman" w:hAnsi="Times New Roman"/>
          <w:sz w:val="28"/>
        </w:rPr>
        <w:footnoteReference w:id="7"/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B2350">
        <w:rPr>
          <w:rFonts w:ascii="Times New Roman" w:hAnsi="Times New Roman"/>
          <w:sz w:val="28"/>
        </w:rPr>
        <w:t xml:space="preserve">Харовского муниципального округа 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B2350" w:rsidRPr="007B2350">
        <w:rPr>
          <w:rFonts w:ascii="Times New Roman" w:hAnsi="Times New Roman"/>
          <w:sz w:val="28"/>
        </w:rPr>
        <w:t>Харовского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ascii="Times New Roman" w:hAnsi="Times New Roman"/>
          <w:sz w:val="28"/>
        </w:rPr>
        <w:lastRenderedPageBreak/>
        <w:t xml:space="preserve">нормативными правовыми актами области, муниципальными правовыми актами </w:t>
      </w:r>
      <w:r w:rsidR="007B2350" w:rsidRPr="007B2350">
        <w:rPr>
          <w:rFonts w:ascii="Times New Roman" w:hAnsi="Times New Roman"/>
          <w:sz w:val="28"/>
        </w:rPr>
        <w:t>Харовского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7B2350" w:rsidRPr="007B2350">
        <w:rPr>
          <w:rFonts w:ascii="Times New Roman" w:hAnsi="Times New Roman"/>
          <w:sz w:val="28"/>
        </w:rPr>
        <w:t>Харовского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7B2350" w:rsidRPr="007B2350">
        <w:rPr>
          <w:rFonts w:ascii="Times New Roman" w:hAnsi="Times New Roman"/>
          <w:sz w:val="28"/>
        </w:rPr>
        <w:t>Харовского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:rsidR="003F6B6B" w:rsidRDefault="00761452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F6B6B" w:rsidRDefault="0076145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3F6B6B" w:rsidRDefault="0076145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Уполномоченного органа, муниципальных служащих – </w:t>
      </w:r>
      <w:r w:rsidRPr="002C4709">
        <w:rPr>
          <w:rFonts w:ascii="Times New Roman" w:hAnsi="Times New Roman"/>
          <w:sz w:val="28"/>
        </w:rPr>
        <w:t>руко</w:t>
      </w:r>
      <w:r w:rsidR="002C4709">
        <w:rPr>
          <w:rFonts w:ascii="Times New Roman" w:hAnsi="Times New Roman"/>
          <w:sz w:val="28"/>
        </w:rPr>
        <w:t>водителю Уполномоченного органа</w:t>
      </w:r>
      <w:r w:rsidRPr="002C4709">
        <w:rPr>
          <w:rFonts w:ascii="Times New Roman" w:hAnsi="Times New Roman"/>
          <w:sz w:val="28"/>
        </w:rPr>
        <w:t>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:rsidR="003F6B6B" w:rsidRDefault="005B7B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МФЦ </w:t>
      </w:r>
      <w:r w:rsidR="00761452">
        <w:rPr>
          <w:rFonts w:ascii="Times New Roman" w:hAnsi="Times New Roman"/>
          <w:sz w:val="28"/>
        </w:rPr>
        <w:t xml:space="preserve">- </w:t>
      </w:r>
      <w:r w:rsidRPr="005B7B95">
        <w:rPr>
          <w:rFonts w:ascii="Times New Roman" w:hAnsi="Times New Roman"/>
          <w:iCs/>
          <w:sz w:val="28"/>
        </w:rPr>
        <w:t>органу местного самоуправления, являющемуся учредителем МФЦ центра</w:t>
      </w:r>
      <w:r w:rsidR="00761452">
        <w:rPr>
          <w:rFonts w:ascii="Times New Roman" w:hAnsi="Times New Roman"/>
          <w:sz w:val="28"/>
        </w:rPr>
        <w:t>.</w:t>
      </w:r>
    </w:p>
    <w:p w:rsidR="003F6B6B" w:rsidRDefault="000922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</w:t>
      </w:r>
      <w:r w:rsidR="00761452">
        <w:rPr>
          <w:rFonts w:ascii="Times New Roman" w:hAnsi="Times New Roman"/>
          <w:sz w:val="28"/>
        </w:rPr>
        <w:t>. Жалоба должна содержать: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F6B6B" w:rsidRDefault="005535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</w:t>
      </w:r>
      <w:r w:rsidR="00761452">
        <w:rPr>
          <w:rFonts w:ascii="Times New Roman" w:hAnsi="Times New Roman"/>
          <w:sz w:val="28"/>
        </w:rPr>
        <w:t xml:space="preserve">. </w:t>
      </w:r>
      <w:proofErr w:type="gramStart"/>
      <w:r w:rsidR="00761452">
        <w:rPr>
          <w:rFonts w:ascii="Times New Roman" w:hAnsi="Times New Roman"/>
          <w:sz w:val="28"/>
        </w:rPr>
        <w:t xml:space="preserve">Жалоба, поступившая в Уполномоченный орган, МФЦ, учредителю МФЦ,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292ECB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По результатам рассмотрения жалобы принимается одно из следующих решений: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AF732A" w:rsidRPr="00AF732A">
        <w:rPr>
          <w:rFonts w:ascii="Times New Roman" w:hAnsi="Times New Roman"/>
          <w:iCs/>
          <w:sz w:val="28"/>
        </w:rPr>
        <w:t xml:space="preserve">Харовского </w:t>
      </w:r>
      <w:r w:rsidR="00AF732A">
        <w:rPr>
          <w:rFonts w:ascii="Times New Roman" w:hAnsi="Times New Roman"/>
          <w:iCs/>
          <w:sz w:val="28"/>
        </w:rPr>
        <w:t xml:space="preserve">муниципального </w:t>
      </w:r>
      <w:r w:rsidR="00AF732A" w:rsidRPr="00AF732A">
        <w:rPr>
          <w:rFonts w:ascii="Times New Roman" w:hAnsi="Times New Roman"/>
          <w:iCs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  <w:proofErr w:type="gramEnd"/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:rsidR="003F6B6B" w:rsidRDefault="00D87B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</w:t>
      </w:r>
      <w:r w:rsidR="00761452">
        <w:rPr>
          <w:rFonts w:ascii="Times New Roman" w:hAnsi="Times New Roman"/>
          <w:sz w:val="28"/>
        </w:rPr>
        <w:t xml:space="preserve">. Не позднее дня, следующего за днем принятия </w:t>
      </w:r>
      <w:r>
        <w:rPr>
          <w:rFonts w:ascii="Times New Roman" w:hAnsi="Times New Roman"/>
          <w:sz w:val="28"/>
        </w:rPr>
        <w:t>решения, указанного в пункте 5.7</w:t>
      </w:r>
      <w:r w:rsidR="00761452">
        <w:rPr>
          <w:rFonts w:ascii="Times New Roman" w:hAnsi="Times New Roman"/>
          <w:sz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D87B53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 В случае признания жалобы подлежащей удовлетворению в ответе заявителю, указанном в пункте 5.</w:t>
      </w:r>
      <w:r w:rsidR="00D87B53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</w:t>
      </w:r>
      <w:r w:rsidR="00D87B5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В случае признания жалобы не подлежащей удовлетворению в ответе заявителю, указанном в пункте 5.</w:t>
      </w:r>
      <w:r w:rsidR="00D87B53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</w:t>
      </w:r>
      <w:r w:rsidR="00D87B5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</w:t>
      </w:r>
      <w:r>
        <w:rPr>
          <w:rFonts w:ascii="Times New Roman" w:hAnsi="Times New Roman"/>
          <w:sz w:val="28"/>
        </w:rPr>
        <w:lastRenderedPageBreak/>
        <w:t>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3F6B6B" w:rsidRDefault="003F6B6B">
      <w:pPr>
        <w:sectPr w:rsidR="003F6B6B" w:rsidSect="007C1FAE">
          <w:headerReference w:type="default" r:id="rId17"/>
          <w:footerReference w:type="default" r:id="rId18"/>
          <w:pgSz w:w="11908" w:h="16848"/>
          <w:pgMar w:top="851" w:right="993" w:bottom="1134" w:left="1134" w:header="720" w:footer="720" w:gutter="0"/>
          <w:cols w:space="720"/>
        </w:sectPr>
      </w:pPr>
    </w:p>
    <w:p w:rsidR="003F6B6B" w:rsidRDefault="00761452" w:rsidP="00A1262F">
      <w:pPr>
        <w:spacing w:line="240" w:lineRule="auto"/>
        <w:ind w:left="496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A1262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</w:p>
    <w:p w:rsidR="003F6B6B" w:rsidRDefault="00761452">
      <w:pPr>
        <w:pStyle w:val="10"/>
        <w:keepNext w:val="0"/>
        <w:spacing w:before="0"/>
        <w:ind w:left="3827"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</w:t>
      </w:r>
    </w:p>
    <w:p w:rsidR="003F6B6B" w:rsidRDefault="00761452" w:rsidP="00E20F58">
      <w:pPr>
        <w:pStyle w:val="10"/>
        <w:keepNext w:val="0"/>
        <w:spacing w:before="0"/>
        <w:ind w:left="3827" w:firstLine="709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В   ___________________________________</w:t>
      </w:r>
    </w:p>
    <w:p w:rsidR="003F6B6B" w:rsidRDefault="00761452" w:rsidP="00E20F58">
      <w:pPr>
        <w:pStyle w:val="10"/>
        <w:keepNext w:val="0"/>
        <w:spacing w:before="0"/>
        <w:ind w:left="4536" w:firstLine="709"/>
        <w:jc w:val="righ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(наименование Уполномоченного органа)</w:t>
      </w:r>
    </w:p>
    <w:p w:rsidR="003F6B6B" w:rsidRDefault="00761452" w:rsidP="00E20F58">
      <w:pPr>
        <w:pStyle w:val="10"/>
        <w:keepNext w:val="0"/>
        <w:spacing w:before="0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</w:t>
      </w:r>
      <w:r w:rsidR="006E274F">
        <w:rPr>
          <w:rFonts w:ascii="Times New Roman" w:hAnsi="Times New Roman"/>
          <w:b w:val="0"/>
          <w:color w:val="000000"/>
        </w:rPr>
        <w:t xml:space="preserve">    </w:t>
      </w:r>
      <w:r>
        <w:rPr>
          <w:rFonts w:ascii="Times New Roman" w:hAnsi="Times New Roman"/>
          <w:b w:val="0"/>
          <w:color w:val="000000"/>
        </w:rPr>
        <w:t xml:space="preserve">от ____________________________________         </w:t>
      </w:r>
    </w:p>
    <w:p w:rsidR="003F6B6B" w:rsidRDefault="00761452" w:rsidP="00E20F58">
      <w:pPr>
        <w:pStyle w:val="10"/>
        <w:keepNext w:val="0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 xml:space="preserve">                                                                                                        (Ф.И.О. заявителя (уполномоченного представителя)</w:t>
      </w:r>
    </w:p>
    <w:p w:rsidR="00E20F58" w:rsidRDefault="00761452" w:rsidP="00E20F58">
      <w:pPr>
        <w:pStyle w:val="10"/>
        <w:keepNext w:val="0"/>
        <w:spacing w:before="0" w:line="360" w:lineRule="auto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  </w:t>
      </w:r>
    </w:p>
    <w:p w:rsidR="003F6B6B" w:rsidRDefault="00761452" w:rsidP="00E20F58">
      <w:pPr>
        <w:pStyle w:val="10"/>
        <w:keepNext w:val="0"/>
        <w:spacing w:before="0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документ, удостоверяющий личность                                                                           ______________________________</w:t>
      </w:r>
      <w:r w:rsidR="00E20F58">
        <w:rPr>
          <w:rFonts w:ascii="Times New Roman" w:hAnsi="Times New Roman"/>
          <w:b w:val="0"/>
          <w:color w:val="000000"/>
        </w:rPr>
        <w:t>________</w:t>
      </w:r>
    </w:p>
    <w:p w:rsidR="00E20F58" w:rsidRPr="00E20F58" w:rsidRDefault="00E20F58" w:rsidP="00E20F58">
      <w:pPr>
        <w:spacing w:line="240" w:lineRule="auto"/>
        <w:jc w:val="right"/>
      </w:pPr>
      <w:r w:rsidRPr="00E20F58">
        <w:t>(серия, номер, кем и когда выдан)</w:t>
      </w:r>
    </w:p>
    <w:p w:rsidR="003F6B6B" w:rsidRPr="00E20F58" w:rsidRDefault="00E20F58" w:rsidP="00E20F58">
      <w:pPr>
        <w:spacing w:line="360" w:lineRule="auto"/>
        <w:jc w:val="right"/>
      </w:pPr>
      <w:r>
        <w:t>_________________________________________________</w:t>
      </w:r>
      <w:r>
        <w:rPr>
          <w:rFonts w:ascii="Times New Roman" w:hAnsi="Times New Roman"/>
          <w:b/>
          <w:sz w:val="20"/>
        </w:rPr>
        <w:t xml:space="preserve">   </w:t>
      </w:r>
      <w:r w:rsidR="00761452">
        <w:rPr>
          <w:rFonts w:ascii="Times New Roman" w:hAnsi="Times New Roman"/>
          <w:sz w:val="20"/>
        </w:rPr>
        <w:t xml:space="preserve">                      </w:t>
      </w:r>
    </w:p>
    <w:p w:rsidR="003F6B6B" w:rsidRDefault="00761452" w:rsidP="00E20F58">
      <w:pPr>
        <w:pStyle w:val="10"/>
        <w:keepNext w:val="0"/>
        <w:spacing w:before="0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проживающей(его) по адресу:</w:t>
      </w:r>
    </w:p>
    <w:p w:rsidR="003F6B6B" w:rsidRDefault="00761452" w:rsidP="00E20F58">
      <w:pPr>
        <w:pStyle w:val="10"/>
        <w:keepNext w:val="0"/>
        <w:spacing w:before="0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______________________________________</w:t>
      </w:r>
    </w:p>
    <w:p w:rsidR="003F6B6B" w:rsidRDefault="00761452" w:rsidP="00E20F58">
      <w:pPr>
        <w:pStyle w:val="10"/>
        <w:keepNext w:val="0"/>
        <w:spacing w:before="0"/>
        <w:ind w:left="3119" w:firstLine="709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телефон: ______________________________</w:t>
      </w:r>
    </w:p>
    <w:p w:rsidR="003F6B6B" w:rsidRDefault="00761452" w:rsidP="00E20F58">
      <w:pPr>
        <w:pStyle w:val="10"/>
        <w:keepNext w:val="0"/>
        <w:spacing w:before="0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e-</w:t>
      </w:r>
      <w:proofErr w:type="spellStart"/>
      <w:r>
        <w:rPr>
          <w:rFonts w:ascii="Times New Roman" w:hAnsi="Times New Roman"/>
          <w:b w:val="0"/>
          <w:color w:val="000000"/>
        </w:rPr>
        <w:t>mail</w:t>
      </w:r>
      <w:proofErr w:type="spellEnd"/>
      <w:r>
        <w:rPr>
          <w:rFonts w:ascii="Times New Roman" w:hAnsi="Times New Roman"/>
          <w:b w:val="0"/>
          <w:color w:val="000000"/>
        </w:rPr>
        <w:t>: ________________________________</w:t>
      </w:r>
    </w:p>
    <w:p w:rsidR="003F6B6B" w:rsidRDefault="003F6B6B">
      <w:pPr>
        <w:pStyle w:val="10"/>
        <w:keepNext w:val="0"/>
        <w:spacing w:before="0"/>
        <w:ind w:firstLine="709"/>
        <w:jc w:val="both"/>
        <w:rPr>
          <w:rFonts w:ascii="Times New Roman" w:hAnsi="Times New Roman"/>
          <w:b w:val="0"/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8"/>
      </w:tblGrid>
      <w:tr w:rsidR="003F6B6B">
        <w:tc>
          <w:tcPr>
            <w:tcW w:w="92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B6B" w:rsidRDefault="00761452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</w:tc>
      </w:tr>
    </w:tbl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3F6B6B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6B" w:rsidRDefault="0076145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Прошу создать семейное (родовое) захоронение на ____________________________ кладбище в квартале № ________, участки №№ _____________, где захоронен __________________________________, с последующим </w:t>
            </w:r>
            <w:proofErr w:type="spellStart"/>
            <w:r>
              <w:rPr>
                <w:rFonts w:ascii="Times New Roman" w:hAnsi="Times New Roman"/>
                <w:sz w:val="28"/>
              </w:rPr>
              <w:t>подзахоронением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________________________________________________________________________________________________________________________________________________ </w:t>
            </w:r>
            <w:r>
              <w:rPr>
                <w:rFonts w:ascii="Times New Roman" w:hAnsi="Times New Roman"/>
                <w:sz w:val="20"/>
              </w:rPr>
              <w:t>(лиц, погребение которых планируется на семейном захоронении)</w:t>
            </w:r>
          </w:p>
          <w:p w:rsidR="003F6B6B" w:rsidRDefault="0076145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заявлению прилагаются:</w:t>
            </w:r>
          </w:p>
          <w:p w:rsidR="003F6B6B" w:rsidRDefault="0076145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________________________________________________________</w:t>
            </w:r>
          </w:p>
          <w:p w:rsidR="003F6B6B" w:rsidRDefault="0076145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________________________________________________________</w:t>
            </w:r>
          </w:p>
          <w:p w:rsidR="003F6B6B" w:rsidRDefault="0076145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________________________________________________________</w:t>
            </w:r>
          </w:p>
          <w:p w:rsidR="003F6B6B" w:rsidRDefault="0076145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________________________________________________________</w:t>
            </w:r>
          </w:p>
        </w:tc>
      </w:tr>
      <w:tr w:rsidR="003F6B6B">
        <w:trPr>
          <w:trHeight w:val="189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6B" w:rsidRDefault="00761452">
            <w:pPr>
              <w:spacing w:before="300" w:after="50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Способ выдачи документов (нужное отметить):</w:t>
            </w:r>
          </w:p>
          <w:p w:rsidR="003F6B6B" w:rsidRDefault="00761452">
            <w:pPr>
              <w:spacing w:before="300" w:after="30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 лично      </w:t>
            </w:r>
          </w:p>
          <w:p w:rsidR="003F6B6B" w:rsidRDefault="00761452">
            <w:pPr>
              <w:spacing w:before="300" w:after="30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 направление посредством почтового отправления с уведомлением</w:t>
            </w:r>
          </w:p>
          <w:p w:rsidR="003F6B6B" w:rsidRDefault="00761452">
            <w:pPr>
              <w:spacing w:before="300" w:after="30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 в МФЦ*</w:t>
            </w:r>
          </w:p>
          <w:p w:rsidR="003F6B6B" w:rsidRDefault="00761452">
            <w:pPr>
              <w:spacing w:before="300" w:after="30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 электронной почте</w:t>
            </w:r>
          </w:p>
          <w:p w:rsidR="003F6B6B" w:rsidRDefault="00761452">
            <w:pPr>
              <w:spacing w:before="300" w:after="50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 * в случае если заявление подано через МФЦ.</w:t>
            </w:r>
          </w:p>
          <w:p w:rsidR="003F6B6B" w:rsidRDefault="003F6B6B">
            <w:pPr>
              <w:spacing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  <w:p w:rsidR="003F6B6B" w:rsidRDefault="003F6B6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3F6B6B" w:rsidRDefault="0076145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«_____»_____________20__г.         _________________________________     </w:t>
            </w:r>
          </w:p>
          <w:p w:rsidR="003F6B6B" w:rsidRDefault="0076145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Подпись заявителя (уполномоченного представителя)</w:t>
            </w:r>
          </w:p>
        </w:tc>
      </w:tr>
    </w:tbl>
    <w:p w:rsidR="003F6B6B" w:rsidRDefault="00761452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 </w:t>
      </w: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F6B6B" w:rsidRDefault="003F6B6B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F6B6B" w:rsidRDefault="00761452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-567" w:firstLine="709"/>
        <w:jc w:val="right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-567" w:firstLine="709"/>
        <w:jc w:val="right"/>
        <w:rPr>
          <w:rFonts w:ascii="Times New Roman" w:hAnsi="Times New Roman"/>
          <w:sz w:val="28"/>
        </w:rPr>
      </w:pPr>
    </w:p>
    <w:p w:rsidR="003F6B6B" w:rsidRDefault="00761452" w:rsidP="004C369A">
      <w:pPr>
        <w:pStyle w:val="ConsPlusNonformat"/>
        <w:ind w:left="-56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Приложение </w:t>
      </w:r>
      <w:r w:rsidR="004C369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</w:p>
    <w:p w:rsidR="003F6B6B" w:rsidRDefault="003F6B6B">
      <w:pPr>
        <w:pStyle w:val="ConsPlusNonformat"/>
        <w:ind w:firstLine="709"/>
        <w:rPr>
          <w:rFonts w:ascii="Times New Roman" w:hAnsi="Times New Roman"/>
          <w:sz w:val="28"/>
        </w:rPr>
      </w:pPr>
    </w:p>
    <w:p w:rsidR="003F6B6B" w:rsidRDefault="003F6B6B">
      <w:pPr>
        <w:pStyle w:val="a3"/>
        <w:ind w:firstLine="709"/>
        <w:jc w:val="center"/>
        <w:rPr>
          <w:b/>
          <w:sz w:val="28"/>
        </w:rPr>
      </w:pPr>
    </w:p>
    <w:p w:rsidR="003F6B6B" w:rsidRDefault="003F6B6B">
      <w:pPr>
        <w:pStyle w:val="a3"/>
        <w:ind w:firstLine="709"/>
        <w:jc w:val="center"/>
        <w:rPr>
          <w:b/>
          <w:sz w:val="28"/>
        </w:rPr>
      </w:pPr>
    </w:p>
    <w:p w:rsidR="003F6B6B" w:rsidRDefault="003F6B6B">
      <w:pPr>
        <w:pStyle w:val="a3"/>
        <w:ind w:firstLine="709"/>
        <w:jc w:val="center"/>
        <w:rPr>
          <w:b/>
          <w:sz w:val="28"/>
        </w:rPr>
      </w:pPr>
    </w:p>
    <w:p w:rsidR="003F6B6B" w:rsidRDefault="003F6B6B">
      <w:pPr>
        <w:pStyle w:val="a3"/>
        <w:ind w:firstLine="709"/>
        <w:jc w:val="center"/>
        <w:rPr>
          <w:b/>
          <w:sz w:val="28"/>
        </w:rPr>
      </w:pPr>
    </w:p>
    <w:p w:rsidR="003F6B6B" w:rsidRDefault="00761452">
      <w:pPr>
        <w:pStyle w:val="a3"/>
        <w:ind w:firstLine="709"/>
        <w:jc w:val="center"/>
        <w:rPr>
          <w:b/>
          <w:sz w:val="28"/>
        </w:rPr>
      </w:pPr>
      <w:r>
        <w:rPr>
          <w:b/>
          <w:sz w:val="28"/>
        </w:rPr>
        <w:t>БЛОК-СХЕМА</w:t>
      </w:r>
    </w:p>
    <w:p w:rsidR="003F6B6B" w:rsidRDefault="00761452">
      <w:pPr>
        <w:pStyle w:val="a3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последовательности административных процедур </w:t>
      </w:r>
    </w:p>
    <w:p w:rsidR="003F6B6B" w:rsidRDefault="00761452">
      <w:pPr>
        <w:pStyle w:val="a3"/>
        <w:ind w:firstLine="709"/>
        <w:jc w:val="center"/>
        <w:rPr>
          <w:b/>
          <w:sz w:val="28"/>
        </w:rPr>
      </w:pPr>
      <w:r>
        <w:rPr>
          <w:b/>
          <w:sz w:val="28"/>
        </w:rPr>
        <w:t>при предоставлении муниципальной услуги</w:t>
      </w:r>
      <w:r>
        <w:rPr>
          <w:b/>
          <w:sz w:val="28"/>
          <w:vertAlign w:val="superscript"/>
        </w:rPr>
        <w:footnoteReference w:id="8"/>
      </w:r>
      <w:r>
        <w:rPr>
          <w:b/>
          <w:sz w:val="28"/>
        </w:rPr>
        <w:t xml:space="preserve"> </w:t>
      </w:r>
    </w:p>
    <w:p w:rsidR="003F6B6B" w:rsidRDefault="003F6B6B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F6B6B" w:rsidRDefault="00761452">
      <w:pPr>
        <w:spacing w:before="300" w:after="500" w:line="240" w:lineRule="auto"/>
        <w:ind w:left="225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Создание семейного (родового) захоронения на территории муниципального образования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5"/>
      </w:tblGrid>
      <w:tr w:rsidR="003F6B6B">
        <w:trPr>
          <w:trHeight w:val="776"/>
        </w:trPr>
        <w:tc>
          <w:tcPr>
            <w:tcW w:w="10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Прием и регистрация заявления и прилагаемых к нему документов </w:t>
            </w:r>
          </w:p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(указать пункт административного регламента и сроки)</w:t>
            </w:r>
          </w:p>
          <w:p w:rsidR="003F6B6B" w:rsidRDefault="003F6B6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F6B6B" w:rsidRDefault="003F6B6B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3F6B6B">
        <w:trPr>
          <w:trHeight w:val="1007"/>
        </w:trPr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Рассмотрение заявления и прилагаемых к нему документов, </w:t>
            </w:r>
          </w:p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принятие решения  о создании семейного (родового) захоронения </w:t>
            </w:r>
          </w:p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>либо решения об отказе в создании семейного (родового) захоронения</w:t>
            </w:r>
          </w:p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(указать пункт административного регламента и сроки)</w:t>
            </w:r>
          </w:p>
        </w:tc>
      </w:tr>
    </w:tbl>
    <w:p w:rsidR="003F6B6B" w:rsidRDefault="003F6B6B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3F6B6B">
        <w:trPr>
          <w:trHeight w:val="100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Выдача (направление) заявителю (уполномоченному представителю) </w:t>
            </w:r>
          </w:p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решения о создании семейного (родового) захоронения </w:t>
            </w:r>
          </w:p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>либо решения об отказе в создании семейного (родового) захоронения</w:t>
            </w:r>
          </w:p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(указать пункт административного регламента и сроки)</w:t>
            </w:r>
          </w:p>
        </w:tc>
      </w:tr>
    </w:tbl>
    <w:p w:rsidR="003F6B6B" w:rsidRDefault="003F6B6B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sectPr w:rsidR="003F6B6B">
      <w:headerReference w:type="default" r:id="rId19"/>
      <w:headerReference w:type="first" r:id="rId20"/>
      <w:pgSz w:w="11908" w:h="1684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63" w:rsidRDefault="00C46363">
      <w:pPr>
        <w:spacing w:after="0" w:line="240" w:lineRule="auto"/>
      </w:pPr>
      <w:r>
        <w:separator/>
      </w:r>
    </w:p>
  </w:endnote>
  <w:endnote w:type="continuationSeparator" w:id="0">
    <w:p w:rsidR="00C46363" w:rsidRDefault="00C4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6B" w:rsidRDefault="003F6B6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63" w:rsidRDefault="00C46363">
      <w:pPr>
        <w:spacing w:after="0" w:line="240" w:lineRule="auto"/>
      </w:pPr>
      <w:r>
        <w:separator/>
      </w:r>
    </w:p>
  </w:footnote>
  <w:footnote w:type="continuationSeparator" w:id="0">
    <w:p w:rsidR="00C46363" w:rsidRDefault="00C46363">
      <w:pPr>
        <w:spacing w:after="0" w:line="240" w:lineRule="auto"/>
      </w:pPr>
      <w:r>
        <w:continuationSeparator/>
      </w:r>
    </w:p>
  </w:footnote>
  <w:footnote w:id="1">
    <w:p w:rsidR="003F6B6B" w:rsidRDefault="00761452">
      <w:pPr>
        <w:pStyle w:val="Footnote"/>
        <w:jc w:val="both"/>
      </w:pPr>
      <w:r>
        <w:rPr>
          <w:vertAlign w:val="superscript"/>
        </w:rPr>
        <w:footnoteRef/>
      </w:r>
      <w:r>
        <w:t xml:space="preserve"> 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</w:t>
      </w:r>
    </w:p>
  </w:footnote>
  <w:footnote w:id="2">
    <w:p w:rsidR="003F6B6B" w:rsidRDefault="00761452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Style w:val="a8"/>
          <w:sz w:val="20"/>
        </w:rPr>
        <w:t>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актом.</w:t>
      </w:r>
    </w:p>
  </w:footnote>
  <w:footnote w:id="3">
    <w:p w:rsidR="003F6B6B" w:rsidRDefault="00761452">
      <w:pPr>
        <w:pStyle w:val="a7"/>
        <w:jc w:val="both"/>
      </w:pPr>
      <w:r>
        <w:rPr>
          <w:vertAlign w:val="superscript"/>
        </w:rPr>
        <w:footnoteRef/>
      </w:r>
      <w:r>
        <w:rPr>
          <w:sz w:val="20"/>
        </w:rPr>
        <w:t xml:space="preserve"> 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</w:t>
      </w:r>
    </w:p>
  </w:footnote>
  <w:footnote w:id="4">
    <w:p w:rsidR="003F6B6B" w:rsidRDefault="00761452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Положения данного подраздела, касающиеся обеспечения доступности для инвалидов помещений, в которых предоставляется муниципальная услуга, применяются  с учетом требований законодательства Российской Федерации о социальной защите инвалидов, в том числе части 3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</w:t>
      </w:r>
      <w:proofErr w:type="gramEnd"/>
      <w:r>
        <w:t xml:space="preserve"> </w:t>
      </w:r>
      <w:proofErr w:type="gramStart"/>
      <w:r>
        <w:t>правах</w:t>
      </w:r>
      <w:proofErr w:type="gramEnd"/>
      <w:r>
        <w:t xml:space="preserve"> инвалидов».</w:t>
      </w:r>
    </w:p>
    <w:p w:rsidR="003F6B6B" w:rsidRDefault="003F6B6B">
      <w:pPr>
        <w:pStyle w:val="Footnote"/>
      </w:pPr>
    </w:p>
  </w:footnote>
  <w:footnote w:id="5">
    <w:p w:rsidR="003F6B6B" w:rsidRDefault="00761452">
      <w:pPr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информация указывается при необходимости применения усиленной квалифицированной электронной подписи при обращении за получением муниципальной услуги в электронной форме</w:t>
      </w:r>
    </w:p>
    <w:p w:rsidR="003F6B6B" w:rsidRDefault="003F6B6B">
      <w:pPr>
        <w:pStyle w:val="Footnote"/>
      </w:pPr>
    </w:p>
  </w:footnote>
  <w:footnote w:id="6">
    <w:p w:rsidR="003F6B6B" w:rsidRDefault="00761452">
      <w:pPr>
        <w:pStyle w:val="a7"/>
        <w:jc w:val="both"/>
      </w:pPr>
      <w:r>
        <w:rPr>
          <w:vertAlign w:val="superscript"/>
        </w:rPr>
        <w:footnoteRef/>
      </w:r>
      <w:r>
        <w:rPr>
          <w:sz w:val="20"/>
        </w:rPr>
        <w:t xml:space="preserve"> 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актом.</w:t>
      </w:r>
    </w:p>
    <w:p w:rsidR="003F6B6B" w:rsidRDefault="003F6B6B">
      <w:pPr>
        <w:pStyle w:val="Footnote"/>
      </w:pPr>
    </w:p>
  </w:footnote>
  <w:footnote w:id="7">
    <w:p w:rsidR="003F6B6B" w:rsidRDefault="00761452">
      <w:pPr>
        <w:pStyle w:val="Footnote"/>
        <w:jc w:val="both"/>
      </w:pPr>
      <w:r>
        <w:rPr>
          <w:vertAlign w:val="superscript"/>
        </w:rPr>
        <w:footnoteRef/>
      </w:r>
      <w:r>
        <w:rPr>
          <w:i/>
          <w:sz w:val="22"/>
        </w:rPr>
        <w:t xml:space="preserve"> </w:t>
      </w:r>
      <w:r>
        <w:t>Содержание раздела определяется исходя из требований, предусмотренных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</w:t>
      </w:r>
    </w:p>
  </w:footnote>
  <w:footnote w:id="8">
    <w:p w:rsidR="003F6B6B" w:rsidRDefault="00761452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Style w:val="Footnote0"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актом.</w:t>
      </w:r>
    </w:p>
    <w:p w:rsidR="003F6B6B" w:rsidRDefault="003F6B6B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6B" w:rsidRDefault="003F6B6B">
    <w:pPr>
      <w:pStyle w:val="af3"/>
      <w:jc w:val="center"/>
    </w:pPr>
  </w:p>
  <w:p w:rsidR="003F6B6B" w:rsidRDefault="003F6B6B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6B" w:rsidRDefault="00761452">
    <w:pPr>
      <w:pStyle w:val="ConsPlusNormal"/>
      <w:jc w:val="center"/>
      <w:rPr>
        <w:rFonts w:ascii="Times New Roman" w:hAnsi="Times New Roman"/>
        <w:sz w:val="26"/>
      </w:rPr>
    </w:pPr>
    <w:r>
      <w:rPr>
        <w:rFonts w:ascii="Times New Roman" w:hAnsi="Times New Roman"/>
        <w:sz w:val="26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6B" w:rsidRDefault="003F6B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ACC"/>
    <w:multiLevelType w:val="multilevel"/>
    <w:tmpl w:val="B28AEBE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13893"/>
    <w:multiLevelType w:val="multilevel"/>
    <w:tmpl w:val="52A868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370D38F6"/>
    <w:multiLevelType w:val="multilevel"/>
    <w:tmpl w:val="03BA5D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39CE5C0C"/>
    <w:multiLevelType w:val="multilevel"/>
    <w:tmpl w:val="E7542EE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>
    <w:nsid w:val="4E1838DA"/>
    <w:multiLevelType w:val="multilevel"/>
    <w:tmpl w:val="75EC636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>
    <w:nsid w:val="7F331141"/>
    <w:multiLevelType w:val="multilevel"/>
    <w:tmpl w:val="3E54697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6B6B"/>
    <w:rsid w:val="00026655"/>
    <w:rsid w:val="00070D36"/>
    <w:rsid w:val="00074579"/>
    <w:rsid w:val="00085128"/>
    <w:rsid w:val="00092275"/>
    <w:rsid w:val="00092B81"/>
    <w:rsid w:val="000B7162"/>
    <w:rsid w:val="000E6FBF"/>
    <w:rsid w:val="000F0303"/>
    <w:rsid w:val="001335A4"/>
    <w:rsid w:val="00192C19"/>
    <w:rsid w:val="001B0640"/>
    <w:rsid w:val="0020381D"/>
    <w:rsid w:val="00233809"/>
    <w:rsid w:val="0025527F"/>
    <w:rsid w:val="00287882"/>
    <w:rsid w:val="00292ECB"/>
    <w:rsid w:val="002C4709"/>
    <w:rsid w:val="002D26BE"/>
    <w:rsid w:val="002F632D"/>
    <w:rsid w:val="0030306B"/>
    <w:rsid w:val="00316C16"/>
    <w:rsid w:val="0039292C"/>
    <w:rsid w:val="003A044F"/>
    <w:rsid w:val="003B68A5"/>
    <w:rsid w:val="003F6B6B"/>
    <w:rsid w:val="0041127E"/>
    <w:rsid w:val="00426071"/>
    <w:rsid w:val="0047569E"/>
    <w:rsid w:val="00493965"/>
    <w:rsid w:val="004A3051"/>
    <w:rsid w:val="004C369A"/>
    <w:rsid w:val="004D085F"/>
    <w:rsid w:val="004D3D6B"/>
    <w:rsid w:val="0052489C"/>
    <w:rsid w:val="00537FF0"/>
    <w:rsid w:val="00546205"/>
    <w:rsid w:val="00553500"/>
    <w:rsid w:val="00565F4F"/>
    <w:rsid w:val="00566A63"/>
    <w:rsid w:val="00580C4E"/>
    <w:rsid w:val="0058377D"/>
    <w:rsid w:val="005851FF"/>
    <w:rsid w:val="005B7B95"/>
    <w:rsid w:val="005D080B"/>
    <w:rsid w:val="005E1E1F"/>
    <w:rsid w:val="005F6665"/>
    <w:rsid w:val="006067A6"/>
    <w:rsid w:val="00607063"/>
    <w:rsid w:val="006163A6"/>
    <w:rsid w:val="0061686F"/>
    <w:rsid w:val="00617F63"/>
    <w:rsid w:val="00632A79"/>
    <w:rsid w:val="006429F6"/>
    <w:rsid w:val="00645A9E"/>
    <w:rsid w:val="006752A1"/>
    <w:rsid w:val="006B36F4"/>
    <w:rsid w:val="006B3F1B"/>
    <w:rsid w:val="006B6060"/>
    <w:rsid w:val="006C6102"/>
    <w:rsid w:val="006D0F41"/>
    <w:rsid w:val="006D263D"/>
    <w:rsid w:val="006E274F"/>
    <w:rsid w:val="006E6451"/>
    <w:rsid w:val="00711BC9"/>
    <w:rsid w:val="00761452"/>
    <w:rsid w:val="00762958"/>
    <w:rsid w:val="0079749F"/>
    <w:rsid w:val="007B2350"/>
    <w:rsid w:val="007C1FAE"/>
    <w:rsid w:val="007D3122"/>
    <w:rsid w:val="007E3398"/>
    <w:rsid w:val="007F57BD"/>
    <w:rsid w:val="00882E86"/>
    <w:rsid w:val="008C3376"/>
    <w:rsid w:val="008D5E0A"/>
    <w:rsid w:val="008E401E"/>
    <w:rsid w:val="008F1A20"/>
    <w:rsid w:val="008F3D23"/>
    <w:rsid w:val="0094118B"/>
    <w:rsid w:val="00943F1C"/>
    <w:rsid w:val="00955125"/>
    <w:rsid w:val="009C25B9"/>
    <w:rsid w:val="009D1EC1"/>
    <w:rsid w:val="009D6155"/>
    <w:rsid w:val="00A1262F"/>
    <w:rsid w:val="00A23065"/>
    <w:rsid w:val="00A2794C"/>
    <w:rsid w:val="00A320C9"/>
    <w:rsid w:val="00A37FFC"/>
    <w:rsid w:val="00A430B1"/>
    <w:rsid w:val="00A5264B"/>
    <w:rsid w:val="00A6139B"/>
    <w:rsid w:val="00A61E2F"/>
    <w:rsid w:val="00A70B95"/>
    <w:rsid w:val="00AF248A"/>
    <w:rsid w:val="00AF730E"/>
    <w:rsid w:val="00AF732A"/>
    <w:rsid w:val="00B13C5D"/>
    <w:rsid w:val="00B422C2"/>
    <w:rsid w:val="00B54E60"/>
    <w:rsid w:val="00B658BF"/>
    <w:rsid w:val="00BA7570"/>
    <w:rsid w:val="00BE136A"/>
    <w:rsid w:val="00C34AA9"/>
    <w:rsid w:val="00C46363"/>
    <w:rsid w:val="00CA2E6D"/>
    <w:rsid w:val="00CC25A4"/>
    <w:rsid w:val="00D45999"/>
    <w:rsid w:val="00D87B53"/>
    <w:rsid w:val="00D93A92"/>
    <w:rsid w:val="00DD2513"/>
    <w:rsid w:val="00DE268E"/>
    <w:rsid w:val="00DE6BCE"/>
    <w:rsid w:val="00E20F58"/>
    <w:rsid w:val="00E34C27"/>
    <w:rsid w:val="00E41340"/>
    <w:rsid w:val="00E4500D"/>
    <w:rsid w:val="00E7547A"/>
    <w:rsid w:val="00E92364"/>
    <w:rsid w:val="00EB3BDD"/>
    <w:rsid w:val="00EC4AB4"/>
    <w:rsid w:val="00EF054A"/>
    <w:rsid w:val="00EF7696"/>
    <w:rsid w:val="00F30724"/>
    <w:rsid w:val="00FC48E2"/>
    <w:rsid w:val="00FC4CBE"/>
    <w:rsid w:val="00FC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5">
    <w:name w:val="Основной шрифт абзаца2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styleId="a5">
    <w:name w:val="List Paragraph"/>
    <w:basedOn w:val="a"/>
    <w:link w:val="a6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0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a">
    <w:name w:val="Нижний колонтитул Знак1"/>
    <w:basedOn w:val="1b"/>
    <w:link w:val="1c"/>
  </w:style>
  <w:style w:type="character" w:customStyle="1" w:styleId="1c">
    <w:name w:val="Нижний колонтитул Знак1"/>
    <w:basedOn w:val="1d"/>
    <w:link w:val="1a"/>
  </w:style>
  <w:style w:type="paragraph" w:styleId="a7">
    <w:name w:val="Normal (Web)"/>
    <w:basedOn w:val="a"/>
    <w:link w:val="a8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1e">
    <w:name w:val="Знак примечания1"/>
    <w:basedOn w:val="25"/>
    <w:link w:val="a9"/>
    <w:rPr>
      <w:sz w:val="16"/>
    </w:rPr>
  </w:style>
  <w:style w:type="character" w:styleId="a9">
    <w:name w:val="annotation reference"/>
    <w:basedOn w:val="a0"/>
    <w:link w:val="1e"/>
    <w:rPr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f">
    <w:name w:val="Гиперссылка1"/>
    <w:link w:val="aa"/>
    <w:rPr>
      <w:color w:val="0000FF"/>
      <w:u w:val="single"/>
    </w:rPr>
  </w:style>
  <w:style w:type="character" w:styleId="aa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d">
    <w:name w:val="Знак"/>
    <w:link w:val="ae"/>
    <w:rPr>
      <w:sz w:val="16"/>
    </w:rPr>
  </w:style>
  <w:style w:type="character" w:customStyle="1" w:styleId="ae">
    <w:name w:val="Знак"/>
    <w:link w:val="ad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f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16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35">
    <w:name w:val="Заголовок 3 Знак"/>
    <w:link w:val="36"/>
    <w:rPr>
      <w:rFonts w:ascii="XO Thames" w:hAnsi="XO Thames"/>
      <w:b/>
      <w:sz w:val="26"/>
    </w:rPr>
  </w:style>
  <w:style w:type="character" w:customStyle="1" w:styleId="36">
    <w:name w:val="Заголовок 3 Знак"/>
    <w:link w:val="35"/>
    <w:rPr>
      <w:rFonts w:ascii="XO Thames" w:hAnsi="XO Thames"/>
      <w:b/>
      <w:sz w:val="26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7">
    <w:name w:val="Основной текст с отступом 2 Знак"/>
    <w:basedOn w:val="1"/>
    <w:link w:val="26"/>
    <w:rPr>
      <w:rFonts w:ascii="Liberation Serif" w:hAnsi="Liberation Serif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5">
    <w:name w:val="Основной шрифт абзаца2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styleId="a5">
    <w:name w:val="List Paragraph"/>
    <w:basedOn w:val="a"/>
    <w:link w:val="a6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0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a">
    <w:name w:val="Нижний колонтитул Знак1"/>
    <w:basedOn w:val="1b"/>
    <w:link w:val="1c"/>
  </w:style>
  <w:style w:type="character" w:customStyle="1" w:styleId="1c">
    <w:name w:val="Нижний колонтитул Знак1"/>
    <w:basedOn w:val="1d"/>
    <w:link w:val="1a"/>
  </w:style>
  <w:style w:type="paragraph" w:styleId="a7">
    <w:name w:val="Normal (Web)"/>
    <w:basedOn w:val="a"/>
    <w:link w:val="a8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1e">
    <w:name w:val="Знак примечания1"/>
    <w:basedOn w:val="25"/>
    <w:link w:val="a9"/>
    <w:rPr>
      <w:sz w:val="16"/>
    </w:rPr>
  </w:style>
  <w:style w:type="character" w:styleId="a9">
    <w:name w:val="annotation reference"/>
    <w:basedOn w:val="a0"/>
    <w:link w:val="1e"/>
    <w:rPr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f">
    <w:name w:val="Гиперссылка1"/>
    <w:link w:val="aa"/>
    <w:rPr>
      <w:color w:val="0000FF"/>
      <w:u w:val="single"/>
    </w:rPr>
  </w:style>
  <w:style w:type="character" w:styleId="aa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d">
    <w:name w:val="Знак"/>
    <w:link w:val="ae"/>
    <w:rPr>
      <w:sz w:val="16"/>
    </w:rPr>
  </w:style>
  <w:style w:type="character" w:customStyle="1" w:styleId="ae">
    <w:name w:val="Знак"/>
    <w:link w:val="ad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f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16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35">
    <w:name w:val="Заголовок 3 Знак"/>
    <w:link w:val="36"/>
    <w:rPr>
      <w:rFonts w:ascii="XO Thames" w:hAnsi="XO Thames"/>
      <w:b/>
      <w:sz w:val="26"/>
    </w:rPr>
  </w:style>
  <w:style w:type="character" w:customStyle="1" w:styleId="36">
    <w:name w:val="Заголовок 3 Знак"/>
    <w:link w:val="35"/>
    <w:rPr>
      <w:rFonts w:ascii="XO Thames" w:hAnsi="XO Thames"/>
      <w:b/>
      <w:sz w:val="26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7">
    <w:name w:val="Основной текст с отступом 2 Знак"/>
    <w:basedOn w:val="1"/>
    <w:link w:val="26"/>
    <w:rPr>
      <w:rFonts w:ascii="Liberation Serif" w:hAnsi="Liberation Serif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FBDB54B2A4C2FC46C7CFE09047F0139C7848218C97E06F09769664C1344989D7C582B91A27BB57ADCEA011LAvAI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5&amp;n=182407&amp;date=21.10.202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3549&amp;date=21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201336&amp;dst=100126&amp;field=134&amp;date=21.10.2022" TargetMode="External"/><Relationship Id="rId10" Type="http://schemas.openxmlformats.org/officeDocument/2006/relationships/hyperlink" Target="consultantplus://offline/ref=81C88A33ABEB79AD442076B0EA075FE623D1D021B8BDCC1E228DEEF44CF473ECF56573ACF3HAf0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8670</Words>
  <Characters>49423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User34-9</dc:creator>
  <cp:lastModifiedBy>User34-9</cp:lastModifiedBy>
  <cp:revision>2</cp:revision>
  <dcterms:created xsi:type="dcterms:W3CDTF">2023-09-07T14:08:00Z</dcterms:created>
  <dcterms:modified xsi:type="dcterms:W3CDTF">2023-09-07T14:08:00Z</dcterms:modified>
</cp:coreProperties>
</file>