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2EC" w:rsidRDefault="000812EC" w:rsidP="000812EC">
      <w:pPr>
        <w:jc w:val="center"/>
        <w:rPr>
          <w:rFonts w:ascii="Times New Roman" w:hAnsi="Times New Roman"/>
          <w:sz w:val="28"/>
        </w:rPr>
      </w:pPr>
      <w:r>
        <w:rPr>
          <w:rFonts w:ascii="Times New Roman" w:hAnsi="Times New Roman"/>
          <w:sz w:val="28"/>
        </w:rPr>
        <w:t xml:space="preserve">                                                                                        Утвержден постановлением</w:t>
      </w:r>
    </w:p>
    <w:p w:rsidR="000812EC" w:rsidRDefault="000812EC" w:rsidP="000812EC">
      <w:pPr>
        <w:jc w:val="right"/>
        <w:rPr>
          <w:rFonts w:ascii="Times New Roman" w:hAnsi="Times New Roman"/>
          <w:sz w:val="28"/>
        </w:rPr>
      </w:pPr>
      <w:r>
        <w:rPr>
          <w:rFonts w:ascii="Times New Roman" w:hAnsi="Times New Roman"/>
          <w:sz w:val="28"/>
        </w:rPr>
        <w:t xml:space="preserve"> Администрации Харовского</w:t>
      </w:r>
    </w:p>
    <w:p w:rsidR="000812EC" w:rsidRDefault="000812EC" w:rsidP="000812EC">
      <w:pPr>
        <w:jc w:val="center"/>
        <w:rPr>
          <w:rFonts w:ascii="Times New Roman" w:hAnsi="Times New Roman"/>
          <w:sz w:val="28"/>
        </w:rPr>
      </w:pPr>
      <w:r>
        <w:rPr>
          <w:rFonts w:ascii="Times New Roman" w:hAnsi="Times New Roman"/>
          <w:sz w:val="28"/>
        </w:rPr>
        <w:t xml:space="preserve">                                                                                   муниципального округа </w:t>
      </w:r>
    </w:p>
    <w:p w:rsidR="000812EC" w:rsidRDefault="000812EC" w:rsidP="000812EC">
      <w:pPr>
        <w:jc w:val="center"/>
        <w:rPr>
          <w:rFonts w:ascii="Times New Roman" w:hAnsi="Times New Roman"/>
          <w:sz w:val="28"/>
        </w:rPr>
      </w:pPr>
      <w:r>
        <w:rPr>
          <w:rFonts w:ascii="Times New Roman" w:hAnsi="Times New Roman"/>
          <w:sz w:val="28"/>
        </w:rPr>
        <w:t xml:space="preserve">                                                                               Вологодской области</w:t>
      </w:r>
    </w:p>
    <w:p w:rsidR="000812EC" w:rsidRDefault="000812EC" w:rsidP="000812EC">
      <w:pPr>
        <w:jc w:val="right"/>
        <w:rPr>
          <w:rFonts w:ascii="Times New Roman" w:hAnsi="Times New Roman"/>
          <w:sz w:val="28"/>
        </w:rPr>
      </w:pPr>
      <w:r>
        <w:rPr>
          <w:rFonts w:ascii="Times New Roman" w:hAnsi="Times New Roman"/>
          <w:sz w:val="28"/>
        </w:rPr>
        <w:t>№ ______ от _____________</w:t>
      </w:r>
    </w:p>
    <w:p w:rsidR="000812EC" w:rsidRDefault="000812EC">
      <w:pPr>
        <w:jc w:val="center"/>
        <w:rPr>
          <w:rFonts w:ascii="Times New Roman" w:hAnsi="Times New Roman"/>
          <w:sz w:val="28"/>
        </w:rPr>
      </w:pPr>
    </w:p>
    <w:p w:rsidR="000812EC" w:rsidRDefault="000812EC">
      <w:pPr>
        <w:jc w:val="center"/>
        <w:rPr>
          <w:rFonts w:ascii="Times New Roman" w:hAnsi="Times New Roman"/>
          <w:sz w:val="28"/>
        </w:rPr>
      </w:pPr>
    </w:p>
    <w:p w:rsidR="009B457F" w:rsidRDefault="00356B14">
      <w:pPr>
        <w:jc w:val="center"/>
        <w:rPr>
          <w:rFonts w:ascii="Times New Roman" w:hAnsi="Times New Roman"/>
          <w:sz w:val="28"/>
        </w:rPr>
      </w:pPr>
      <w:r>
        <w:rPr>
          <w:rFonts w:ascii="Times New Roman" w:hAnsi="Times New Roman"/>
          <w:sz w:val="28"/>
        </w:rPr>
        <w:t>Административный регламент</w:t>
      </w:r>
    </w:p>
    <w:p w:rsidR="009B457F" w:rsidRDefault="00356B14">
      <w:pPr>
        <w:jc w:val="center"/>
        <w:rPr>
          <w:rFonts w:ascii="Times New Roman" w:hAnsi="Times New Roman"/>
          <w:sz w:val="28"/>
        </w:rPr>
      </w:pPr>
      <w:r>
        <w:rPr>
          <w:rFonts w:ascii="Times New Roman" w:hAnsi="Times New Roman"/>
          <w:sz w:val="28"/>
        </w:rPr>
        <w:t xml:space="preserve">предоставления муниципальной услуги по установлению соответствия между </w:t>
      </w:r>
    </w:p>
    <w:p w:rsidR="009B457F" w:rsidRDefault="00356B14">
      <w:pPr>
        <w:jc w:val="center"/>
        <w:rPr>
          <w:rFonts w:ascii="Times New Roman" w:hAnsi="Times New Roman"/>
          <w:sz w:val="28"/>
        </w:rPr>
      </w:pPr>
      <w:r>
        <w:rPr>
          <w:rFonts w:ascii="Times New Roman" w:hAnsi="Times New Roman"/>
          <w:sz w:val="28"/>
        </w:rPr>
        <w:t xml:space="preserve">разрешенным использованием земельного участка и видом разрешенного </w:t>
      </w:r>
    </w:p>
    <w:p w:rsidR="009B457F" w:rsidRDefault="00356B14">
      <w:pPr>
        <w:jc w:val="center"/>
        <w:rPr>
          <w:rFonts w:ascii="Times New Roman" w:hAnsi="Times New Roman"/>
          <w:sz w:val="28"/>
        </w:rPr>
      </w:pPr>
      <w:r>
        <w:rPr>
          <w:rFonts w:ascii="Times New Roman" w:hAnsi="Times New Roman"/>
          <w:sz w:val="28"/>
        </w:rPr>
        <w:t xml:space="preserve">использования, установленным классификатором видов разрешенного </w:t>
      </w:r>
    </w:p>
    <w:p w:rsidR="009B457F" w:rsidRDefault="00356B14">
      <w:pPr>
        <w:jc w:val="center"/>
        <w:rPr>
          <w:rFonts w:ascii="Times New Roman" w:hAnsi="Times New Roman"/>
          <w:sz w:val="28"/>
        </w:rPr>
      </w:pPr>
      <w:r>
        <w:rPr>
          <w:rFonts w:ascii="Times New Roman" w:hAnsi="Times New Roman"/>
          <w:sz w:val="28"/>
        </w:rPr>
        <w:t>использования земельных участков</w:t>
      </w:r>
    </w:p>
    <w:p w:rsidR="009B457F" w:rsidRDefault="009B457F">
      <w:pPr>
        <w:spacing w:line="322" w:lineRule="exact"/>
        <w:ind w:left="260" w:right="260"/>
        <w:jc w:val="center"/>
        <w:rPr>
          <w:rFonts w:ascii="Times New Roman" w:hAnsi="Times New Roman"/>
          <w:sz w:val="28"/>
        </w:rPr>
      </w:pPr>
    </w:p>
    <w:p w:rsidR="009B457F" w:rsidRDefault="00356B14">
      <w:pPr>
        <w:widowControl w:val="0"/>
        <w:numPr>
          <w:ilvl w:val="0"/>
          <w:numId w:val="1"/>
        </w:numPr>
        <w:ind w:left="720" w:hanging="360"/>
        <w:contextualSpacing/>
        <w:jc w:val="center"/>
        <w:outlineLvl w:val="1"/>
        <w:rPr>
          <w:rFonts w:ascii="Times New Roman" w:hAnsi="Times New Roman"/>
          <w:sz w:val="28"/>
        </w:rPr>
      </w:pPr>
      <w:r>
        <w:rPr>
          <w:rFonts w:ascii="Times New Roman" w:hAnsi="Times New Roman"/>
          <w:sz w:val="28"/>
        </w:rPr>
        <w:t>Общие положения</w:t>
      </w:r>
    </w:p>
    <w:p w:rsidR="009B457F" w:rsidRDefault="009B457F">
      <w:pPr>
        <w:spacing w:line="322" w:lineRule="exact"/>
        <w:ind w:left="260" w:right="260" w:firstLine="2300"/>
        <w:jc w:val="both"/>
        <w:rPr>
          <w:rFonts w:ascii="Times New Roman" w:hAnsi="Times New Roman"/>
          <w:sz w:val="28"/>
        </w:rPr>
      </w:pPr>
    </w:p>
    <w:p w:rsidR="009B457F" w:rsidRDefault="00356B14">
      <w:pPr>
        <w:ind w:firstLine="540"/>
        <w:jc w:val="both"/>
        <w:rPr>
          <w:rFonts w:ascii="Times New Roman" w:hAnsi="Times New Roman"/>
          <w:sz w:val="28"/>
        </w:rPr>
      </w:pPr>
      <w:r>
        <w:rPr>
          <w:rFonts w:ascii="Times New Roman" w:hAnsi="Times New Roman"/>
          <w:sz w:val="28"/>
        </w:rPr>
        <w:t xml:space="preserve">1.1. Административный регламент предоставления муниципальной услуги по установлению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w:t>
      </w:r>
      <w:proofErr w:type="gramStart"/>
      <w:r>
        <w:rPr>
          <w:rFonts w:ascii="Times New Roman" w:hAnsi="Times New Roman"/>
          <w:sz w:val="28"/>
        </w:rPr>
        <w:t>участков</w:t>
      </w:r>
      <w:r>
        <w:rPr>
          <w:rFonts w:ascii="Times New Roman" w:hAnsi="Times New Roman"/>
          <w:spacing w:val="-4"/>
          <w:sz w:val="28"/>
        </w:rPr>
        <w:t xml:space="preserve"> </w:t>
      </w:r>
      <w:r>
        <w:rPr>
          <w:rFonts w:ascii="Times New Roman" w:hAnsi="Times New Roman"/>
          <w:sz w:val="28"/>
          <w:highlight w:val="white"/>
        </w:rPr>
        <w:t xml:space="preserve"> (</w:t>
      </w:r>
      <w:proofErr w:type="gramEnd"/>
      <w:r>
        <w:rPr>
          <w:rFonts w:ascii="Times New Roman" w:hAnsi="Times New Roman"/>
          <w:sz w:val="28"/>
          <w:highlight w:val="white"/>
        </w:rPr>
        <w:t>далее - административный регламент, муниципальная услуга), устанавливает порядок и стандарт предоставления муниципальной услуги.</w:t>
      </w:r>
    </w:p>
    <w:p w:rsidR="009B457F" w:rsidRDefault="00356B14">
      <w:pPr>
        <w:ind w:firstLine="540"/>
        <w:jc w:val="both"/>
        <w:rPr>
          <w:rFonts w:ascii="Times New Roman" w:hAnsi="Times New Roman"/>
          <w:sz w:val="28"/>
        </w:rPr>
      </w:pPr>
      <w:r>
        <w:rPr>
          <w:rFonts w:ascii="Times New Roman" w:hAnsi="Times New Roman"/>
          <w:sz w:val="28"/>
        </w:rPr>
        <w:t>1.2. Заявителями при предоставлении муниципальной услуги являются физические и юридические лица, индивидуальные предприниматели либо их уполномоченные представители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rsidR="009B457F" w:rsidRDefault="00356B14">
      <w:pPr>
        <w:ind w:firstLine="709"/>
        <w:jc w:val="both"/>
        <w:rPr>
          <w:rFonts w:ascii="Times New Roman" w:hAnsi="Times New Roman"/>
          <w:sz w:val="28"/>
          <w:highlight w:val="white"/>
        </w:rPr>
      </w:pPr>
      <w:r>
        <w:rPr>
          <w:rFonts w:ascii="Times New Roman" w:hAnsi="Times New Roman"/>
          <w:sz w:val="28"/>
          <w:highlight w:val="white"/>
        </w:rPr>
        <w:t> </w:t>
      </w:r>
      <w:r>
        <w:rPr>
          <w:rFonts w:ascii="Times New Roman" w:hAnsi="Times New Roman"/>
          <w:sz w:val="28"/>
        </w:rPr>
        <w:t>1.3.</w:t>
      </w:r>
      <w:r>
        <w:rPr>
          <w:rFonts w:ascii="Times New Roman" w:hAnsi="Times New Roman"/>
          <w:sz w:val="28"/>
          <w:vertAlign w:val="superscript"/>
        </w:rPr>
        <w:footnoteReference w:id="1"/>
      </w:r>
      <w:r>
        <w:rPr>
          <w:rFonts w:ascii="Times New Roman" w:hAnsi="Times New Roman"/>
          <w:sz w:val="28"/>
        </w:rPr>
        <w:t xml:space="preserve"> Место нахождения </w:t>
      </w:r>
      <w:r w:rsidR="00B30699" w:rsidRPr="00B30699">
        <w:rPr>
          <w:rFonts w:ascii="Times New Roman" w:hAnsi="Times New Roman"/>
          <w:sz w:val="28"/>
        </w:rPr>
        <w:t>Администрации Харовского муниципального округа</w:t>
      </w:r>
      <w:r w:rsidR="00B30699">
        <w:rPr>
          <w:rFonts w:ascii="Times New Roman" w:hAnsi="Times New Roman"/>
          <w:sz w:val="28"/>
        </w:rPr>
        <w:t xml:space="preserve"> Вологодской области</w:t>
      </w:r>
      <w:r>
        <w:rPr>
          <w:rFonts w:ascii="Times New Roman" w:hAnsi="Times New Roman"/>
          <w:sz w:val="28"/>
        </w:rPr>
        <w:t>, его структурных подразделений (при наличии) (далее – Уполномоченный орган):</w:t>
      </w:r>
    </w:p>
    <w:p w:rsidR="009B457F" w:rsidRDefault="00356B14">
      <w:pPr>
        <w:tabs>
          <w:tab w:val="left" w:pos="851"/>
        </w:tabs>
        <w:ind w:firstLine="709"/>
        <w:jc w:val="both"/>
        <w:rPr>
          <w:rFonts w:ascii="Times New Roman" w:hAnsi="Times New Roman"/>
          <w:sz w:val="28"/>
        </w:rPr>
      </w:pPr>
      <w:r>
        <w:rPr>
          <w:rFonts w:ascii="Times New Roman" w:hAnsi="Times New Roman"/>
          <w:sz w:val="28"/>
        </w:rPr>
        <w:t>Почтовый адрес Уполномоченного органа:</w:t>
      </w:r>
      <w:r w:rsidR="00B30699">
        <w:rPr>
          <w:rFonts w:ascii="Times New Roman" w:hAnsi="Times New Roman"/>
          <w:sz w:val="28"/>
        </w:rPr>
        <w:t xml:space="preserve"> 162250, Вологодская область, город Харовск, пл. Октябрьская, д. 3.</w:t>
      </w:r>
    </w:p>
    <w:p w:rsidR="009B457F" w:rsidRDefault="00356B14">
      <w:pPr>
        <w:tabs>
          <w:tab w:val="left" w:pos="851"/>
        </w:tabs>
        <w:ind w:firstLine="709"/>
        <w:jc w:val="both"/>
        <w:rPr>
          <w:rFonts w:ascii="Times New Roman" w:hAnsi="Times New Roman"/>
          <w:sz w:val="28"/>
        </w:rPr>
      </w:pPr>
      <w:r>
        <w:rPr>
          <w:rFonts w:ascii="Times New Roman" w:hAnsi="Times New Roman"/>
          <w:sz w:val="28"/>
        </w:rPr>
        <w:t>График работы Уполномоченного органа:</w:t>
      </w:r>
    </w:p>
    <w:tbl>
      <w:tblPr>
        <w:tblW w:w="0" w:type="auto"/>
        <w:tblInd w:w="98" w:type="dxa"/>
        <w:tblLayout w:type="fixed"/>
        <w:tblLook w:val="04A0" w:firstRow="1" w:lastRow="0" w:firstColumn="1" w:lastColumn="0" w:noHBand="0" w:noVBand="1"/>
      </w:tblPr>
      <w:tblGrid>
        <w:gridCol w:w="4650"/>
        <w:gridCol w:w="4607"/>
      </w:tblGrid>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Понедельник</w:t>
            </w:r>
          </w:p>
        </w:tc>
        <w:tc>
          <w:tcPr>
            <w:tcW w:w="4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B30699">
            <w:pPr>
              <w:ind w:right="-5" w:firstLine="720"/>
              <w:jc w:val="both"/>
              <w:rPr>
                <w:rFonts w:ascii="Times New Roman" w:hAnsi="Times New Roman"/>
                <w:sz w:val="28"/>
              </w:rPr>
            </w:pPr>
            <w:r>
              <w:rPr>
                <w:rFonts w:ascii="Times New Roman" w:hAnsi="Times New Roman"/>
                <w:sz w:val="28"/>
              </w:rPr>
              <w:t>с 8.00 до 17.00 час</w:t>
            </w:r>
          </w:p>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Вторник</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9B457F"/>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Среда</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9B457F"/>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Четверг</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9B457F"/>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B30699">
            <w:pPr>
              <w:widowControl w:val="0"/>
              <w:ind w:right="-5" w:firstLine="720"/>
              <w:jc w:val="both"/>
              <w:rPr>
                <w:rFonts w:ascii="Times New Roman" w:hAnsi="Times New Roman"/>
                <w:sz w:val="28"/>
              </w:rPr>
            </w:pPr>
            <w:r>
              <w:rPr>
                <w:rFonts w:ascii="Times New Roman" w:hAnsi="Times New Roman"/>
                <w:sz w:val="28"/>
              </w:rPr>
              <w:t>с 8.00 до 17.00 час</w:t>
            </w:r>
          </w:p>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lastRenderedPageBreak/>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B30699">
            <w:pPr>
              <w:widowControl w:val="0"/>
              <w:ind w:right="-5" w:firstLine="720"/>
              <w:jc w:val="both"/>
              <w:rPr>
                <w:rFonts w:ascii="Times New Roman" w:hAnsi="Times New Roman"/>
                <w:sz w:val="28"/>
              </w:rPr>
            </w:pPr>
            <w:r>
              <w:rPr>
                <w:rFonts w:ascii="Times New Roman" w:hAnsi="Times New Roman"/>
                <w:sz w:val="28"/>
              </w:rPr>
              <w:t>выходной</w:t>
            </w:r>
          </w:p>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B30699">
            <w:pPr>
              <w:widowControl w:val="0"/>
              <w:ind w:right="-5" w:firstLine="720"/>
              <w:jc w:val="both"/>
              <w:rPr>
                <w:rFonts w:ascii="Times New Roman" w:hAnsi="Times New Roman"/>
                <w:sz w:val="28"/>
              </w:rPr>
            </w:pPr>
            <w:r>
              <w:rPr>
                <w:rFonts w:ascii="Times New Roman" w:hAnsi="Times New Roman"/>
                <w:sz w:val="28"/>
              </w:rPr>
              <w:t>выходной</w:t>
            </w:r>
          </w:p>
        </w:tc>
      </w:tr>
      <w:tr w:rsidR="009B457F">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356B14">
            <w:pPr>
              <w:widowControl w:val="0"/>
              <w:ind w:right="-5" w:firstLine="720"/>
              <w:jc w:val="both"/>
              <w:rPr>
                <w:rFonts w:ascii="Times New Roman" w:hAnsi="Times New Roman"/>
                <w:sz w:val="28"/>
              </w:rPr>
            </w:pPr>
            <w:r>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B457F" w:rsidRDefault="00B30699" w:rsidP="00B30699">
            <w:pPr>
              <w:widowControl w:val="0"/>
              <w:ind w:right="-5" w:firstLine="720"/>
              <w:rPr>
                <w:rFonts w:ascii="Times New Roman" w:hAnsi="Times New Roman"/>
                <w:sz w:val="28"/>
              </w:rPr>
            </w:pPr>
            <w:r>
              <w:rPr>
                <w:rFonts w:ascii="Times New Roman" w:hAnsi="Times New Roman"/>
                <w:sz w:val="28"/>
              </w:rPr>
              <w:t>с 8.00 до 16.00 час</w:t>
            </w:r>
          </w:p>
        </w:tc>
      </w:tr>
    </w:tbl>
    <w:p w:rsidR="00B30699" w:rsidRDefault="00B30699">
      <w:pPr>
        <w:ind w:firstLine="720"/>
        <w:rPr>
          <w:rFonts w:ascii="Times New Roman" w:hAnsi="Times New Roman"/>
          <w:sz w:val="28"/>
        </w:rPr>
      </w:pPr>
    </w:p>
    <w:p w:rsidR="00B30699" w:rsidRDefault="00B30699">
      <w:pPr>
        <w:ind w:firstLine="720"/>
        <w:rPr>
          <w:rFonts w:ascii="Times New Roman" w:hAnsi="Times New Roman"/>
          <w:sz w:val="28"/>
        </w:rPr>
      </w:pPr>
    </w:p>
    <w:p w:rsidR="00B30699" w:rsidRDefault="00B30699">
      <w:pPr>
        <w:ind w:firstLine="720"/>
        <w:rPr>
          <w:rFonts w:ascii="Times New Roman" w:hAnsi="Times New Roman"/>
          <w:sz w:val="28"/>
        </w:rPr>
      </w:pPr>
    </w:p>
    <w:p w:rsidR="00B30699" w:rsidRDefault="00356B14">
      <w:pPr>
        <w:ind w:firstLine="720"/>
        <w:rPr>
          <w:rFonts w:ascii="Times New Roman" w:hAnsi="Times New Roman"/>
          <w:sz w:val="28"/>
        </w:rPr>
      </w:pPr>
      <w:r>
        <w:rPr>
          <w:rFonts w:ascii="Times New Roman" w:hAnsi="Times New Roman"/>
          <w:sz w:val="28"/>
        </w:rPr>
        <w:t xml:space="preserve">График приема документов: </w:t>
      </w:r>
    </w:p>
    <w:tbl>
      <w:tblPr>
        <w:tblW w:w="0" w:type="auto"/>
        <w:tblInd w:w="98" w:type="dxa"/>
        <w:tblLayout w:type="fixed"/>
        <w:tblLook w:val="04A0" w:firstRow="1" w:lastRow="0" w:firstColumn="1" w:lastColumn="0" w:noHBand="0" w:noVBand="1"/>
      </w:tblPr>
      <w:tblGrid>
        <w:gridCol w:w="4650"/>
        <w:gridCol w:w="4607"/>
      </w:tblGrid>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Понедельник</w:t>
            </w:r>
          </w:p>
        </w:tc>
        <w:tc>
          <w:tcPr>
            <w:tcW w:w="4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ind w:right="-5" w:firstLine="720"/>
              <w:jc w:val="both"/>
              <w:rPr>
                <w:rFonts w:ascii="Times New Roman" w:hAnsi="Times New Roman"/>
                <w:sz w:val="28"/>
              </w:rPr>
            </w:pPr>
            <w:r>
              <w:rPr>
                <w:rFonts w:ascii="Times New Roman" w:hAnsi="Times New Roman"/>
                <w:sz w:val="28"/>
              </w:rPr>
              <w:t>с 8.00 до 17.00 час</w:t>
            </w:r>
          </w:p>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Вторник</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Среда</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Четверг</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с 8.00 до 17.00 час</w:t>
            </w:r>
          </w:p>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выходной</w:t>
            </w:r>
          </w:p>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выходной</w:t>
            </w:r>
          </w:p>
        </w:tc>
      </w:tr>
      <w:tr w:rsidR="00B30699"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jc w:val="both"/>
              <w:rPr>
                <w:rFonts w:ascii="Times New Roman" w:hAnsi="Times New Roman"/>
                <w:sz w:val="28"/>
              </w:rPr>
            </w:pPr>
            <w:r>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0699" w:rsidRDefault="00B30699" w:rsidP="00356B14">
            <w:pPr>
              <w:widowControl w:val="0"/>
              <w:ind w:right="-5" w:firstLine="720"/>
              <w:rPr>
                <w:rFonts w:ascii="Times New Roman" w:hAnsi="Times New Roman"/>
                <w:sz w:val="28"/>
              </w:rPr>
            </w:pPr>
            <w:r>
              <w:rPr>
                <w:rFonts w:ascii="Times New Roman" w:hAnsi="Times New Roman"/>
                <w:sz w:val="28"/>
              </w:rPr>
              <w:t>с 8.00 до 16.00 час</w:t>
            </w:r>
          </w:p>
        </w:tc>
      </w:tr>
    </w:tbl>
    <w:p w:rsidR="009B457F" w:rsidRDefault="009B457F">
      <w:pPr>
        <w:ind w:firstLine="720"/>
        <w:rPr>
          <w:rFonts w:ascii="Times New Roman" w:hAnsi="Times New Roman"/>
          <w:sz w:val="28"/>
        </w:rPr>
      </w:pPr>
    </w:p>
    <w:p w:rsidR="0038606C" w:rsidRDefault="00356B14">
      <w:pPr>
        <w:ind w:firstLine="720"/>
        <w:jc w:val="both"/>
        <w:rPr>
          <w:rFonts w:ascii="Times New Roman" w:hAnsi="Times New Roman"/>
          <w:sz w:val="28"/>
        </w:rPr>
      </w:pPr>
      <w:r>
        <w:rPr>
          <w:rFonts w:ascii="Times New Roman" w:hAnsi="Times New Roman"/>
          <w:sz w:val="28"/>
        </w:rPr>
        <w:t>График личного приема руководителя Уполномоченного органа:</w:t>
      </w:r>
    </w:p>
    <w:p w:rsidR="0038606C" w:rsidRDefault="00356B14">
      <w:pPr>
        <w:ind w:firstLine="720"/>
        <w:jc w:val="both"/>
        <w:rPr>
          <w:rFonts w:ascii="Times New Roman" w:hAnsi="Times New Roman"/>
          <w:sz w:val="28"/>
        </w:rPr>
      </w:pPr>
      <w:r>
        <w:rPr>
          <w:rFonts w:ascii="Times New Roman" w:hAnsi="Times New Roman"/>
          <w:sz w:val="28"/>
        </w:rPr>
        <w:t xml:space="preserve"> </w:t>
      </w:r>
    </w:p>
    <w:tbl>
      <w:tblPr>
        <w:tblW w:w="0" w:type="auto"/>
        <w:tblInd w:w="98" w:type="dxa"/>
        <w:tblLayout w:type="fixed"/>
        <w:tblLook w:val="04A0" w:firstRow="1" w:lastRow="0" w:firstColumn="1" w:lastColumn="0" w:noHBand="0" w:noVBand="1"/>
      </w:tblPr>
      <w:tblGrid>
        <w:gridCol w:w="4650"/>
        <w:gridCol w:w="4607"/>
      </w:tblGrid>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Понедельник</w:t>
            </w:r>
          </w:p>
        </w:tc>
        <w:tc>
          <w:tcPr>
            <w:tcW w:w="46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ind w:right="-5" w:firstLine="720"/>
              <w:jc w:val="both"/>
              <w:rPr>
                <w:rFonts w:ascii="Times New Roman" w:hAnsi="Times New Roman"/>
                <w:sz w:val="28"/>
              </w:rPr>
            </w:pPr>
            <w:r>
              <w:rPr>
                <w:rFonts w:ascii="Times New Roman" w:hAnsi="Times New Roman"/>
                <w:sz w:val="28"/>
              </w:rPr>
              <w:t>с 8.00 до 17.00 час</w:t>
            </w:r>
          </w:p>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Вторник</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Среда</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Четверг</w:t>
            </w:r>
          </w:p>
        </w:tc>
        <w:tc>
          <w:tcPr>
            <w:tcW w:w="460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с 8.00 до 17.00 час</w:t>
            </w:r>
          </w:p>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выходной</w:t>
            </w:r>
          </w:p>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выходной</w:t>
            </w:r>
          </w:p>
        </w:tc>
      </w:tr>
      <w:tr w:rsidR="0038606C" w:rsidTr="00356B14">
        <w:trPr>
          <w:trHeight w:val="1"/>
        </w:trPr>
        <w:tc>
          <w:tcPr>
            <w:tcW w:w="46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jc w:val="both"/>
              <w:rPr>
                <w:rFonts w:ascii="Times New Roman" w:hAnsi="Times New Roman"/>
                <w:sz w:val="28"/>
              </w:rPr>
            </w:pPr>
            <w:r>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8606C" w:rsidRDefault="0038606C" w:rsidP="00356B14">
            <w:pPr>
              <w:widowControl w:val="0"/>
              <w:ind w:right="-5" w:firstLine="720"/>
              <w:rPr>
                <w:rFonts w:ascii="Times New Roman" w:hAnsi="Times New Roman"/>
                <w:sz w:val="28"/>
              </w:rPr>
            </w:pPr>
            <w:r>
              <w:rPr>
                <w:rFonts w:ascii="Times New Roman" w:hAnsi="Times New Roman"/>
                <w:sz w:val="28"/>
              </w:rPr>
              <w:t>с 8.00 до 16.00 час</w:t>
            </w:r>
          </w:p>
        </w:tc>
      </w:tr>
    </w:tbl>
    <w:p w:rsidR="009B457F" w:rsidRDefault="009B457F">
      <w:pPr>
        <w:ind w:firstLine="720"/>
        <w:jc w:val="both"/>
        <w:rPr>
          <w:rFonts w:ascii="Times New Roman" w:hAnsi="Times New Roman"/>
          <w:sz w:val="28"/>
        </w:rPr>
      </w:pPr>
    </w:p>
    <w:p w:rsidR="009B457F" w:rsidRDefault="00356B14">
      <w:pPr>
        <w:ind w:firstLine="720"/>
        <w:jc w:val="both"/>
        <w:rPr>
          <w:rFonts w:ascii="Times New Roman" w:hAnsi="Times New Roman"/>
          <w:sz w:val="28"/>
        </w:rPr>
      </w:pPr>
      <w:r>
        <w:rPr>
          <w:rFonts w:ascii="Times New Roman" w:hAnsi="Times New Roman"/>
          <w:sz w:val="28"/>
        </w:rPr>
        <w:t>Телефон для информирования по вопросам, связанным с предоставлением муниципальной услуги: 8(81732)2-17-23, 2-17-26.</w:t>
      </w:r>
    </w:p>
    <w:p w:rsidR="009B457F" w:rsidRDefault="00356B14">
      <w:pPr>
        <w:ind w:firstLine="720"/>
        <w:jc w:val="both"/>
        <w:rPr>
          <w:rFonts w:ascii="Times New Roman" w:hAnsi="Times New Roman"/>
          <w:sz w:val="28"/>
        </w:rPr>
      </w:pPr>
      <w:r>
        <w:rPr>
          <w:rFonts w:ascii="Times New Roman" w:hAnsi="Times New Roman"/>
          <w:sz w:val="28"/>
        </w:rPr>
        <w:t>Адрес официального сайта Уполномоченного органа в информационно-телекоммуникационной сети «Интернет» (далее соответственно - сеть «Инте</w:t>
      </w:r>
      <w:r w:rsidR="0043448C">
        <w:rPr>
          <w:rFonts w:ascii="Times New Roman" w:hAnsi="Times New Roman"/>
          <w:sz w:val="28"/>
        </w:rPr>
        <w:t>рнет», сайт в сети «Интернет»):</w:t>
      </w:r>
      <w:r w:rsidR="0043448C" w:rsidRPr="0043448C">
        <w:t xml:space="preserve"> </w:t>
      </w:r>
      <w:r w:rsidR="0043448C" w:rsidRPr="0043448C">
        <w:rPr>
          <w:rFonts w:ascii="Times New Roman" w:hAnsi="Times New Roman"/>
          <w:sz w:val="28"/>
        </w:rPr>
        <w:t>https://35kharovskij.gosuslugi.ru/</w:t>
      </w:r>
    </w:p>
    <w:p w:rsidR="009B457F" w:rsidRDefault="00356B14">
      <w:pPr>
        <w:ind w:right="-143" w:firstLine="720"/>
        <w:jc w:val="both"/>
        <w:outlineLvl w:val="0"/>
        <w:rPr>
          <w:rFonts w:ascii="Times New Roman" w:hAnsi="Times New Roman"/>
          <w:sz w:val="28"/>
        </w:rPr>
      </w:pPr>
      <w:r>
        <w:rPr>
          <w:rFonts w:ascii="Times New Roman" w:hAnsi="Times New Roman"/>
          <w:sz w:val="28"/>
        </w:rPr>
        <w:t xml:space="preserve">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7" w:history="1">
        <w:r>
          <w:rPr>
            <w:rStyle w:val="a5"/>
            <w:rFonts w:ascii="Times New Roman" w:hAnsi="Times New Roman"/>
            <w:sz w:val="28"/>
          </w:rPr>
          <w:t>www.gosuslugi.ru</w:t>
        </w:r>
      </w:hyperlink>
      <w:r>
        <w:rPr>
          <w:rFonts w:ascii="Times New Roman" w:hAnsi="Times New Roman"/>
          <w:sz w:val="28"/>
        </w:rPr>
        <w:t>.</w:t>
      </w:r>
    </w:p>
    <w:p w:rsidR="009B457F" w:rsidRDefault="00356B14">
      <w:pPr>
        <w:ind w:right="-143" w:firstLine="720"/>
        <w:jc w:val="both"/>
        <w:rPr>
          <w:rFonts w:ascii="Times New Roman" w:hAnsi="Times New Roman"/>
          <w:sz w:val="28"/>
        </w:rPr>
      </w:pPr>
      <w:r>
        <w:rPr>
          <w:rFonts w:ascii="Times New Roman" w:hAnsi="Times New Roman"/>
          <w:sz w:val="28"/>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8" w:history="1">
        <w:r>
          <w:rPr>
            <w:rStyle w:val="a5"/>
            <w:rFonts w:ascii="Times New Roman" w:hAnsi="Times New Roman"/>
            <w:sz w:val="28"/>
          </w:rPr>
          <w:t>https://gosuslugi35.ru.</w:t>
        </w:r>
      </w:hyperlink>
    </w:p>
    <w:p w:rsidR="0013621A" w:rsidRDefault="00356B14">
      <w:pPr>
        <w:ind w:firstLine="720"/>
        <w:jc w:val="both"/>
        <w:rPr>
          <w:rFonts w:ascii="Times New Roman" w:hAnsi="Times New Roman"/>
          <w:sz w:val="28"/>
        </w:rPr>
      </w:pPr>
      <w:r>
        <w:rPr>
          <w:rFonts w:ascii="Times New Roman" w:hAnsi="Times New Roman"/>
          <w:sz w:val="28"/>
        </w:rPr>
        <w:t xml:space="preserve">Сведения о месте нахождения многофункциональных центров предоставления государственных и муниципальных услуг (далее также - МФЦ), </w:t>
      </w:r>
      <w:r>
        <w:rPr>
          <w:rFonts w:ascii="Times New Roman" w:hAnsi="Times New Roman"/>
          <w:sz w:val="28"/>
        </w:rPr>
        <w:lastRenderedPageBreak/>
        <w:t>контактных телефонах, адресах электронной почты, графике работы и адресах официальных сайтов в сети «Интернет»</w:t>
      </w:r>
      <w:r w:rsidR="0013621A">
        <w:rPr>
          <w:rFonts w:ascii="Times New Roman" w:hAnsi="Times New Roman"/>
          <w:sz w:val="28"/>
        </w:rPr>
        <w:t>:</w:t>
      </w:r>
    </w:p>
    <w:p w:rsidR="00093D26" w:rsidRDefault="009765EF" w:rsidP="0013621A">
      <w:pPr>
        <w:jc w:val="both"/>
        <w:rPr>
          <w:rFonts w:ascii="Times New Roman" w:hAnsi="Times New Roman"/>
          <w:sz w:val="28"/>
        </w:rPr>
      </w:pPr>
      <w:r>
        <w:rPr>
          <w:rFonts w:ascii="Times New Roman" w:hAnsi="Times New Roman"/>
          <w:sz w:val="28"/>
        </w:rPr>
        <w:t xml:space="preserve">          </w:t>
      </w:r>
      <w:r w:rsidR="00B32712">
        <w:rPr>
          <w:rFonts w:ascii="Times New Roman" w:hAnsi="Times New Roman"/>
          <w:sz w:val="28"/>
        </w:rPr>
        <w:t xml:space="preserve">- </w:t>
      </w:r>
      <w:r w:rsidRPr="009765EF">
        <w:rPr>
          <w:rFonts w:ascii="Times New Roman" w:hAnsi="Times New Roman"/>
          <w:sz w:val="28"/>
        </w:rPr>
        <w:t>МКУ МФЦ Харовского муниципального округа</w:t>
      </w:r>
      <w:r>
        <w:rPr>
          <w:rFonts w:ascii="Times New Roman" w:hAnsi="Times New Roman"/>
          <w:sz w:val="28"/>
        </w:rPr>
        <w:t xml:space="preserve">, </w:t>
      </w:r>
      <w:r w:rsidRPr="0013621A">
        <w:rPr>
          <w:rFonts w:ascii="Times New Roman" w:hAnsi="Times New Roman"/>
          <w:sz w:val="28"/>
        </w:rPr>
        <w:t>г</w:t>
      </w:r>
      <w:r w:rsidR="0013621A" w:rsidRPr="0013621A">
        <w:rPr>
          <w:rFonts w:ascii="Times New Roman" w:hAnsi="Times New Roman"/>
          <w:sz w:val="28"/>
        </w:rPr>
        <w:t xml:space="preserve">. </w:t>
      </w:r>
      <w:proofErr w:type="gramStart"/>
      <w:r w:rsidR="0013621A" w:rsidRPr="0013621A">
        <w:rPr>
          <w:rFonts w:ascii="Times New Roman" w:hAnsi="Times New Roman"/>
          <w:sz w:val="28"/>
        </w:rPr>
        <w:t xml:space="preserve">Харовск, </w:t>
      </w:r>
      <w:r>
        <w:rPr>
          <w:rFonts w:ascii="Times New Roman" w:hAnsi="Times New Roman"/>
          <w:sz w:val="28"/>
        </w:rPr>
        <w:t xml:space="preserve">  </w:t>
      </w:r>
      <w:proofErr w:type="gramEnd"/>
      <w:r>
        <w:rPr>
          <w:rFonts w:ascii="Times New Roman" w:hAnsi="Times New Roman"/>
          <w:sz w:val="28"/>
        </w:rPr>
        <w:t xml:space="preserve">                  </w:t>
      </w:r>
      <w:r w:rsidR="0013621A" w:rsidRPr="0013621A">
        <w:rPr>
          <w:rFonts w:ascii="Times New Roman" w:hAnsi="Times New Roman"/>
          <w:sz w:val="28"/>
        </w:rPr>
        <w:t>ул. Советская, д. 16 | Тел. 8 (81732) 2-17-17, 2-17-07, 2-17-00, 2-17-57</w:t>
      </w:r>
      <w:r w:rsidR="00093D26">
        <w:rPr>
          <w:rFonts w:ascii="Times New Roman" w:hAnsi="Times New Roman"/>
          <w:sz w:val="28"/>
        </w:rPr>
        <w:t>;</w:t>
      </w:r>
    </w:p>
    <w:p w:rsidR="009B457F" w:rsidRPr="00093D26" w:rsidRDefault="00093D26" w:rsidP="0013621A">
      <w:pPr>
        <w:jc w:val="both"/>
        <w:rPr>
          <w:rFonts w:ascii="Times New Roman" w:hAnsi="Times New Roman"/>
          <w:sz w:val="28"/>
        </w:rPr>
      </w:pPr>
      <w:r>
        <w:rPr>
          <w:rFonts w:ascii="Times New Roman" w:hAnsi="Times New Roman"/>
          <w:sz w:val="28"/>
        </w:rPr>
        <w:tab/>
      </w:r>
      <w:r w:rsidR="00B32712">
        <w:rPr>
          <w:rFonts w:ascii="Times New Roman" w:hAnsi="Times New Roman"/>
          <w:sz w:val="28"/>
        </w:rPr>
        <w:t xml:space="preserve">- </w:t>
      </w:r>
      <w:r w:rsidRPr="00093D26">
        <w:rPr>
          <w:rFonts w:ascii="Times New Roman" w:hAnsi="Times New Roman"/>
          <w:sz w:val="28"/>
        </w:rPr>
        <w:t>e-</w:t>
      </w:r>
      <w:proofErr w:type="spellStart"/>
      <w:r w:rsidRPr="00093D26">
        <w:rPr>
          <w:rFonts w:ascii="Times New Roman" w:hAnsi="Times New Roman"/>
          <w:sz w:val="28"/>
        </w:rPr>
        <w:t>mail</w:t>
      </w:r>
      <w:proofErr w:type="spellEnd"/>
      <w:r w:rsidRPr="00093D26">
        <w:rPr>
          <w:rFonts w:ascii="Times New Roman" w:hAnsi="Times New Roman"/>
          <w:sz w:val="28"/>
        </w:rPr>
        <w:t>:</w:t>
      </w:r>
      <w:r w:rsidRPr="00093D26">
        <w:rPr>
          <w:rFonts w:ascii="Times New Roman" w:hAnsi="Times New Roman"/>
          <w:b/>
          <w:bCs/>
          <w:sz w:val="28"/>
        </w:rPr>
        <w:t> </w:t>
      </w:r>
      <w:proofErr w:type="gramStart"/>
      <w:r w:rsidRPr="00093D26">
        <w:rPr>
          <w:rFonts w:ascii="Times New Roman" w:hAnsi="Times New Roman"/>
          <w:bCs/>
          <w:sz w:val="28"/>
        </w:rPr>
        <w:t>mfc_harovsk@mail.ru</w:t>
      </w:r>
      <w:r w:rsidR="00356B14" w:rsidRPr="00093D26">
        <w:rPr>
          <w:rFonts w:ascii="Times New Roman" w:hAnsi="Times New Roman"/>
          <w:sz w:val="28"/>
        </w:rPr>
        <w:t xml:space="preserve"> </w:t>
      </w:r>
      <w:r w:rsidRPr="00093D26">
        <w:rPr>
          <w:rFonts w:ascii="Times New Roman" w:hAnsi="Times New Roman"/>
          <w:sz w:val="28"/>
        </w:rPr>
        <w:t>;</w:t>
      </w:r>
      <w:proofErr w:type="gramEnd"/>
    </w:p>
    <w:p w:rsidR="00093D26" w:rsidRPr="00093D26" w:rsidRDefault="00093D26" w:rsidP="00093D26">
      <w:pPr>
        <w:pStyle w:val="5"/>
        <w:shd w:val="clear" w:color="auto" w:fill="FFFFFF"/>
        <w:spacing w:before="0" w:after="0"/>
        <w:rPr>
          <w:rFonts w:ascii="Times New Roman" w:hAnsi="Times New Roman"/>
          <w:b w:val="0"/>
          <w:sz w:val="28"/>
        </w:rPr>
      </w:pPr>
      <w:r>
        <w:rPr>
          <w:rFonts w:ascii="Times New Roman" w:hAnsi="Times New Roman"/>
          <w:sz w:val="28"/>
        </w:rPr>
        <w:tab/>
      </w:r>
      <w:r w:rsidR="00B32712">
        <w:rPr>
          <w:rFonts w:ascii="Times New Roman" w:hAnsi="Times New Roman"/>
          <w:sz w:val="28"/>
        </w:rPr>
        <w:t xml:space="preserve">- </w:t>
      </w:r>
      <w:r w:rsidRPr="00093D26">
        <w:rPr>
          <w:rFonts w:ascii="Times New Roman" w:hAnsi="Times New Roman"/>
          <w:b w:val="0"/>
          <w:sz w:val="28"/>
        </w:rPr>
        <w:t>График работы</w:t>
      </w:r>
      <w:r w:rsidRPr="00093D26">
        <w:rPr>
          <w:rFonts w:ascii="Times New Roman" w:hAnsi="Times New Roman"/>
          <w:sz w:val="28"/>
        </w:rPr>
        <w:t> </w:t>
      </w:r>
      <w:r w:rsidRPr="00093D26">
        <w:rPr>
          <w:rFonts w:ascii="Times New Roman" w:hAnsi="Times New Roman"/>
          <w:b w:val="0"/>
          <w:sz w:val="28"/>
        </w:rPr>
        <w:t>МФЦ</w:t>
      </w:r>
      <w:r w:rsidRPr="00093D26">
        <w:rPr>
          <w:rFonts w:ascii="Times New Roman" w:hAnsi="Times New Roman"/>
          <w:sz w:val="28"/>
        </w:rPr>
        <w:t> </w:t>
      </w:r>
    </w:p>
    <w:p w:rsidR="00093D26" w:rsidRPr="00093D26" w:rsidRDefault="00093D26" w:rsidP="00093D26">
      <w:pPr>
        <w:pStyle w:val="5"/>
        <w:shd w:val="clear" w:color="auto" w:fill="FFFFFF"/>
        <w:spacing w:before="0" w:after="0"/>
        <w:jc w:val="left"/>
        <w:rPr>
          <w:rFonts w:ascii="Times New Roman" w:hAnsi="Times New Roman"/>
          <w:b w:val="0"/>
          <w:sz w:val="28"/>
        </w:rPr>
      </w:pPr>
      <w:r w:rsidRPr="00093D26">
        <w:rPr>
          <w:rFonts w:ascii="Times New Roman" w:hAnsi="Times New Roman"/>
          <w:b w:val="0"/>
          <w:sz w:val="28"/>
        </w:rPr>
        <w:t>пн. – с 9:00 до 18:00</w:t>
      </w:r>
      <w:r w:rsidRPr="00093D26">
        <w:rPr>
          <w:rFonts w:ascii="Times New Roman" w:hAnsi="Times New Roman"/>
          <w:b w:val="0"/>
          <w:sz w:val="28"/>
        </w:rPr>
        <w:br/>
      </w:r>
      <w:r w:rsidRPr="00093D26">
        <w:rPr>
          <w:rFonts w:ascii="Times New Roman" w:hAnsi="Times New Roman"/>
          <w:b w:val="0"/>
          <w:sz w:val="28"/>
        </w:rPr>
        <w:t>вт. – с 9:00 до 18:00</w:t>
      </w:r>
      <w:r w:rsidRPr="00093D26">
        <w:rPr>
          <w:rFonts w:ascii="Times New Roman" w:hAnsi="Times New Roman"/>
          <w:b w:val="0"/>
          <w:sz w:val="28"/>
        </w:rPr>
        <w:br/>
      </w:r>
      <w:r w:rsidRPr="00093D26">
        <w:rPr>
          <w:rFonts w:ascii="Times New Roman" w:hAnsi="Times New Roman"/>
          <w:b w:val="0"/>
          <w:sz w:val="28"/>
        </w:rPr>
        <w:t>ср. – с 9:00 до 18:00</w:t>
      </w:r>
      <w:r w:rsidRPr="00093D26">
        <w:rPr>
          <w:rFonts w:ascii="Times New Roman" w:hAnsi="Times New Roman"/>
          <w:b w:val="0"/>
          <w:sz w:val="28"/>
        </w:rPr>
        <w:br/>
      </w:r>
      <w:r w:rsidRPr="00093D26">
        <w:rPr>
          <w:rFonts w:ascii="Times New Roman" w:hAnsi="Times New Roman"/>
          <w:b w:val="0"/>
          <w:sz w:val="28"/>
        </w:rPr>
        <w:t>чт. – с 9:00 до 18:00</w:t>
      </w:r>
      <w:r w:rsidRPr="00093D26">
        <w:rPr>
          <w:rFonts w:ascii="Times New Roman" w:hAnsi="Times New Roman"/>
          <w:b w:val="0"/>
          <w:sz w:val="28"/>
        </w:rPr>
        <w:br/>
      </w:r>
      <w:r w:rsidRPr="00093D26">
        <w:rPr>
          <w:rFonts w:ascii="Times New Roman" w:hAnsi="Times New Roman"/>
          <w:b w:val="0"/>
          <w:sz w:val="28"/>
        </w:rPr>
        <w:t>пт. – с 9:00 до 18:00</w:t>
      </w:r>
    </w:p>
    <w:p w:rsidR="00093D26" w:rsidRPr="00093D26" w:rsidRDefault="00093D26" w:rsidP="00093D26">
      <w:pPr>
        <w:pStyle w:val="5"/>
        <w:shd w:val="clear" w:color="auto" w:fill="FFFFFF"/>
        <w:spacing w:before="0" w:after="0"/>
        <w:jc w:val="left"/>
        <w:rPr>
          <w:rFonts w:ascii="Times New Roman" w:hAnsi="Times New Roman"/>
          <w:b w:val="0"/>
          <w:sz w:val="28"/>
        </w:rPr>
      </w:pPr>
      <w:r w:rsidRPr="00093D26">
        <w:rPr>
          <w:rFonts w:ascii="Times New Roman" w:hAnsi="Times New Roman"/>
          <w:b w:val="0"/>
          <w:sz w:val="28"/>
        </w:rPr>
        <w:t>перерыв — c 12:30 до 13:30</w:t>
      </w:r>
    </w:p>
    <w:p w:rsidR="00093D26" w:rsidRDefault="00093D26" w:rsidP="0013621A">
      <w:pPr>
        <w:jc w:val="both"/>
        <w:rPr>
          <w:rFonts w:ascii="Times New Roman" w:hAnsi="Times New Roman"/>
          <w:sz w:val="28"/>
        </w:rPr>
      </w:pPr>
    </w:p>
    <w:p w:rsidR="009B457F" w:rsidRDefault="00356B14">
      <w:pPr>
        <w:ind w:firstLine="720"/>
        <w:jc w:val="both"/>
        <w:rPr>
          <w:rFonts w:ascii="Times New Roman" w:hAnsi="Times New Roman"/>
          <w:sz w:val="28"/>
        </w:rPr>
      </w:pPr>
      <w:r>
        <w:rPr>
          <w:rFonts w:ascii="Times New Roman" w:hAnsi="Times New Roman"/>
          <w:sz w:val="28"/>
        </w:rPr>
        <w:t>1.4. Способы получения информации о правилах предоставления муниципальной услуги:</w:t>
      </w:r>
    </w:p>
    <w:p w:rsidR="009B457F" w:rsidRDefault="00356B14">
      <w:pPr>
        <w:ind w:firstLine="720"/>
        <w:jc w:val="both"/>
        <w:rPr>
          <w:rFonts w:ascii="Times New Roman" w:hAnsi="Times New Roman"/>
          <w:sz w:val="28"/>
        </w:rPr>
      </w:pPr>
      <w:r>
        <w:rPr>
          <w:rFonts w:ascii="Times New Roman" w:hAnsi="Times New Roman"/>
          <w:sz w:val="28"/>
        </w:rPr>
        <w:t>лично;</w:t>
      </w:r>
    </w:p>
    <w:p w:rsidR="009B457F" w:rsidRDefault="00356B14">
      <w:pPr>
        <w:ind w:firstLine="720"/>
        <w:jc w:val="both"/>
        <w:rPr>
          <w:rFonts w:ascii="Times New Roman" w:hAnsi="Times New Roman"/>
          <w:sz w:val="28"/>
        </w:rPr>
      </w:pPr>
      <w:r>
        <w:rPr>
          <w:rFonts w:ascii="Times New Roman" w:hAnsi="Times New Roman"/>
          <w:sz w:val="28"/>
        </w:rPr>
        <w:t>посредством телефонной связи;</w:t>
      </w:r>
    </w:p>
    <w:p w:rsidR="009B457F" w:rsidRDefault="00356B14">
      <w:pPr>
        <w:ind w:firstLine="720"/>
        <w:jc w:val="both"/>
        <w:rPr>
          <w:rFonts w:ascii="Times New Roman" w:hAnsi="Times New Roman"/>
          <w:sz w:val="28"/>
        </w:rPr>
      </w:pPr>
      <w:r>
        <w:rPr>
          <w:rFonts w:ascii="Times New Roman" w:hAnsi="Times New Roman"/>
          <w:sz w:val="28"/>
        </w:rPr>
        <w:t>посредством электронной почты,</w:t>
      </w:r>
    </w:p>
    <w:p w:rsidR="009B457F" w:rsidRDefault="00356B14">
      <w:pPr>
        <w:ind w:firstLine="720"/>
        <w:jc w:val="both"/>
        <w:rPr>
          <w:rFonts w:ascii="Times New Roman" w:hAnsi="Times New Roman"/>
          <w:sz w:val="28"/>
        </w:rPr>
      </w:pPr>
      <w:r>
        <w:rPr>
          <w:rFonts w:ascii="Times New Roman" w:hAnsi="Times New Roman"/>
          <w:sz w:val="28"/>
        </w:rPr>
        <w:t>посредством почтовой связи;</w:t>
      </w:r>
    </w:p>
    <w:p w:rsidR="009B457F" w:rsidRPr="001D2EAC" w:rsidRDefault="00356B14">
      <w:pPr>
        <w:ind w:firstLine="720"/>
        <w:jc w:val="both"/>
        <w:rPr>
          <w:rFonts w:ascii="Times New Roman" w:hAnsi="Times New Roman"/>
          <w:sz w:val="28"/>
        </w:rPr>
      </w:pPr>
      <w:r>
        <w:rPr>
          <w:rFonts w:ascii="Times New Roman" w:hAnsi="Times New Roman"/>
          <w:sz w:val="28"/>
        </w:rPr>
        <w:t xml:space="preserve">на информационных стендах в помещениях </w:t>
      </w:r>
      <w:r w:rsidRPr="001D2EAC">
        <w:rPr>
          <w:rFonts w:ascii="Times New Roman" w:hAnsi="Times New Roman"/>
          <w:sz w:val="28"/>
        </w:rPr>
        <w:t>Уполномоченного органа, МФЦ;</w:t>
      </w:r>
    </w:p>
    <w:p w:rsidR="009B457F" w:rsidRPr="001D2EAC" w:rsidRDefault="00356B14">
      <w:pPr>
        <w:ind w:firstLine="720"/>
        <w:jc w:val="both"/>
        <w:rPr>
          <w:rFonts w:ascii="Times New Roman" w:hAnsi="Times New Roman"/>
          <w:sz w:val="28"/>
        </w:rPr>
      </w:pPr>
      <w:r w:rsidRPr="001D2EAC">
        <w:rPr>
          <w:rFonts w:ascii="Times New Roman" w:hAnsi="Times New Roman"/>
          <w:sz w:val="28"/>
        </w:rPr>
        <w:t>в сети «Интернет»:</w:t>
      </w:r>
    </w:p>
    <w:p w:rsidR="009B457F" w:rsidRDefault="00356B14">
      <w:pPr>
        <w:ind w:firstLine="720"/>
        <w:jc w:val="both"/>
        <w:rPr>
          <w:rFonts w:ascii="Times New Roman" w:hAnsi="Times New Roman"/>
          <w:sz w:val="28"/>
        </w:rPr>
      </w:pPr>
      <w:r w:rsidRPr="001D2EAC">
        <w:rPr>
          <w:rFonts w:ascii="Times New Roman" w:hAnsi="Times New Roman"/>
          <w:sz w:val="28"/>
        </w:rPr>
        <w:t>на официальном сайте Уполномоченного органа, МФЦ</w:t>
      </w:r>
      <w:r>
        <w:rPr>
          <w:rFonts w:ascii="Times New Roman" w:hAnsi="Times New Roman"/>
          <w:sz w:val="28"/>
        </w:rPr>
        <w:t>;</w:t>
      </w:r>
    </w:p>
    <w:p w:rsidR="009B457F" w:rsidRDefault="00356B14">
      <w:pPr>
        <w:ind w:firstLine="720"/>
        <w:jc w:val="both"/>
        <w:rPr>
          <w:rFonts w:ascii="Times New Roman" w:hAnsi="Times New Roman"/>
          <w:sz w:val="28"/>
        </w:rPr>
      </w:pPr>
      <w:r>
        <w:rPr>
          <w:rFonts w:ascii="Times New Roman" w:hAnsi="Times New Roman"/>
          <w:sz w:val="28"/>
        </w:rPr>
        <w:t>на Едином портале;</w:t>
      </w:r>
    </w:p>
    <w:p w:rsidR="009B457F" w:rsidRDefault="00356B14">
      <w:pPr>
        <w:ind w:firstLine="720"/>
        <w:jc w:val="both"/>
        <w:rPr>
          <w:rFonts w:ascii="Times New Roman" w:hAnsi="Times New Roman"/>
          <w:sz w:val="28"/>
        </w:rPr>
      </w:pPr>
      <w:r>
        <w:rPr>
          <w:rFonts w:ascii="Times New Roman" w:hAnsi="Times New Roman"/>
          <w:sz w:val="28"/>
        </w:rPr>
        <w:t>на Региональном портале.</w:t>
      </w:r>
    </w:p>
    <w:p w:rsidR="009B457F" w:rsidRDefault="00356B14">
      <w:pPr>
        <w:ind w:firstLine="720"/>
        <w:jc w:val="both"/>
        <w:rPr>
          <w:rFonts w:ascii="Times New Roman" w:hAnsi="Times New Roman"/>
          <w:sz w:val="28"/>
        </w:rPr>
      </w:pPr>
      <w:r>
        <w:rPr>
          <w:rFonts w:ascii="Times New Roman" w:hAnsi="Times New Roman"/>
          <w:sz w:val="28"/>
        </w:rPr>
        <w:t>1.5. Порядок информирования о предоставлении муниципальной услуги.</w:t>
      </w:r>
    </w:p>
    <w:p w:rsidR="009B457F" w:rsidRDefault="00356B14">
      <w:pPr>
        <w:ind w:firstLine="720"/>
        <w:jc w:val="both"/>
        <w:rPr>
          <w:rFonts w:ascii="Times New Roman" w:hAnsi="Times New Roman"/>
          <w:sz w:val="28"/>
        </w:rPr>
      </w:pPr>
      <w:r>
        <w:rPr>
          <w:rFonts w:ascii="Times New Roman" w:hAnsi="Times New Roman"/>
          <w:sz w:val="28"/>
        </w:rPr>
        <w:t>1.5.1. Информирование о предоставлении муниципальной услуги осуществляется по следующим вопросам:</w:t>
      </w:r>
    </w:p>
    <w:p w:rsidR="009B457F" w:rsidRDefault="00356B14">
      <w:pPr>
        <w:ind w:right="-5" w:firstLine="720"/>
        <w:jc w:val="both"/>
        <w:rPr>
          <w:rFonts w:ascii="Times New Roman" w:hAnsi="Times New Roman"/>
          <w:sz w:val="28"/>
        </w:rPr>
      </w:pPr>
      <w:r>
        <w:rPr>
          <w:rFonts w:ascii="Times New Roman" w:hAnsi="Times New Roman"/>
          <w:sz w:val="28"/>
        </w:rPr>
        <w:t>место нахождения Уполномоченного органа, его структурных подразделений (при наличии), МФЦ;</w:t>
      </w:r>
    </w:p>
    <w:p w:rsidR="009B457F" w:rsidRDefault="00356B14">
      <w:pPr>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9B457F" w:rsidRDefault="00356B14">
      <w:pPr>
        <w:ind w:right="-5" w:firstLine="720"/>
        <w:jc w:val="both"/>
        <w:rPr>
          <w:rFonts w:ascii="Times New Roman" w:hAnsi="Times New Roman"/>
          <w:i/>
          <w:sz w:val="28"/>
          <w:u w:val="single"/>
        </w:rPr>
      </w:pPr>
      <w:r>
        <w:rPr>
          <w:rFonts w:ascii="Times New Roman" w:hAnsi="Times New Roman"/>
          <w:sz w:val="28"/>
        </w:rPr>
        <w:t>график работы Уполномоченного органа, МФЦ;</w:t>
      </w:r>
    </w:p>
    <w:p w:rsidR="009B457F" w:rsidRDefault="00356B14">
      <w:pPr>
        <w:ind w:right="-5" w:firstLine="720"/>
        <w:jc w:val="both"/>
        <w:rPr>
          <w:rFonts w:ascii="Times New Roman" w:hAnsi="Times New Roman"/>
          <w:sz w:val="28"/>
        </w:rPr>
      </w:pPr>
      <w:r>
        <w:rPr>
          <w:rFonts w:ascii="Times New Roman" w:hAnsi="Times New Roman"/>
          <w:sz w:val="28"/>
        </w:rPr>
        <w:t>адрес сайта в сети «Интернет» Уполномоченного органа, МФЦ;</w:t>
      </w:r>
    </w:p>
    <w:p w:rsidR="009B457F" w:rsidRDefault="00356B14">
      <w:pPr>
        <w:ind w:right="-5" w:firstLine="720"/>
        <w:jc w:val="both"/>
        <w:rPr>
          <w:rFonts w:ascii="Times New Roman" w:hAnsi="Times New Roman"/>
          <w:sz w:val="28"/>
        </w:rPr>
      </w:pPr>
      <w:r>
        <w:rPr>
          <w:rFonts w:ascii="Times New Roman" w:hAnsi="Times New Roman"/>
          <w:sz w:val="28"/>
        </w:rPr>
        <w:t>адрес электронной почты Уполномоченного органа, МФЦ;</w:t>
      </w:r>
    </w:p>
    <w:p w:rsidR="009B457F" w:rsidRDefault="00356B14">
      <w:pPr>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9B457F" w:rsidRDefault="00356B14">
      <w:pPr>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t>административные процедуры предоставления муниципальной услуги;</w:t>
      </w:r>
    </w:p>
    <w:p w:rsidR="009B457F" w:rsidRDefault="00356B14">
      <w:pPr>
        <w:tabs>
          <w:tab w:val="left" w:pos="540"/>
        </w:tabs>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lastRenderedPageBreak/>
        <w:t>порядок и формы контроля за предоставлением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9B457F" w:rsidRDefault="00356B14">
      <w:pPr>
        <w:ind w:right="-5" w:firstLine="720"/>
        <w:jc w:val="both"/>
        <w:rPr>
          <w:rFonts w:ascii="Times New Roman" w:hAnsi="Times New Roman"/>
          <w:sz w:val="28"/>
        </w:rPr>
      </w:pPr>
      <w:r>
        <w:rPr>
          <w:rFonts w:ascii="Times New Roman" w:hAnsi="Times New Roman"/>
          <w:sz w:val="28"/>
        </w:rPr>
        <w:t xml:space="preserve">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w:t>
      </w:r>
      <w:proofErr w:type="gramStart"/>
      <w:r>
        <w:rPr>
          <w:rFonts w:ascii="Times New Roman" w:hAnsi="Times New Roman"/>
          <w:sz w:val="28"/>
        </w:rPr>
        <w:t>посредством  телефонной</w:t>
      </w:r>
      <w:proofErr w:type="gramEnd"/>
      <w:r>
        <w:rPr>
          <w:rFonts w:ascii="Times New Roman" w:hAnsi="Times New Roman"/>
          <w:sz w:val="28"/>
        </w:rPr>
        <w:t xml:space="preserve"> и почтовой связи, электронной почты.</w:t>
      </w:r>
    </w:p>
    <w:p w:rsidR="009B457F" w:rsidRDefault="00356B14">
      <w:pPr>
        <w:ind w:right="-5"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9B457F" w:rsidRDefault="00356B14">
      <w:pPr>
        <w:ind w:right="-5" w:firstLine="720"/>
        <w:jc w:val="both"/>
        <w:rPr>
          <w:rFonts w:ascii="Times New Roman" w:hAnsi="Times New Roman"/>
          <w:sz w:val="28"/>
        </w:rPr>
      </w:pPr>
      <w:r>
        <w:rPr>
          <w:rFonts w:ascii="Times New Roman" w:hAnsi="Times New Roman"/>
          <w:sz w:val="28"/>
        </w:rPr>
        <w:t xml:space="preserve">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w:t>
      </w:r>
      <w:proofErr w:type="gramStart"/>
      <w:r>
        <w:rPr>
          <w:rFonts w:ascii="Times New Roman" w:hAnsi="Times New Roman"/>
          <w:sz w:val="28"/>
        </w:rPr>
        <w:t>посредством  телефонной</w:t>
      </w:r>
      <w:proofErr w:type="gramEnd"/>
      <w:r>
        <w:rPr>
          <w:rFonts w:ascii="Times New Roman" w:hAnsi="Times New Roman"/>
          <w:sz w:val="28"/>
        </w:rPr>
        <w:t xml:space="preserve"> связи.</w:t>
      </w:r>
    </w:p>
    <w:p w:rsidR="009B457F" w:rsidRDefault="00356B14">
      <w:pPr>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9B457F" w:rsidRDefault="00356B14">
      <w:pPr>
        <w:ind w:right="-5" w:firstLine="720"/>
        <w:jc w:val="both"/>
        <w:rPr>
          <w:rFonts w:ascii="Times New Roman" w:hAnsi="Times New Roman"/>
          <w:sz w:val="28"/>
        </w:rPr>
      </w:pPr>
      <w:r>
        <w:rPr>
          <w:rFonts w:ascii="Times New Roman" w:hAnsi="Times New Roman"/>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9B457F" w:rsidRDefault="00356B14">
      <w:pPr>
        <w:ind w:right="-5" w:firstLine="720"/>
        <w:jc w:val="both"/>
        <w:rPr>
          <w:rFonts w:ascii="Times New Roman" w:hAnsi="Times New Roman"/>
          <w:sz w:val="28"/>
        </w:rPr>
      </w:pPr>
      <w:r>
        <w:rPr>
          <w:rFonts w:ascii="Times New Roman" w:hAnsi="Times New Roman"/>
          <w:sz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9B457F" w:rsidRDefault="00356B14">
      <w:pPr>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9B457F" w:rsidRDefault="00356B14">
      <w:pPr>
        <w:ind w:right="-5" w:firstLine="720"/>
        <w:jc w:val="both"/>
        <w:rPr>
          <w:rFonts w:ascii="Times New Roman" w:hAnsi="Times New Roman"/>
          <w:sz w:val="28"/>
        </w:rPr>
      </w:pPr>
      <w:r>
        <w:rPr>
          <w:rFonts w:ascii="Times New Roman" w:hAnsi="Times New Roman"/>
          <w:sz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w:t>
      </w:r>
      <w:r>
        <w:rPr>
          <w:rFonts w:ascii="Times New Roman" w:hAnsi="Times New Roman"/>
          <w:sz w:val="28"/>
        </w:rPr>
        <w:lastRenderedPageBreak/>
        <w:t>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9B457F" w:rsidRDefault="00356B14">
      <w:pPr>
        <w:ind w:right="-5" w:firstLine="720"/>
        <w:jc w:val="both"/>
        <w:rPr>
          <w:rFonts w:ascii="Times New Roman" w:hAnsi="Times New Roman"/>
          <w:sz w:val="28"/>
        </w:rPr>
      </w:pPr>
      <w:r>
        <w:rPr>
          <w:rFonts w:ascii="Times New Roman" w:hAnsi="Times New Roman"/>
          <w:sz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9B457F" w:rsidRDefault="00356B14">
      <w:pPr>
        <w:ind w:right="-5" w:firstLine="720"/>
        <w:jc w:val="both"/>
        <w:rPr>
          <w:rFonts w:ascii="Times New Roman" w:hAnsi="Times New Roman"/>
          <w:sz w:val="28"/>
        </w:rPr>
      </w:pPr>
      <w:r>
        <w:rPr>
          <w:rFonts w:ascii="Times New Roman" w:hAnsi="Times New Roman"/>
          <w:sz w:val="28"/>
        </w:rPr>
        <w:t>Ответ на ходатайство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9B457F" w:rsidRDefault="00356B14">
      <w:pPr>
        <w:ind w:right="-5" w:firstLine="720"/>
        <w:jc w:val="both"/>
        <w:rPr>
          <w:rFonts w:ascii="Times New Roman" w:hAnsi="Times New Roman"/>
          <w:sz w:val="28"/>
        </w:rPr>
      </w:pPr>
      <w:r>
        <w:rPr>
          <w:rFonts w:ascii="Times New Roman" w:hAnsi="Times New Roman"/>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9B457F" w:rsidRDefault="00356B14">
      <w:pPr>
        <w:ind w:right="-5" w:firstLine="720"/>
        <w:jc w:val="both"/>
        <w:rPr>
          <w:rFonts w:ascii="Times New Roman" w:hAnsi="Times New Roman"/>
          <w:sz w:val="28"/>
        </w:rPr>
      </w:pPr>
      <w:r>
        <w:rPr>
          <w:rFonts w:ascii="Times New Roman" w:hAnsi="Times New Roman"/>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9B457F" w:rsidRDefault="00356B14">
      <w:pPr>
        <w:ind w:right="-5" w:firstLine="720"/>
        <w:jc w:val="both"/>
        <w:rPr>
          <w:rFonts w:ascii="Times New Roman" w:hAnsi="Times New Roman"/>
          <w:sz w:val="28"/>
        </w:rPr>
      </w:pPr>
      <w:r>
        <w:rPr>
          <w:rFonts w:ascii="Times New Roman" w:hAnsi="Times New Roman"/>
          <w:sz w:val="28"/>
        </w:rPr>
        <w:t>в средствах массовой информации;</w:t>
      </w:r>
    </w:p>
    <w:p w:rsidR="009B457F" w:rsidRDefault="00356B14">
      <w:pPr>
        <w:ind w:right="-5" w:firstLine="720"/>
        <w:jc w:val="both"/>
        <w:rPr>
          <w:rFonts w:ascii="Times New Roman" w:hAnsi="Times New Roman"/>
          <w:sz w:val="28"/>
        </w:rPr>
      </w:pPr>
      <w:r>
        <w:rPr>
          <w:rFonts w:ascii="Times New Roman" w:hAnsi="Times New Roman"/>
          <w:sz w:val="28"/>
        </w:rPr>
        <w:t>на сайте в сети «Интернет»;</w:t>
      </w:r>
    </w:p>
    <w:p w:rsidR="009B457F" w:rsidRDefault="00356B14">
      <w:pPr>
        <w:ind w:right="-5" w:firstLine="720"/>
        <w:jc w:val="both"/>
        <w:rPr>
          <w:rFonts w:ascii="Times New Roman" w:hAnsi="Times New Roman"/>
          <w:sz w:val="28"/>
        </w:rPr>
      </w:pPr>
      <w:r>
        <w:rPr>
          <w:rFonts w:ascii="Times New Roman" w:hAnsi="Times New Roman"/>
          <w:sz w:val="28"/>
        </w:rPr>
        <w:t>на Едином портале;</w:t>
      </w:r>
    </w:p>
    <w:p w:rsidR="009B457F" w:rsidRDefault="00356B14">
      <w:pPr>
        <w:ind w:right="-5" w:firstLine="720"/>
        <w:jc w:val="both"/>
        <w:rPr>
          <w:rFonts w:ascii="Times New Roman" w:hAnsi="Times New Roman"/>
          <w:sz w:val="28"/>
        </w:rPr>
      </w:pPr>
      <w:r>
        <w:rPr>
          <w:rFonts w:ascii="Times New Roman" w:hAnsi="Times New Roman"/>
          <w:sz w:val="28"/>
        </w:rPr>
        <w:t>на Региональном портале;</w:t>
      </w:r>
    </w:p>
    <w:p w:rsidR="009B457F" w:rsidRDefault="00356B14">
      <w:pPr>
        <w:ind w:right="-5" w:firstLine="720"/>
        <w:jc w:val="both"/>
        <w:rPr>
          <w:rFonts w:ascii="Times New Roman" w:hAnsi="Times New Roman"/>
          <w:sz w:val="28"/>
        </w:rPr>
      </w:pPr>
      <w:r>
        <w:rPr>
          <w:rFonts w:ascii="Times New Roman" w:hAnsi="Times New Roman"/>
          <w:sz w:val="28"/>
        </w:rPr>
        <w:t>на информационных стендах Уполномоченного органа, МФЦ.</w:t>
      </w:r>
    </w:p>
    <w:p w:rsidR="009B457F" w:rsidRDefault="009B457F">
      <w:pPr>
        <w:widowControl w:val="0"/>
        <w:ind w:firstLine="567"/>
        <w:jc w:val="center"/>
        <w:outlineLvl w:val="1"/>
        <w:rPr>
          <w:rFonts w:ascii="Times New Roman" w:hAnsi="Times New Roman"/>
          <w:sz w:val="28"/>
        </w:rPr>
      </w:pPr>
    </w:p>
    <w:p w:rsidR="009B457F" w:rsidRDefault="00356B14">
      <w:pPr>
        <w:widowControl w:val="0"/>
        <w:ind w:firstLine="567"/>
        <w:jc w:val="center"/>
        <w:outlineLvl w:val="1"/>
        <w:rPr>
          <w:rFonts w:ascii="Times New Roman" w:hAnsi="Times New Roman"/>
          <w:sz w:val="28"/>
        </w:rPr>
      </w:pPr>
      <w:r>
        <w:rPr>
          <w:rFonts w:ascii="Times New Roman" w:hAnsi="Times New Roman"/>
          <w:sz w:val="28"/>
        </w:rPr>
        <w:t xml:space="preserve">II. Стандарт </w:t>
      </w:r>
      <w:proofErr w:type="gramStart"/>
      <w:r>
        <w:rPr>
          <w:rFonts w:ascii="Times New Roman" w:hAnsi="Times New Roman"/>
          <w:sz w:val="28"/>
        </w:rPr>
        <w:t>предоставления  муниципальной</w:t>
      </w:r>
      <w:proofErr w:type="gramEnd"/>
      <w:r>
        <w:rPr>
          <w:rFonts w:ascii="Times New Roman" w:hAnsi="Times New Roman"/>
          <w:sz w:val="28"/>
        </w:rPr>
        <w:t xml:space="preserve"> услуги</w:t>
      </w:r>
    </w:p>
    <w:p w:rsidR="009B457F" w:rsidRDefault="009B457F">
      <w:pPr>
        <w:widowControl w:val="0"/>
        <w:ind w:firstLine="567"/>
        <w:jc w:val="both"/>
        <w:rPr>
          <w:rFonts w:ascii="Times New Roman" w:hAnsi="Times New Roman"/>
          <w:sz w:val="28"/>
        </w:rPr>
      </w:pPr>
    </w:p>
    <w:p w:rsidR="009B457F" w:rsidRDefault="00356B14">
      <w:pPr>
        <w:widowControl w:val="0"/>
        <w:ind w:firstLine="567"/>
        <w:jc w:val="center"/>
        <w:outlineLvl w:val="2"/>
        <w:rPr>
          <w:rFonts w:ascii="Times New Roman" w:hAnsi="Times New Roman"/>
          <w:i/>
          <w:sz w:val="28"/>
        </w:rPr>
      </w:pPr>
      <w:r>
        <w:rPr>
          <w:rFonts w:ascii="Times New Roman" w:hAnsi="Times New Roman"/>
          <w:sz w:val="28"/>
        </w:rPr>
        <w:t>2.1. Наименование муниципальной услуги</w:t>
      </w:r>
    </w:p>
    <w:p w:rsidR="009B457F" w:rsidRDefault="009B457F">
      <w:pPr>
        <w:widowControl w:val="0"/>
        <w:ind w:firstLine="567"/>
        <w:jc w:val="both"/>
        <w:outlineLvl w:val="2"/>
        <w:rPr>
          <w:rFonts w:ascii="Times New Roman" w:hAnsi="Times New Roman"/>
          <w:sz w:val="28"/>
        </w:rPr>
      </w:pPr>
    </w:p>
    <w:p w:rsidR="009B457F" w:rsidRDefault="00356B14">
      <w:pPr>
        <w:ind w:firstLine="720"/>
        <w:jc w:val="both"/>
        <w:outlineLvl w:val="1"/>
        <w:rPr>
          <w:rFonts w:ascii="Times New Roman" w:hAnsi="Times New Roman"/>
          <w:sz w:val="28"/>
        </w:rPr>
      </w:pPr>
      <w:r>
        <w:rPr>
          <w:rFonts w:ascii="Times New Roman" w:hAnsi="Times New Roman"/>
          <w:sz w:val="28"/>
        </w:rPr>
        <w:t xml:space="preserve"> Установление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9B457F">
      <w:pPr>
        <w:ind w:firstLine="720"/>
        <w:jc w:val="both"/>
        <w:outlineLvl w:val="1"/>
        <w:rPr>
          <w:rFonts w:ascii="Times New Roman" w:hAnsi="Times New Roman"/>
          <w:sz w:val="28"/>
        </w:rPr>
      </w:pPr>
    </w:p>
    <w:p w:rsidR="009B457F" w:rsidRDefault="00356B14">
      <w:pPr>
        <w:jc w:val="center"/>
        <w:rPr>
          <w:rFonts w:ascii="Times New Roman" w:hAnsi="Times New Roman"/>
          <w:sz w:val="28"/>
        </w:rPr>
      </w:pPr>
      <w:r>
        <w:rPr>
          <w:rFonts w:ascii="Times New Roman" w:hAnsi="Times New Roman"/>
          <w:sz w:val="28"/>
          <w:highlight w:val="white"/>
        </w:rPr>
        <w:t>2.2. Наименование органа местного самоуправления, предоставляющего муниципальную услугу</w:t>
      </w:r>
    </w:p>
    <w:p w:rsidR="009B457F" w:rsidRDefault="009B457F">
      <w:pPr>
        <w:ind w:firstLine="567"/>
        <w:jc w:val="both"/>
        <w:rPr>
          <w:rFonts w:ascii="Times New Roman" w:hAnsi="Times New Roman"/>
          <w:sz w:val="28"/>
        </w:rPr>
      </w:pPr>
    </w:p>
    <w:p w:rsidR="009B457F" w:rsidRDefault="00356B14">
      <w:pPr>
        <w:ind w:firstLine="709"/>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rsidR="009B457F" w:rsidRPr="00C91832" w:rsidRDefault="00C91832" w:rsidP="00835677">
      <w:pPr>
        <w:ind w:firstLine="709"/>
        <w:jc w:val="both"/>
        <w:rPr>
          <w:rFonts w:ascii="Times New Roman" w:hAnsi="Times New Roman"/>
          <w:spacing w:val="-4"/>
          <w:sz w:val="28"/>
          <w:highlight w:val="white"/>
        </w:rPr>
      </w:pPr>
      <w:r w:rsidRPr="00C91832">
        <w:rPr>
          <w:rFonts w:ascii="Times New Roman" w:hAnsi="Times New Roman"/>
          <w:spacing w:val="-4"/>
          <w:sz w:val="28"/>
          <w:highlight w:val="white"/>
        </w:rPr>
        <w:t xml:space="preserve"> Администраци</w:t>
      </w:r>
      <w:r>
        <w:rPr>
          <w:rFonts w:ascii="Times New Roman" w:hAnsi="Times New Roman"/>
          <w:spacing w:val="-4"/>
          <w:sz w:val="28"/>
          <w:highlight w:val="white"/>
        </w:rPr>
        <w:t>ей</w:t>
      </w:r>
      <w:r w:rsidRPr="00C91832">
        <w:rPr>
          <w:rFonts w:ascii="Times New Roman" w:hAnsi="Times New Roman"/>
          <w:spacing w:val="-4"/>
          <w:sz w:val="28"/>
          <w:highlight w:val="white"/>
        </w:rPr>
        <w:t xml:space="preserve"> Харовского муниципального </w:t>
      </w:r>
      <w:r w:rsidR="001779D2">
        <w:rPr>
          <w:rFonts w:ascii="Times New Roman" w:hAnsi="Times New Roman"/>
          <w:spacing w:val="-4"/>
          <w:sz w:val="28"/>
          <w:highlight w:val="white"/>
        </w:rPr>
        <w:t>округа</w:t>
      </w:r>
      <w:r w:rsidRPr="00C91832">
        <w:rPr>
          <w:rFonts w:ascii="Times New Roman" w:hAnsi="Times New Roman"/>
          <w:spacing w:val="-4"/>
          <w:sz w:val="28"/>
          <w:highlight w:val="white"/>
        </w:rPr>
        <w:t xml:space="preserve"> Вологодской области</w:t>
      </w:r>
      <w:r>
        <w:rPr>
          <w:rFonts w:ascii="Times New Roman" w:hAnsi="Times New Roman"/>
          <w:spacing w:val="-4"/>
          <w:sz w:val="28"/>
          <w:highlight w:val="white"/>
        </w:rPr>
        <w:t>. Прием и регистрация</w:t>
      </w:r>
      <w:r w:rsidR="00835677">
        <w:rPr>
          <w:rFonts w:ascii="Times New Roman" w:hAnsi="Times New Roman"/>
          <w:spacing w:val="-4"/>
          <w:sz w:val="28"/>
          <w:highlight w:val="white"/>
        </w:rPr>
        <w:t xml:space="preserve"> и обработка</w:t>
      </w:r>
      <w:r>
        <w:rPr>
          <w:rFonts w:ascii="Times New Roman" w:hAnsi="Times New Roman"/>
          <w:spacing w:val="-4"/>
          <w:sz w:val="28"/>
          <w:highlight w:val="white"/>
        </w:rPr>
        <w:t xml:space="preserve"> заявлений осуществляется Комитетом по управлению имуществом Администрации Харовского муниципального </w:t>
      </w:r>
      <w:r w:rsidR="001779D2">
        <w:rPr>
          <w:rFonts w:ascii="Times New Roman" w:hAnsi="Times New Roman"/>
          <w:spacing w:val="-4"/>
          <w:sz w:val="28"/>
          <w:highlight w:val="white"/>
        </w:rPr>
        <w:t xml:space="preserve">округа </w:t>
      </w:r>
      <w:r>
        <w:rPr>
          <w:rFonts w:ascii="Times New Roman" w:hAnsi="Times New Roman"/>
          <w:spacing w:val="-4"/>
          <w:sz w:val="28"/>
          <w:highlight w:val="white"/>
        </w:rPr>
        <w:t>Вологодской области.</w:t>
      </w:r>
    </w:p>
    <w:p w:rsidR="009B457F" w:rsidRDefault="00356B14">
      <w:pPr>
        <w:ind w:firstLine="709"/>
        <w:jc w:val="both"/>
        <w:rPr>
          <w:rFonts w:ascii="Times New Roman" w:hAnsi="Times New Roman"/>
          <w:sz w:val="28"/>
        </w:rPr>
      </w:pPr>
      <w:r w:rsidRPr="00C91832">
        <w:rPr>
          <w:rFonts w:ascii="Times New Roman" w:hAnsi="Times New Roman"/>
          <w:spacing w:val="-4"/>
          <w:sz w:val="28"/>
          <w:highlight w:val="white"/>
        </w:rPr>
        <w:lastRenderedPageBreak/>
        <w:t xml:space="preserve">МФЦ по месту жительства заявителя - в </w:t>
      </w:r>
      <w:proofErr w:type="gramStart"/>
      <w:r w:rsidRPr="00C91832">
        <w:rPr>
          <w:rFonts w:ascii="Times New Roman" w:hAnsi="Times New Roman"/>
          <w:spacing w:val="-4"/>
          <w:sz w:val="28"/>
          <w:highlight w:val="white"/>
        </w:rPr>
        <w:t>части  приема</w:t>
      </w:r>
      <w:proofErr w:type="gramEnd"/>
      <w:r w:rsidRPr="00C91832">
        <w:rPr>
          <w:rFonts w:ascii="Times New Roman" w:hAnsi="Times New Roman"/>
          <w:spacing w:val="-4"/>
          <w:sz w:val="28"/>
          <w:highlight w:val="white"/>
        </w:rPr>
        <w:t xml:space="preserve"> и выдачи документов на предоставление муниципальной услуги (при условии</w:t>
      </w:r>
      <w:r>
        <w:rPr>
          <w:rFonts w:ascii="Times New Roman" w:hAnsi="Times New Roman"/>
          <w:sz w:val="28"/>
        </w:rPr>
        <w:t xml:space="preserve"> заключения соглашений о взаимодействии с МФЦ).</w:t>
      </w:r>
    </w:p>
    <w:p w:rsidR="009B457F" w:rsidRDefault="00356B14">
      <w:pPr>
        <w:ind w:firstLine="709"/>
        <w:jc w:val="both"/>
        <w:rPr>
          <w:rFonts w:ascii="Times New Roman" w:hAnsi="Times New Roman"/>
          <w:sz w:val="28"/>
        </w:rPr>
      </w:pPr>
      <w:r>
        <w:rPr>
          <w:rFonts w:ascii="Times New Roman" w:hAnsi="Times New Roman"/>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r>
        <w:rPr>
          <w:rFonts w:ascii="Times New Roman" w:hAnsi="Times New Roman"/>
          <w:sz w:val="28"/>
          <w:vertAlign w:val="superscript"/>
        </w:rPr>
        <w:footnoteReference w:id="2"/>
      </w:r>
      <w:r>
        <w:rPr>
          <w:rFonts w:ascii="Times New Roman" w:hAnsi="Times New Roman"/>
          <w:sz w:val="28"/>
        </w:rPr>
        <w:t>.</w:t>
      </w:r>
    </w:p>
    <w:p w:rsidR="009B457F" w:rsidRDefault="009B457F">
      <w:pPr>
        <w:ind w:firstLine="709"/>
        <w:jc w:val="both"/>
        <w:rPr>
          <w:rFonts w:ascii="Times New Roman" w:hAnsi="Times New Roman"/>
          <w:sz w:val="28"/>
        </w:rPr>
      </w:pPr>
    </w:p>
    <w:p w:rsidR="009B457F" w:rsidRDefault="00356B14">
      <w:pPr>
        <w:jc w:val="center"/>
        <w:rPr>
          <w:rFonts w:ascii="Times New Roman" w:hAnsi="Times New Roman"/>
          <w:sz w:val="28"/>
        </w:rPr>
      </w:pPr>
      <w:r>
        <w:rPr>
          <w:rFonts w:ascii="Times New Roman" w:hAnsi="Times New Roman"/>
          <w:sz w:val="28"/>
          <w:highlight w:val="white"/>
        </w:rPr>
        <w:t> </w:t>
      </w:r>
      <w:r>
        <w:rPr>
          <w:rFonts w:ascii="Times New Roman" w:hAnsi="Times New Roman"/>
          <w:sz w:val="28"/>
        </w:rPr>
        <w:t>2.3. Результат предоставления муниципальной услуги</w:t>
      </w:r>
    </w:p>
    <w:p w:rsidR="009B457F" w:rsidRDefault="009B457F">
      <w:pPr>
        <w:widowControl w:val="0"/>
        <w:ind w:firstLine="567"/>
        <w:jc w:val="both"/>
        <w:outlineLvl w:val="2"/>
        <w:rPr>
          <w:rFonts w:ascii="Times New Roman" w:hAnsi="Times New Roman"/>
          <w:sz w:val="28"/>
        </w:rPr>
      </w:pPr>
    </w:p>
    <w:p w:rsidR="009B457F" w:rsidRDefault="00356B14">
      <w:pPr>
        <w:ind w:firstLine="720"/>
        <w:jc w:val="both"/>
        <w:rPr>
          <w:rFonts w:ascii="Times New Roman" w:hAnsi="Times New Roman"/>
          <w:sz w:val="28"/>
        </w:rPr>
      </w:pPr>
      <w:r>
        <w:rPr>
          <w:rFonts w:ascii="Times New Roman" w:hAnsi="Times New Roman"/>
          <w:sz w:val="28"/>
        </w:rPr>
        <w:t>Результатом предоставления муниципальной услуги является:</w:t>
      </w:r>
    </w:p>
    <w:p w:rsidR="009B457F" w:rsidRDefault="00356B14">
      <w:pPr>
        <w:numPr>
          <w:ilvl w:val="0"/>
          <w:numId w:val="2"/>
        </w:numPr>
        <w:ind w:left="0" w:firstLine="709"/>
        <w:jc w:val="both"/>
        <w:rPr>
          <w:rFonts w:ascii="Times New Roman" w:hAnsi="Times New Roman"/>
          <w:sz w:val="28"/>
        </w:rPr>
      </w:pPr>
      <w:r>
        <w:rPr>
          <w:rFonts w:ascii="Times New Roman" w:hAnsi="Times New Roman"/>
          <w:sz w:val="28"/>
        </w:rPr>
        <w:t>решение Уполномоченного органа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(далее – классификатор);</w:t>
      </w:r>
    </w:p>
    <w:p w:rsidR="009B457F" w:rsidRDefault="00356B14">
      <w:pPr>
        <w:numPr>
          <w:ilvl w:val="0"/>
          <w:numId w:val="2"/>
        </w:numPr>
        <w:ind w:left="0" w:firstLine="709"/>
        <w:jc w:val="both"/>
        <w:rPr>
          <w:rFonts w:ascii="Times New Roman" w:hAnsi="Times New Roman"/>
          <w:sz w:val="28"/>
        </w:rPr>
      </w:pPr>
      <w:r>
        <w:rPr>
          <w:rFonts w:ascii="Times New Roman" w:hAnsi="Times New Roman"/>
          <w:sz w:val="28"/>
        </w:rPr>
        <w:t>решение Уполномоченного органа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9B457F">
      <w:pPr>
        <w:ind w:firstLine="709"/>
        <w:jc w:val="both"/>
        <w:rPr>
          <w:rFonts w:ascii="Times New Roman" w:hAnsi="Times New Roman"/>
          <w:sz w:val="28"/>
        </w:rPr>
      </w:pPr>
    </w:p>
    <w:p w:rsidR="009B457F" w:rsidRDefault="00356B14">
      <w:pPr>
        <w:ind w:firstLine="709"/>
        <w:jc w:val="center"/>
        <w:rPr>
          <w:rFonts w:ascii="Times New Roman" w:hAnsi="Times New Roman"/>
        </w:rPr>
      </w:pPr>
      <w:r>
        <w:rPr>
          <w:rFonts w:ascii="Times New Roman" w:hAnsi="Times New Roman"/>
          <w:sz w:val="28"/>
        </w:rPr>
        <w:t>2.4. Срок предоставления муниципальной услуги</w:t>
      </w:r>
    </w:p>
    <w:p w:rsidR="009B457F" w:rsidRDefault="009B457F">
      <w:pPr>
        <w:ind w:firstLine="720"/>
        <w:jc w:val="both"/>
        <w:rPr>
          <w:rFonts w:ascii="Times New Roman" w:hAnsi="Times New Roman"/>
          <w:sz w:val="28"/>
        </w:rPr>
      </w:pPr>
    </w:p>
    <w:p w:rsidR="009B457F" w:rsidRDefault="00356B14">
      <w:pPr>
        <w:ind w:firstLine="720"/>
        <w:jc w:val="both"/>
        <w:rPr>
          <w:rFonts w:ascii="Times New Roman" w:hAnsi="Times New Roman"/>
          <w:color w:val="FF0000"/>
          <w:sz w:val="28"/>
        </w:rPr>
      </w:pPr>
      <w:r>
        <w:rPr>
          <w:rFonts w:ascii="Times New Roman" w:hAnsi="Times New Roman"/>
          <w:sz w:val="28"/>
        </w:rPr>
        <w:t>2.4.1. Срок предоставления муниципальной услуги составляет 30 календарных дней со дня поступления заявления и прилагаемых документов в Уполномоченный орган.</w:t>
      </w:r>
    </w:p>
    <w:p w:rsidR="009B457F" w:rsidRDefault="00356B14">
      <w:pPr>
        <w:ind w:firstLine="720"/>
        <w:jc w:val="both"/>
        <w:rPr>
          <w:rFonts w:ascii="Times New Roman" w:hAnsi="Times New Roman"/>
          <w:sz w:val="28"/>
        </w:rPr>
      </w:pPr>
      <w:r>
        <w:rPr>
          <w:rFonts w:ascii="Times New Roman" w:hAnsi="Times New Roman"/>
          <w:sz w:val="28"/>
        </w:rPr>
        <w:t>2.4.2. Срок выдачи документов, являющихся результатом предоставления государственной услуги, составляет 3 рабочих дня со дня подписания результата предоставления муниципальной услуги.</w:t>
      </w:r>
    </w:p>
    <w:p w:rsidR="009B457F" w:rsidRDefault="009B457F">
      <w:pPr>
        <w:widowControl w:val="0"/>
        <w:ind w:firstLine="567"/>
        <w:jc w:val="both"/>
        <w:rPr>
          <w:rFonts w:ascii="Times New Roman" w:hAnsi="Times New Roman"/>
          <w:sz w:val="28"/>
        </w:rPr>
      </w:pPr>
    </w:p>
    <w:p w:rsidR="009B457F" w:rsidRDefault="00356B14">
      <w:pPr>
        <w:jc w:val="center"/>
        <w:rPr>
          <w:rFonts w:ascii="Times New Roman" w:hAnsi="Times New Roman"/>
          <w:sz w:val="28"/>
        </w:rPr>
      </w:pPr>
      <w:r>
        <w:rPr>
          <w:rFonts w:ascii="Times New Roman" w:hAnsi="Times New Roman"/>
          <w:sz w:val="28"/>
        </w:rPr>
        <w:t>2.5. Правовые основания для предоставления муниципальной услуги</w:t>
      </w:r>
      <w:r>
        <w:rPr>
          <w:rFonts w:ascii="Times New Roman" w:hAnsi="Times New Roman"/>
          <w:vertAlign w:val="superscript"/>
        </w:rPr>
        <w:t xml:space="preserve"> </w:t>
      </w:r>
      <w:r>
        <w:rPr>
          <w:rFonts w:ascii="Times New Roman" w:hAnsi="Times New Roman"/>
          <w:vertAlign w:val="superscript"/>
        </w:rPr>
        <w:footnoteReference w:id="3"/>
      </w:r>
    </w:p>
    <w:p w:rsidR="009B457F" w:rsidRDefault="009B457F">
      <w:pPr>
        <w:ind w:firstLine="567"/>
        <w:jc w:val="both"/>
        <w:rPr>
          <w:rFonts w:ascii="Times New Roman" w:hAnsi="Times New Roman"/>
          <w:sz w:val="28"/>
        </w:rPr>
      </w:pPr>
    </w:p>
    <w:p w:rsidR="009B457F" w:rsidRDefault="00356B14">
      <w:pPr>
        <w:ind w:firstLine="567"/>
        <w:jc w:val="both"/>
        <w:rPr>
          <w:rFonts w:ascii="Times New Roman" w:hAnsi="Times New Roman"/>
          <w:sz w:val="28"/>
        </w:rPr>
      </w:pPr>
      <w:r>
        <w:rPr>
          <w:rFonts w:ascii="Times New Roman" w:hAnsi="Times New Roman"/>
          <w:sz w:val="28"/>
        </w:rPr>
        <w:t>Земельный кодекс Российской Федерации от 25 октября 2001 года № 136-ФЗ;</w:t>
      </w:r>
    </w:p>
    <w:p w:rsidR="009B457F" w:rsidRDefault="00356B14">
      <w:pPr>
        <w:ind w:firstLine="567"/>
        <w:jc w:val="both"/>
        <w:rPr>
          <w:rFonts w:ascii="Times New Roman" w:hAnsi="Times New Roman"/>
          <w:sz w:val="28"/>
        </w:rPr>
      </w:pPr>
      <w:r>
        <w:rPr>
          <w:rFonts w:ascii="Times New Roman" w:hAnsi="Times New Roman"/>
          <w:sz w:val="28"/>
        </w:rPr>
        <w:lastRenderedPageBreak/>
        <w:t xml:space="preserve">Федеральный закон от 06.10.2003 № 131-ФЗ «Об общих принципах организации местного самоуправления в Российской Федерации»; </w:t>
      </w:r>
    </w:p>
    <w:p w:rsidR="009B457F" w:rsidRDefault="00356B14">
      <w:pPr>
        <w:ind w:firstLine="567"/>
        <w:jc w:val="both"/>
        <w:rPr>
          <w:rFonts w:ascii="Times New Roman" w:hAnsi="Times New Roman"/>
          <w:sz w:val="28"/>
        </w:rPr>
      </w:pPr>
      <w:r>
        <w:rPr>
          <w:rFonts w:ascii="Times New Roman" w:hAnsi="Times New Roman"/>
          <w:sz w:val="28"/>
        </w:rPr>
        <w:t xml:space="preserve">Федеральный закон от 09.02.2009 № 8-ФЗ «Об обеспечении доступа к информации о деятельности государственных органов и органов местного самоуправления»; </w:t>
      </w:r>
    </w:p>
    <w:p w:rsidR="009B457F" w:rsidRDefault="00356B14">
      <w:pPr>
        <w:ind w:firstLine="567"/>
        <w:jc w:val="both"/>
        <w:rPr>
          <w:rFonts w:ascii="Times New Roman" w:hAnsi="Times New Roman"/>
          <w:sz w:val="28"/>
        </w:rPr>
      </w:pPr>
      <w:r>
        <w:rPr>
          <w:rFonts w:ascii="Times New Roman" w:hAnsi="Times New Roman"/>
          <w:sz w:val="28"/>
        </w:rPr>
        <w:t>Федеральный закон от 27.07.2010 № 210-ФЗ «Об организации предоставления государственных и муниципальных услуг»;</w:t>
      </w:r>
    </w:p>
    <w:p w:rsidR="009B457F" w:rsidRDefault="00356B14">
      <w:pPr>
        <w:ind w:firstLine="567"/>
        <w:jc w:val="both"/>
        <w:rPr>
          <w:rFonts w:ascii="Times New Roman" w:hAnsi="Times New Roman"/>
          <w:sz w:val="28"/>
        </w:rPr>
      </w:pPr>
      <w:r>
        <w:rPr>
          <w:rFonts w:ascii="Times New Roman" w:hAnsi="Times New Roman"/>
          <w:sz w:val="28"/>
        </w:rPr>
        <w:t>Федеральный закон от 06.04.2011 № 63-ФЗ «Об электронной подписи»;</w:t>
      </w:r>
    </w:p>
    <w:p w:rsidR="009B457F" w:rsidRDefault="00356B14">
      <w:pPr>
        <w:ind w:firstLine="567"/>
        <w:jc w:val="both"/>
        <w:rPr>
          <w:rFonts w:ascii="Times New Roman" w:hAnsi="Times New Roman"/>
          <w:sz w:val="28"/>
        </w:rPr>
      </w:pPr>
      <w:r>
        <w:rPr>
          <w:rFonts w:ascii="Times New Roman" w:hAnsi="Times New Roman"/>
          <w:sz w:val="28"/>
        </w:rPr>
        <w:t>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9B457F" w:rsidRDefault="00356B14">
      <w:pPr>
        <w:ind w:firstLine="567"/>
        <w:jc w:val="both"/>
        <w:rPr>
          <w:rFonts w:ascii="Times New Roman" w:hAnsi="Times New Roman"/>
          <w:sz w:val="28"/>
        </w:rPr>
      </w:pPr>
      <w:r>
        <w:rPr>
          <w:rFonts w:ascii="Times New Roman" w:hAnsi="Times New Roman"/>
          <w:sz w:val="28"/>
        </w:rPr>
        <w:t>Федеральный закон от 13.07.2015 № 218-ФЗ «О государственной регистрации недвижимости»;</w:t>
      </w:r>
    </w:p>
    <w:p w:rsidR="009B457F" w:rsidRDefault="00356B14">
      <w:pPr>
        <w:tabs>
          <w:tab w:val="left" w:pos="360"/>
        </w:tabs>
        <w:ind w:firstLine="567"/>
        <w:jc w:val="both"/>
        <w:rPr>
          <w:rFonts w:ascii="Times New Roman" w:hAnsi="Times New Roman"/>
          <w:strike/>
          <w:sz w:val="28"/>
        </w:rPr>
      </w:pPr>
      <w:r>
        <w:rPr>
          <w:rFonts w:ascii="Times New Roman" w:hAnsi="Times New Roman"/>
          <w:sz w:val="28"/>
        </w:rPr>
        <w:t xml:space="preserve">приказ </w:t>
      </w:r>
      <w:proofErr w:type="spellStart"/>
      <w:r>
        <w:rPr>
          <w:rFonts w:ascii="Times New Roman" w:hAnsi="Times New Roman"/>
          <w:sz w:val="28"/>
        </w:rPr>
        <w:t>Росреестра</w:t>
      </w:r>
      <w:proofErr w:type="spellEnd"/>
      <w:r>
        <w:rPr>
          <w:rFonts w:ascii="Times New Roman" w:hAnsi="Times New Roman"/>
          <w:sz w:val="28"/>
        </w:rPr>
        <w:t xml:space="preserve"> от 10.11.2020 № П/0412 «Об утверждении классификатора видов разрешенного использования земельных участков»;</w:t>
      </w:r>
    </w:p>
    <w:p w:rsidR="00224BE1" w:rsidRDefault="00224BE1">
      <w:pPr>
        <w:ind w:firstLine="567"/>
        <w:jc w:val="both"/>
        <w:rPr>
          <w:rFonts w:ascii="Times New Roman" w:hAnsi="Times New Roman"/>
          <w:sz w:val="28"/>
        </w:rPr>
      </w:pPr>
      <w:r>
        <w:rPr>
          <w:rFonts w:ascii="Times New Roman" w:hAnsi="Times New Roman"/>
          <w:sz w:val="28"/>
        </w:rPr>
        <w:t>Устав Харовского муниципального округа;</w:t>
      </w:r>
    </w:p>
    <w:p w:rsidR="009B457F" w:rsidRDefault="00224BE1">
      <w:pPr>
        <w:ind w:firstLine="567"/>
        <w:jc w:val="both"/>
        <w:rPr>
          <w:rFonts w:ascii="Times New Roman" w:hAnsi="Times New Roman"/>
          <w:sz w:val="28"/>
        </w:rPr>
      </w:pPr>
      <w:r>
        <w:rPr>
          <w:rFonts w:ascii="Times New Roman" w:hAnsi="Times New Roman"/>
          <w:sz w:val="28"/>
        </w:rPr>
        <w:t>Решение Муниципального Собрания Харовского муниципального округа № 49 от 15.11.2022 «</w:t>
      </w:r>
      <w:r w:rsidRPr="00C42D33">
        <w:rPr>
          <w:rFonts w:ascii="Times New Roman" w:hAnsi="Times New Roman"/>
          <w:sz w:val="28"/>
        </w:rPr>
        <w:t xml:space="preserve">Об </w:t>
      </w:r>
      <w:r w:rsidRPr="00C42D33">
        <w:rPr>
          <w:rFonts w:ascii="Times New Roman" w:hAnsi="Times New Roman"/>
          <w:sz w:val="28"/>
          <w:szCs w:val="28"/>
        </w:rPr>
        <w:t xml:space="preserve">учреждении отраслевого (функционального) органа </w:t>
      </w:r>
      <w:r>
        <w:rPr>
          <w:rFonts w:ascii="Times New Roman" w:hAnsi="Times New Roman"/>
          <w:sz w:val="28"/>
          <w:szCs w:val="28"/>
        </w:rPr>
        <w:t>А</w:t>
      </w:r>
      <w:r w:rsidRPr="00C42D33">
        <w:rPr>
          <w:rFonts w:ascii="Times New Roman" w:hAnsi="Times New Roman"/>
          <w:sz w:val="28"/>
          <w:szCs w:val="28"/>
        </w:rPr>
        <w:t xml:space="preserve">дминистрации </w:t>
      </w:r>
      <w:r>
        <w:rPr>
          <w:rFonts w:ascii="Times New Roman" w:hAnsi="Times New Roman"/>
          <w:sz w:val="28"/>
          <w:szCs w:val="28"/>
        </w:rPr>
        <w:t>Харовского</w:t>
      </w:r>
      <w:r w:rsidRPr="00C42D33">
        <w:rPr>
          <w:rFonts w:ascii="Times New Roman" w:hAnsi="Times New Roman"/>
          <w:sz w:val="28"/>
          <w:szCs w:val="28"/>
        </w:rPr>
        <w:t xml:space="preserve"> муниципальног</w:t>
      </w:r>
      <w:r>
        <w:rPr>
          <w:rFonts w:ascii="Times New Roman" w:hAnsi="Times New Roman"/>
          <w:sz w:val="28"/>
          <w:szCs w:val="28"/>
        </w:rPr>
        <w:t>о округа Вологодской области – К</w:t>
      </w:r>
      <w:r w:rsidRPr="00C42D33">
        <w:rPr>
          <w:rFonts w:ascii="Times New Roman" w:hAnsi="Times New Roman"/>
          <w:sz w:val="28"/>
          <w:szCs w:val="28"/>
        </w:rPr>
        <w:t xml:space="preserve">омитета по управлению имуществом </w:t>
      </w:r>
      <w:r>
        <w:rPr>
          <w:rFonts w:ascii="Times New Roman" w:hAnsi="Times New Roman"/>
          <w:sz w:val="28"/>
          <w:szCs w:val="28"/>
        </w:rPr>
        <w:t>А</w:t>
      </w:r>
      <w:r w:rsidRPr="00C42D33">
        <w:rPr>
          <w:rFonts w:ascii="Times New Roman" w:hAnsi="Times New Roman"/>
          <w:sz w:val="28"/>
          <w:szCs w:val="28"/>
        </w:rPr>
        <w:t xml:space="preserve">дминистрации </w:t>
      </w:r>
      <w:r>
        <w:rPr>
          <w:rFonts w:ascii="Times New Roman" w:hAnsi="Times New Roman"/>
          <w:sz w:val="28"/>
          <w:szCs w:val="28"/>
        </w:rPr>
        <w:t>Харовского</w:t>
      </w:r>
      <w:r w:rsidRPr="00C42D33">
        <w:rPr>
          <w:rFonts w:ascii="Times New Roman" w:hAnsi="Times New Roman"/>
          <w:sz w:val="28"/>
          <w:szCs w:val="28"/>
        </w:rPr>
        <w:t xml:space="preserve"> муниципального округа Вологодской области, утверждения положения о нем и реорганизации комитета по управлению имуществом администрации </w:t>
      </w:r>
      <w:r>
        <w:rPr>
          <w:rFonts w:ascii="Times New Roman" w:hAnsi="Times New Roman"/>
          <w:sz w:val="28"/>
          <w:szCs w:val="28"/>
        </w:rPr>
        <w:t>Харовского</w:t>
      </w:r>
      <w:r w:rsidRPr="00C42D33">
        <w:rPr>
          <w:rFonts w:ascii="Times New Roman" w:hAnsi="Times New Roman"/>
          <w:sz w:val="28"/>
          <w:szCs w:val="28"/>
        </w:rPr>
        <w:t xml:space="preserve"> муниципального района</w:t>
      </w:r>
      <w:r>
        <w:rPr>
          <w:rFonts w:ascii="Times New Roman" w:hAnsi="Times New Roman"/>
          <w:sz w:val="28"/>
          <w:szCs w:val="28"/>
        </w:rPr>
        <w:t>»</w:t>
      </w:r>
      <w:r w:rsidR="00356B14">
        <w:rPr>
          <w:rFonts w:ascii="Times New Roman" w:hAnsi="Times New Roman"/>
          <w:sz w:val="28"/>
        </w:rPr>
        <w:t>.</w:t>
      </w:r>
    </w:p>
    <w:p w:rsidR="009B457F" w:rsidRDefault="009B457F">
      <w:pPr>
        <w:rPr>
          <w:rFonts w:ascii="Times New Roman" w:hAnsi="Times New Roman"/>
          <w:sz w:val="28"/>
        </w:rPr>
      </w:pPr>
    </w:p>
    <w:p w:rsidR="009B457F" w:rsidRDefault="00356B14">
      <w:pPr>
        <w:jc w:val="center"/>
        <w:rPr>
          <w:rFonts w:ascii="Times New Roman" w:hAnsi="Times New Roman"/>
          <w:i/>
          <w:sz w:val="28"/>
        </w:rPr>
      </w:pPr>
      <w:r>
        <w:rPr>
          <w:rFonts w:ascii="Times New Roman" w:hAnsi="Times New Roman"/>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B457F" w:rsidRDefault="009B457F">
      <w:pPr>
        <w:ind w:firstLine="567"/>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2.6.1. Для предоставления муниципальной услуги заявитель (законный представитель) представляет (направляет):</w:t>
      </w:r>
    </w:p>
    <w:p w:rsidR="009B457F" w:rsidRDefault="00356B14">
      <w:pPr>
        <w:numPr>
          <w:ilvl w:val="0"/>
          <w:numId w:val="3"/>
        </w:numPr>
        <w:ind w:left="0" w:firstLine="709"/>
        <w:jc w:val="both"/>
        <w:rPr>
          <w:rFonts w:ascii="Times New Roman" w:hAnsi="Times New Roman"/>
          <w:sz w:val="28"/>
        </w:rPr>
      </w:pPr>
      <w:r>
        <w:rPr>
          <w:rFonts w:ascii="Times New Roman" w:hAnsi="Times New Roman"/>
          <w:sz w:val="28"/>
        </w:rPr>
        <w:t>заявление по установлению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по форме согласно приложению __ к настоящему административному регламенту (далее – заявление).</w:t>
      </w:r>
    </w:p>
    <w:p w:rsidR="009B457F" w:rsidRDefault="00356B14">
      <w:pPr>
        <w:ind w:firstLine="709"/>
        <w:jc w:val="both"/>
        <w:rPr>
          <w:rFonts w:ascii="Times New Roman" w:hAnsi="Times New Roman"/>
          <w:sz w:val="28"/>
        </w:rPr>
      </w:pPr>
      <w:r>
        <w:rPr>
          <w:rFonts w:ascii="Times New Roman" w:hAnsi="Times New Roman"/>
          <w:sz w:val="28"/>
          <w:highlight w:val="white"/>
        </w:rPr>
        <w:t>Форма заявления размещается на официальном</w:t>
      </w:r>
      <w:r>
        <w:rPr>
          <w:rFonts w:ascii="Times New Roman" w:hAnsi="Times New Roman"/>
          <w:sz w:val="28"/>
        </w:rPr>
        <w:t xml:space="preserve"> сайте в сети «Интернет»,</w:t>
      </w:r>
      <w:r>
        <w:rPr>
          <w:rFonts w:ascii="Times New Roman" w:hAnsi="Times New Roman"/>
          <w:sz w:val="28"/>
          <w:highlight w:val="white"/>
        </w:rPr>
        <w:t xml:space="preserve"> на Едином портале </w:t>
      </w:r>
      <w:proofErr w:type="gramStart"/>
      <w:r>
        <w:rPr>
          <w:rFonts w:ascii="Times New Roman" w:hAnsi="Times New Roman"/>
          <w:sz w:val="28"/>
          <w:highlight w:val="white"/>
        </w:rPr>
        <w:t>и  Региональном</w:t>
      </w:r>
      <w:proofErr w:type="gramEnd"/>
      <w:r>
        <w:rPr>
          <w:rFonts w:ascii="Times New Roman" w:hAnsi="Times New Roman"/>
          <w:sz w:val="28"/>
          <w:highlight w:val="white"/>
        </w:rPr>
        <w:t xml:space="preserve"> портале с возможностью бесплатного копирования, в МФЦ.</w:t>
      </w:r>
    </w:p>
    <w:p w:rsidR="009B457F" w:rsidRDefault="00356B14">
      <w:pPr>
        <w:ind w:firstLine="709"/>
        <w:jc w:val="both"/>
        <w:rPr>
          <w:rFonts w:ascii="Times New Roman" w:hAnsi="Times New Roman"/>
          <w:sz w:val="28"/>
        </w:rPr>
      </w:pPr>
      <w:r>
        <w:rPr>
          <w:rFonts w:ascii="Times New Roman" w:hAnsi="Times New Roman"/>
          <w:sz w:val="28"/>
          <w:highlight w:val="white"/>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9B457F" w:rsidRDefault="00356B14">
      <w:pPr>
        <w:ind w:firstLine="709"/>
        <w:jc w:val="both"/>
        <w:rPr>
          <w:rFonts w:ascii="Times New Roman" w:hAnsi="Times New Roman"/>
          <w:sz w:val="28"/>
        </w:rPr>
      </w:pPr>
      <w:r>
        <w:rPr>
          <w:rFonts w:ascii="Times New Roman" w:hAnsi="Times New Roman"/>
          <w:sz w:val="28"/>
          <w:highlight w:val="white"/>
        </w:rPr>
        <w:lastRenderedPageBreak/>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w:t>
      </w:r>
    </w:p>
    <w:p w:rsidR="009B457F" w:rsidRDefault="00356B14">
      <w:pPr>
        <w:ind w:firstLine="709"/>
        <w:jc w:val="both"/>
        <w:rPr>
          <w:rFonts w:ascii="Times New Roman" w:hAnsi="Times New Roman"/>
          <w:sz w:val="28"/>
        </w:rPr>
      </w:pPr>
      <w:r>
        <w:rPr>
          <w:rFonts w:ascii="Times New Roman" w:hAnsi="Times New Roman"/>
          <w:sz w:val="28"/>
          <w:highlight w:val="white"/>
        </w:rPr>
        <w:t>Заявление составляется в единственном экземпляре – оригинале.</w:t>
      </w:r>
    </w:p>
    <w:p w:rsidR="009B457F" w:rsidRDefault="00356B14">
      <w:pPr>
        <w:ind w:firstLine="709"/>
        <w:jc w:val="both"/>
        <w:rPr>
          <w:rFonts w:ascii="Times New Roman" w:hAnsi="Times New Roman"/>
          <w:sz w:val="28"/>
        </w:rPr>
      </w:pPr>
      <w:r>
        <w:rPr>
          <w:rFonts w:ascii="Times New Roman" w:hAnsi="Times New Roman"/>
          <w:sz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9B457F" w:rsidRDefault="00356B14">
      <w:pPr>
        <w:numPr>
          <w:ilvl w:val="0"/>
          <w:numId w:val="3"/>
        </w:numPr>
        <w:ind w:left="0" w:firstLine="709"/>
        <w:jc w:val="both"/>
        <w:rPr>
          <w:rFonts w:ascii="Times New Roman" w:hAnsi="Times New Roman"/>
          <w:sz w:val="28"/>
        </w:rPr>
      </w:pPr>
      <w:r>
        <w:rPr>
          <w:rFonts w:ascii="Times New Roman" w:hAnsi="Times New Roman"/>
          <w:sz w:val="28"/>
        </w:rPr>
        <w:t>документ, удостоверяющий личность заявителя, являющегося физическим лицом, или представителя заявителя, если заявление представляется представителем заявителя (в случае направления посредством почтовой связи, электронной почты – копия такого документа);</w:t>
      </w:r>
    </w:p>
    <w:p w:rsidR="009B457F" w:rsidRDefault="00356B14">
      <w:pPr>
        <w:numPr>
          <w:ilvl w:val="0"/>
          <w:numId w:val="3"/>
        </w:numPr>
        <w:ind w:left="0" w:firstLine="709"/>
        <w:jc w:val="both"/>
        <w:rPr>
          <w:rFonts w:ascii="Times New Roman" w:hAnsi="Times New Roman"/>
          <w:sz w:val="28"/>
        </w:rPr>
      </w:pPr>
      <w:r>
        <w:rPr>
          <w:rFonts w:ascii="Times New Roman" w:hAnsi="Times New Roman"/>
          <w:sz w:val="28"/>
        </w:rPr>
        <w:t>документ, подтверждающий полномочия на осуществление действий от имени заявителя (в случае обращения представителя юридического или физического лица).</w:t>
      </w:r>
    </w:p>
    <w:p w:rsidR="009B457F" w:rsidRDefault="00356B14">
      <w:pPr>
        <w:ind w:firstLine="709"/>
        <w:jc w:val="both"/>
        <w:rPr>
          <w:rFonts w:ascii="Times New Roman" w:hAnsi="Times New Roman"/>
          <w:sz w:val="28"/>
        </w:rPr>
      </w:pPr>
      <w:r>
        <w:rPr>
          <w:rFonts w:ascii="Times New Roman" w:hAnsi="Times New Roman"/>
          <w:sz w:val="28"/>
        </w:rPr>
        <w:t>В качестве документа, подтверждающего полномочия на осуществление действий от имени заявителя, может быть представлена:</w:t>
      </w:r>
    </w:p>
    <w:p w:rsidR="009B457F" w:rsidRDefault="00356B14">
      <w:pPr>
        <w:ind w:firstLine="709"/>
        <w:jc w:val="both"/>
        <w:rPr>
          <w:rFonts w:ascii="Times New Roman" w:hAnsi="Times New Roman"/>
          <w:sz w:val="28"/>
        </w:rPr>
      </w:pPr>
      <w:r>
        <w:rPr>
          <w:rFonts w:ascii="Times New Roman" w:hAnsi="Times New Roman"/>
          <w:sz w:val="28"/>
        </w:rPr>
        <w:t>доверенность, заверенная нотариально (в случае обращения за получением муниципальной услуги представителя физического лица);</w:t>
      </w:r>
    </w:p>
    <w:p w:rsidR="009B457F" w:rsidRDefault="00356B14">
      <w:pPr>
        <w:ind w:firstLine="709"/>
        <w:jc w:val="both"/>
        <w:rPr>
          <w:rFonts w:ascii="Times New Roman" w:hAnsi="Times New Roman"/>
          <w:sz w:val="28"/>
        </w:rPr>
      </w:pPr>
      <w:r>
        <w:rPr>
          <w:rFonts w:ascii="Times New Roman" w:hAnsi="Times New Roman"/>
          <w:sz w:val="28"/>
        </w:rPr>
        <w:t xml:space="preserve">доверенность, подписанная правомочным должностным лицом организации и печатью (при наличии), либо копия решения о назначении или об </w:t>
      </w:r>
      <w:proofErr w:type="gramStart"/>
      <w:r>
        <w:rPr>
          <w:rFonts w:ascii="Times New Roman" w:hAnsi="Times New Roman"/>
          <w:sz w:val="28"/>
        </w:rPr>
        <w:t>избрании</w:t>
      </w:r>
      <w:proofErr w:type="gramEnd"/>
      <w:r>
        <w:rPr>
          <w:rFonts w:ascii="Times New Roman" w:hAnsi="Times New Roman"/>
          <w:sz w:val="28"/>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9B457F" w:rsidRDefault="00356B14">
      <w:pPr>
        <w:numPr>
          <w:ilvl w:val="0"/>
          <w:numId w:val="3"/>
        </w:numPr>
        <w:ind w:left="0" w:firstLine="709"/>
        <w:jc w:val="both"/>
        <w:rPr>
          <w:rFonts w:ascii="Times New Roman" w:hAnsi="Times New Roman"/>
          <w:sz w:val="28"/>
        </w:rPr>
      </w:pPr>
      <w:r>
        <w:rPr>
          <w:rFonts w:ascii="Times New Roman" w:hAnsi="Times New Roman"/>
          <w:sz w:val="28"/>
        </w:rPr>
        <w:t xml:space="preserve">копии правоустанавливающих документов и (или) </w:t>
      </w:r>
      <w:proofErr w:type="spellStart"/>
      <w:r>
        <w:rPr>
          <w:rFonts w:ascii="Times New Roman" w:hAnsi="Times New Roman"/>
          <w:sz w:val="28"/>
        </w:rPr>
        <w:t>правоудостоверяющих</w:t>
      </w:r>
      <w:proofErr w:type="spellEnd"/>
      <w:r>
        <w:rPr>
          <w:rFonts w:ascii="Times New Roman" w:hAnsi="Times New Roman"/>
          <w:sz w:val="28"/>
        </w:rPr>
        <w:t xml:space="preserve"> документов на земельный участок, в отношении которого подано заявление, принадлежащий заявителю, в случае если право не зарегистрировано в Едином государственном реестре недвижимости (далее – ЕГРН);</w:t>
      </w:r>
    </w:p>
    <w:p w:rsidR="009B457F" w:rsidRDefault="00356B14">
      <w:pPr>
        <w:numPr>
          <w:ilvl w:val="0"/>
          <w:numId w:val="3"/>
        </w:numPr>
        <w:ind w:left="0" w:firstLine="709"/>
        <w:jc w:val="both"/>
        <w:rPr>
          <w:rFonts w:ascii="Times New Roman" w:hAnsi="Times New Roman"/>
          <w:sz w:val="28"/>
        </w:rPr>
      </w:pPr>
      <w:r>
        <w:rPr>
          <w:rFonts w:ascii="Times New Roman" w:hAnsi="Times New Roman"/>
          <w:sz w:val="28"/>
        </w:rPr>
        <w:t xml:space="preserve">копии правоустанавливающих и (или) </w:t>
      </w:r>
      <w:proofErr w:type="spellStart"/>
      <w:r>
        <w:rPr>
          <w:rFonts w:ascii="Times New Roman" w:hAnsi="Times New Roman"/>
          <w:sz w:val="28"/>
        </w:rPr>
        <w:t>правоудостоверяющих</w:t>
      </w:r>
      <w:proofErr w:type="spellEnd"/>
      <w:r>
        <w:rPr>
          <w:rFonts w:ascii="Times New Roman" w:hAnsi="Times New Roman"/>
          <w:sz w:val="28"/>
        </w:rPr>
        <w:t xml:space="preserve"> документов на здание, строение, сооружение, находящиеся на земельном участке, в отношении которого подано заявление, в случае если право не зарегистрировано в ЕГРН.</w:t>
      </w:r>
    </w:p>
    <w:p w:rsidR="009B457F" w:rsidRDefault="00356B14">
      <w:pPr>
        <w:ind w:firstLine="709"/>
        <w:jc w:val="both"/>
        <w:rPr>
          <w:rFonts w:ascii="Times New Roman" w:hAnsi="Times New Roman"/>
          <w:sz w:val="28"/>
        </w:rPr>
      </w:pPr>
      <w:r>
        <w:rPr>
          <w:rFonts w:ascii="Times New Roman" w:hAnsi="Times New Roman"/>
          <w:sz w:val="28"/>
        </w:rPr>
        <w:t>2.6.2. В случае если земельный участок предоставлен нескольким лицам либо на участке находится объект (объекты) недвижимости, принадлежащий(</w:t>
      </w:r>
      <w:proofErr w:type="spellStart"/>
      <w:r>
        <w:rPr>
          <w:rFonts w:ascii="Times New Roman" w:hAnsi="Times New Roman"/>
          <w:sz w:val="28"/>
        </w:rPr>
        <w:t>ие</w:t>
      </w:r>
      <w:proofErr w:type="spellEnd"/>
      <w:r>
        <w:rPr>
          <w:rFonts w:ascii="Times New Roman" w:hAnsi="Times New Roman"/>
          <w:sz w:val="28"/>
        </w:rPr>
        <w:t>) нескольким лицам, с заявлением о предоставлении муниципальной услуги должны обратиться все правообладатели земельного участка и объекта(</w:t>
      </w:r>
      <w:proofErr w:type="spellStart"/>
      <w:r>
        <w:rPr>
          <w:rFonts w:ascii="Times New Roman" w:hAnsi="Times New Roman"/>
          <w:sz w:val="28"/>
        </w:rPr>
        <w:t>ов</w:t>
      </w:r>
      <w:proofErr w:type="spellEnd"/>
      <w:r>
        <w:rPr>
          <w:rFonts w:ascii="Times New Roman" w:hAnsi="Times New Roman"/>
          <w:sz w:val="28"/>
        </w:rPr>
        <w:t>) недвижимости (при их наличии).</w:t>
      </w:r>
    </w:p>
    <w:p w:rsidR="009B457F" w:rsidRDefault="00356B14">
      <w:pPr>
        <w:ind w:firstLine="709"/>
        <w:jc w:val="both"/>
        <w:rPr>
          <w:rFonts w:ascii="Times New Roman" w:hAnsi="Times New Roman"/>
          <w:sz w:val="28"/>
        </w:rPr>
      </w:pPr>
      <w:r>
        <w:rPr>
          <w:rFonts w:ascii="Times New Roman" w:hAnsi="Times New Roman"/>
          <w:sz w:val="28"/>
        </w:rPr>
        <w:t>2.6.3. Документы, указанные в пункте 2.6.1 административного регламента, могут быть представлены следующими способами:</w:t>
      </w:r>
    </w:p>
    <w:p w:rsidR="009B457F" w:rsidRDefault="00356B14">
      <w:pPr>
        <w:ind w:firstLine="709"/>
        <w:jc w:val="both"/>
        <w:rPr>
          <w:rFonts w:ascii="Times New Roman" w:hAnsi="Times New Roman"/>
          <w:sz w:val="28"/>
        </w:rPr>
      </w:pPr>
      <w:r>
        <w:rPr>
          <w:rFonts w:ascii="Times New Roman" w:hAnsi="Times New Roman"/>
          <w:sz w:val="28"/>
        </w:rPr>
        <w:lastRenderedPageBreak/>
        <w:t>путем обращения в Уполномоченный орган лично либо через своих представителей;</w:t>
      </w:r>
    </w:p>
    <w:p w:rsidR="009B457F" w:rsidRDefault="00356B14">
      <w:pPr>
        <w:ind w:firstLine="709"/>
        <w:rPr>
          <w:rFonts w:ascii="Times New Roman" w:hAnsi="Times New Roman"/>
          <w:sz w:val="28"/>
        </w:rPr>
      </w:pPr>
      <w:r>
        <w:rPr>
          <w:rFonts w:ascii="Times New Roman" w:hAnsi="Times New Roman"/>
          <w:sz w:val="28"/>
        </w:rPr>
        <w:t>посредством почтовой связи;</w:t>
      </w:r>
    </w:p>
    <w:p w:rsidR="009B457F" w:rsidRDefault="00356B14">
      <w:pPr>
        <w:ind w:firstLine="709"/>
        <w:rPr>
          <w:rFonts w:ascii="Times New Roman" w:hAnsi="Times New Roman"/>
          <w:sz w:val="28"/>
        </w:rPr>
      </w:pPr>
      <w:r>
        <w:rPr>
          <w:rFonts w:ascii="Times New Roman" w:hAnsi="Times New Roman"/>
          <w:sz w:val="28"/>
        </w:rPr>
        <w:t>по электронной почте.</w:t>
      </w:r>
    </w:p>
    <w:p w:rsidR="009B457F" w:rsidRDefault="00356B14">
      <w:pPr>
        <w:ind w:firstLine="709"/>
        <w:jc w:val="both"/>
        <w:rPr>
          <w:rFonts w:ascii="Times New Roman" w:hAnsi="Times New Roman"/>
          <w:sz w:val="28"/>
        </w:rPr>
      </w:pPr>
      <w:r>
        <w:rPr>
          <w:rFonts w:ascii="Times New Roman" w:hAnsi="Times New Roman"/>
          <w:sz w:val="28"/>
        </w:rPr>
        <w:t>2.6.4.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статьей 21.1 и 21.2 Федерального закона от 27 июля 2010 года № 210-ФЗ «Об организации предоставления государственных и муниципальных услуг».</w:t>
      </w:r>
    </w:p>
    <w:p w:rsidR="009B457F" w:rsidRDefault="00356B14">
      <w:pPr>
        <w:ind w:firstLine="540"/>
        <w:jc w:val="both"/>
        <w:rPr>
          <w:rFonts w:ascii="Times New Roman" w:hAnsi="Times New Roman"/>
          <w:sz w:val="28"/>
        </w:rPr>
      </w:pPr>
      <w:r>
        <w:rPr>
          <w:rFonts w:ascii="Times New Roman" w:hAnsi="Times New Roman"/>
          <w:sz w:val="28"/>
        </w:rPr>
        <w:t xml:space="preserve">Доверенность, подтверждающая правомочие на обращение за получением государственной или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r>
        <w:rPr>
          <w:rFonts w:ascii="Times New Roman" w:hAnsi="Times New Roman"/>
          <w:sz w:val="28"/>
          <w:highlight w:val="yellow"/>
        </w:rPr>
        <w:br/>
      </w:r>
      <w:r>
        <w:rPr>
          <w:rFonts w:ascii="Times New Roman" w:hAnsi="Times New Roman"/>
          <w:sz w:val="28"/>
          <w:highlight w:val="white"/>
        </w:rPr>
        <w:t>          2.6.5. Копии документов предоставляются с предъявлением подлинников либо заверенные в установленном законодательством Российской Федерации порядке. После проведения сверки подлинники документов возвращаются заявителю.</w:t>
      </w:r>
      <w:r>
        <w:rPr>
          <w:rFonts w:ascii="Times New Roman" w:hAnsi="Times New Roman"/>
          <w:sz w:val="28"/>
        </w:rPr>
        <w:br/>
      </w:r>
      <w:r>
        <w:rPr>
          <w:rFonts w:ascii="Times New Roman" w:hAnsi="Times New Roman"/>
          <w:sz w:val="28"/>
          <w:highlight w:val="white"/>
        </w:rPr>
        <w:t>         2.6.6.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r>
        <w:rPr>
          <w:rFonts w:ascii="Times New Roman" w:hAnsi="Times New Roman"/>
          <w:sz w:val="28"/>
        </w:rPr>
        <w:br/>
      </w:r>
      <w:r>
        <w:rPr>
          <w:rFonts w:ascii="Times New Roman" w:hAnsi="Times New Roman"/>
          <w:sz w:val="28"/>
          <w:highlight w:val="white"/>
        </w:rPr>
        <w:t>         2.6.7.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9B457F" w:rsidRDefault="009B457F">
      <w:pPr>
        <w:widowControl w:val="0"/>
        <w:tabs>
          <w:tab w:val="left" w:pos="567"/>
        </w:tabs>
        <w:ind w:firstLine="567"/>
        <w:jc w:val="both"/>
        <w:rPr>
          <w:rFonts w:ascii="Times New Roman" w:hAnsi="Times New Roman"/>
          <w:sz w:val="28"/>
        </w:rPr>
      </w:pPr>
    </w:p>
    <w:p w:rsidR="009B457F" w:rsidRDefault="00356B14">
      <w:pPr>
        <w:jc w:val="center"/>
        <w:outlineLvl w:val="0"/>
        <w:rPr>
          <w:rFonts w:ascii="Times New Roman" w:hAnsi="Times New Roman"/>
          <w:i/>
          <w:sz w:val="28"/>
        </w:rPr>
      </w:pPr>
      <w:r>
        <w:rPr>
          <w:rFonts w:ascii="Times New Roman" w:hAnsi="Times New Roman"/>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B457F" w:rsidRDefault="009B457F">
      <w:pPr>
        <w:ind w:firstLine="709"/>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highlight w:val="white"/>
        </w:rPr>
        <w:t>2.7.1. Заявитель по своему усмотрению вправе представить следующие документы (сведения):</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 xml:space="preserve">выписку из Единого государственного реестра юридических лиц о юридическом лице, являющемся заявителем; </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выписку из Единого государственного реестра индивидуальных предпринимателей об индивидуальном предпринимателе, являющемся заявителем;</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выписку из Единого государственного реестра недвижимости (далее - ЕГРН) о правах на земельный участок;</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lastRenderedPageBreak/>
        <w:t>выписку из ЕГРН о правах на здание, строение, сооружение, находящиеся на земельном участке (при их наличии);</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выписку из ЕГРН об объекте недвижимости на земельный участок (кадастровый паспорт, кадастровая выписка);</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выписку из ЕГРН об объекте недвижимости на объекты недвижимости (кадастровый паспорт);</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разрешение на строительство;</w:t>
      </w:r>
    </w:p>
    <w:p w:rsidR="009B457F" w:rsidRDefault="00356B14">
      <w:pPr>
        <w:numPr>
          <w:ilvl w:val="0"/>
          <w:numId w:val="4"/>
        </w:numPr>
        <w:ind w:left="0" w:firstLine="709"/>
        <w:jc w:val="both"/>
        <w:rPr>
          <w:rFonts w:ascii="Times New Roman" w:hAnsi="Times New Roman"/>
          <w:sz w:val="28"/>
        </w:rPr>
      </w:pPr>
      <w:r>
        <w:rPr>
          <w:rFonts w:ascii="Times New Roman" w:hAnsi="Times New Roman"/>
          <w:sz w:val="28"/>
        </w:rPr>
        <w:t>разрешение на ввод объекта в эксплуатацию.</w:t>
      </w:r>
    </w:p>
    <w:p w:rsidR="009B457F" w:rsidRDefault="00356B14">
      <w:pPr>
        <w:widowControl w:val="0"/>
        <w:ind w:firstLine="709"/>
        <w:jc w:val="both"/>
        <w:rPr>
          <w:rFonts w:ascii="Times New Roman" w:hAnsi="Times New Roman"/>
          <w:i/>
          <w:sz w:val="28"/>
        </w:rPr>
      </w:pPr>
      <w:r>
        <w:rPr>
          <w:rFonts w:ascii="Times New Roman" w:hAnsi="Times New Roman"/>
          <w:sz w:val="28"/>
        </w:rPr>
        <w:t>2.7.2. Заявитель имеет право представить документы, указанные в пункте 2.7.1 административного регламента следующими способами:</w:t>
      </w:r>
    </w:p>
    <w:p w:rsidR="009B457F" w:rsidRDefault="00356B14">
      <w:pPr>
        <w:ind w:firstLine="709"/>
        <w:jc w:val="both"/>
        <w:rPr>
          <w:rFonts w:ascii="Times New Roman" w:hAnsi="Times New Roman"/>
          <w:sz w:val="28"/>
        </w:rPr>
      </w:pPr>
      <w:r>
        <w:rPr>
          <w:rFonts w:ascii="Times New Roman" w:hAnsi="Times New Roman"/>
          <w:sz w:val="28"/>
        </w:rPr>
        <w:t>путем обращения в Уполномоченный орган лично либо через своих представителей;</w:t>
      </w:r>
    </w:p>
    <w:p w:rsidR="009B457F" w:rsidRDefault="00356B14">
      <w:pPr>
        <w:ind w:firstLine="709"/>
        <w:jc w:val="both"/>
        <w:rPr>
          <w:rFonts w:ascii="Times New Roman" w:hAnsi="Times New Roman"/>
          <w:sz w:val="28"/>
        </w:rPr>
      </w:pPr>
      <w:r>
        <w:rPr>
          <w:rFonts w:ascii="Times New Roman" w:hAnsi="Times New Roman"/>
          <w:sz w:val="28"/>
        </w:rPr>
        <w:t>посредством почтовой связи;</w:t>
      </w:r>
    </w:p>
    <w:p w:rsidR="009B457F" w:rsidRDefault="00356B14">
      <w:pPr>
        <w:ind w:firstLine="709"/>
        <w:jc w:val="both"/>
        <w:rPr>
          <w:rFonts w:ascii="Times New Roman" w:hAnsi="Times New Roman"/>
          <w:sz w:val="28"/>
        </w:rPr>
      </w:pPr>
      <w:r>
        <w:rPr>
          <w:rFonts w:ascii="Times New Roman" w:hAnsi="Times New Roman"/>
          <w:sz w:val="28"/>
        </w:rPr>
        <w:t>по электронной почте.</w:t>
      </w:r>
    </w:p>
    <w:p w:rsidR="009B457F" w:rsidRDefault="00356B14">
      <w:pPr>
        <w:ind w:firstLine="709"/>
        <w:jc w:val="both"/>
        <w:rPr>
          <w:rFonts w:ascii="Times New Roman" w:hAnsi="Times New Roman"/>
          <w:sz w:val="28"/>
        </w:rPr>
      </w:pPr>
      <w:r>
        <w:rPr>
          <w:rFonts w:ascii="Times New Roman" w:hAnsi="Times New Roman"/>
          <w:sz w:val="28"/>
        </w:rPr>
        <w:t>2.7.3. Документы, указанные в пункте 2.7.1 административного регламента, не могут быть затребованы у заявителя при получении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В случае если указанные документы не были представлены заявителем самостоятельно, то они запрашиваются Уполномоченным органом, МФЦ в государственных органах, органах местного самоуправления, в организациях, в распоряжении которых находятся.</w:t>
      </w:r>
    </w:p>
    <w:p w:rsidR="009B457F" w:rsidRDefault="00356B14">
      <w:pPr>
        <w:ind w:firstLine="709"/>
        <w:jc w:val="both"/>
        <w:outlineLvl w:val="0"/>
        <w:rPr>
          <w:rFonts w:ascii="Times New Roman" w:hAnsi="Times New Roman"/>
          <w:sz w:val="28"/>
        </w:rPr>
      </w:pPr>
      <w:r>
        <w:rPr>
          <w:rFonts w:ascii="Times New Roman" w:hAnsi="Times New Roman"/>
          <w:sz w:val="28"/>
        </w:rPr>
        <w:t>2.7.4. Запрещено требовать от заявителя:</w:t>
      </w:r>
    </w:p>
    <w:p w:rsidR="009B457F" w:rsidRDefault="00356B14">
      <w:pPr>
        <w:ind w:firstLine="709"/>
        <w:jc w:val="both"/>
        <w:outlineLvl w:val="0"/>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457F" w:rsidRDefault="00356B14">
      <w:pPr>
        <w:ind w:firstLine="709"/>
        <w:jc w:val="both"/>
        <w:outlineLvl w:val="0"/>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Уполномоченного органа, иных органов местного самоуправления, органов государственной власти и организаций, </w:t>
      </w:r>
      <w:proofErr w:type="gramStart"/>
      <w:r>
        <w:rPr>
          <w:rFonts w:ascii="Times New Roman" w:hAnsi="Times New Roman"/>
          <w:sz w:val="28"/>
        </w:rPr>
        <w:t>участвующих  в</w:t>
      </w:r>
      <w:proofErr w:type="gramEnd"/>
      <w:r>
        <w:rPr>
          <w:rFonts w:ascii="Times New Roman" w:hAnsi="Times New Roman"/>
          <w:sz w:val="28"/>
        </w:rPr>
        <w:t xml:space="preserve"> предоставлении муниципальной услуги;</w:t>
      </w:r>
    </w:p>
    <w:p w:rsidR="009B457F" w:rsidRDefault="00356B14">
      <w:pPr>
        <w:ind w:firstLine="709"/>
        <w:jc w:val="both"/>
        <w:rPr>
          <w:rFonts w:ascii="Times New Roman" w:hAnsi="Times New Roman"/>
          <w:sz w:val="28"/>
          <w:highlight w:val="white"/>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Pr>
            <w:rStyle w:val="a5"/>
            <w:rFonts w:ascii="Times New Roman" w:hAnsi="Times New Roman"/>
            <w:color w:val="000000"/>
            <w:sz w:val="28"/>
            <w:u w:val="none"/>
          </w:rPr>
          <w:t>пунктом 4 части 1 статьи 7</w:t>
        </w:r>
      </w:hyperlink>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r>
        <w:rPr>
          <w:rFonts w:ascii="Times New Roman" w:hAnsi="Times New Roman"/>
          <w:sz w:val="28"/>
          <w:highlight w:val="white"/>
        </w:rPr>
        <w:t xml:space="preserve"> </w:t>
      </w:r>
    </w:p>
    <w:p w:rsidR="009B457F" w:rsidRDefault="00356B14">
      <w:pPr>
        <w:ind w:firstLine="709"/>
        <w:jc w:val="both"/>
        <w:outlineLvl w:val="0"/>
        <w:rPr>
          <w:rFonts w:ascii="Times New Roman" w:hAnsi="Times New Roman"/>
          <w:sz w:val="28"/>
        </w:rPr>
      </w:pPr>
      <w:r>
        <w:rPr>
          <w:rFonts w:ascii="Times New Roman" w:hAnsi="Times New Roman"/>
          <w:sz w:val="28"/>
        </w:rPr>
        <w:t xml:space="preserve">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w:t>
      </w:r>
      <w:r>
        <w:rPr>
          <w:rFonts w:ascii="Times New Roman" w:hAnsi="Times New Roman"/>
          <w:sz w:val="28"/>
        </w:rPr>
        <w:lastRenderedPageBreak/>
        <w:t>условием предоставления муниципальной услуги, и иных случаев, установленных федеральными законами.</w:t>
      </w:r>
    </w:p>
    <w:p w:rsidR="009B457F" w:rsidRDefault="009B457F">
      <w:pPr>
        <w:ind w:firstLine="709"/>
        <w:jc w:val="both"/>
        <w:outlineLvl w:val="0"/>
        <w:rPr>
          <w:rFonts w:ascii="Times New Roman" w:hAnsi="Times New Roman"/>
          <w:sz w:val="28"/>
        </w:rPr>
      </w:pPr>
    </w:p>
    <w:p w:rsidR="009B457F" w:rsidRDefault="00356B14">
      <w:pPr>
        <w:pStyle w:val="4"/>
        <w:jc w:val="center"/>
        <w:rPr>
          <w:rFonts w:ascii="Times New Roman" w:hAnsi="Times New Roman"/>
          <w:b w:val="0"/>
          <w:sz w:val="28"/>
        </w:rPr>
      </w:pPr>
      <w:r>
        <w:rPr>
          <w:rFonts w:ascii="Times New Roman" w:hAnsi="Times New Roman"/>
          <w:b w:val="0"/>
          <w:sz w:val="28"/>
        </w:rPr>
        <w:t>2.8. Исчерпывающий перечень оснований для отказа в приеме документов, необходимых для предоставления муниципальной услуги</w:t>
      </w:r>
    </w:p>
    <w:p w:rsidR="009B457F" w:rsidRDefault="009B457F">
      <w:pPr>
        <w:rPr>
          <w:rFonts w:ascii="Times New Roman" w:hAnsi="Times New Roman"/>
        </w:rPr>
      </w:pPr>
    </w:p>
    <w:p w:rsidR="009B457F" w:rsidRDefault="00356B14">
      <w:pPr>
        <w:ind w:firstLine="709"/>
        <w:jc w:val="both"/>
        <w:outlineLvl w:val="0"/>
        <w:rPr>
          <w:rFonts w:ascii="Times New Roman" w:hAnsi="Times New Roman"/>
          <w:sz w:val="28"/>
        </w:rPr>
      </w:pPr>
      <w:r>
        <w:rPr>
          <w:rFonts w:ascii="Times New Roman" w:hAnsi="Times New Roman"/>
          <w:sz w:val="28"/>
        </w:rPr>
        <w:t>Основания для отказа в приеме заявления и документов, необходимых для предоставления муниципальной услуги, отсутствуют.</w:t>
      </w:r>
    </w:p>
    <w:p w:rsidR="009B457F" w:rsidRDefault="009B457F">
      <w:pPr>
        <w:ind w:firstLine="709"/>
        <w:jc w:val="both"/>
        <w:outlineLvl w:val="0"/>
        <w:rPr>
          <w:rFonts w:ascii="Times New Roman" w:hAnsi="Times New Roman"/>
          <w:sz w:val="28"/>
        </w:rPr>
      </w:pPr>
    </w:p>
    <w:p w:rsidR="009B457F" w:rsidRDefault="00356B14">
      <w:pPr>
        <w:pStyle w:val="4"/>
        <w:jc w:val="center"/>
        <w:rPr>
          <w:rFonts w:ascii="Times New Roman" w:hAnsi="Times New Roman"/>
          <w:b w:val="0"/>
          <w:sz w:val="28"/>
          <w:highlight w:val="white"/>
        </w:rPr>
      </w:pPr>
      <w:r>
        <w:rPr>
          <w:rFonts w:ascii="Times New Roman" w:hAnsi="Times New Roman"/>
          <w:b w:val="0"/>
          <w:sz w:val="28"/>
        </w:rPr>
        <w:t xml:space="preserve">2.9. Исчерпывающий перечень оснований для приостановления предоставления муниципальной услуги </w:t>
      </w:r>
      <w:proofErr w:type="gramStart"/>
      <w:r>
        <w:rPr>
          <w:rFonts w:ascii="Times New Roman" w:hAnsi="Times New Roman"/>
          <w:b w:val="0"/>
          <w:sz w:val="28"/>
        </w:rPr>
        <w:t>или  отказа</w:t>
      </w:r>
      <w:proofErr w:type="gramEnd"/>
      <w:r>
        <w:rPr>
          <w:rFonts w:ascii="Times New Roman" w:hAnsi="Times New Roman"/>
          <w:b w:val="0"/>
          <w:sz w:val="28"/>
        </w:rPr>
        <w:t xml:space="preserve"> в предоставлении муниципальной услуги</w:t>
      </w:r>
      <w:r>
        <w:rPr>
          <w:rFonts w:ascii="Times New Roman" w:hAnsi="Times New Roman"/>
          <w:b w:val="0"/>
          <w:sz w:val="28"/>
          <w:highlight w:val="white"/>
        </w:rPr>
        <w:t> </w:t>
      </w:r>
    </w:p>
    <w:p w:rsidR="009B457F" w:rsidRDefault="00356B14">
      <w:pPr>
        <w:ind w:firstLine="709"/>
        <w:jc w:val="both"/>
        <w:outlineLvl w:val="0"/>
        <w:rPr>
          <w:rFonts w:ascii="Times New Roman" w:hAnsi="Times New Roman"/>
          <w:sz w:val="28"/>
        </w:rPr>
      </w:pPr>
      <w:r>
        <w:rPr>
          <w:rFonts w:ascii="Times New Roman" w:hAnsi="Times New Roman"/>
          <w:sz w:val="28"/>
        </w:rPr>
        <w:t xml:space="preserve"> 2.9.1. Оснований для приостановления предоставления муниципальной услуги отсутствуют.</w:t>
      </w:r>
    </w:p>
    <w:p w:rsidR="009B457F" w:rsidRDefault="00356B14">
      <w:pPr>
        <w:ind w:firstLine="850"/>
        <w:jc w:val="both"/>
        <w:rPr>
          <w:rFonts w:ascii="Times New Roman" w:hAnsi="Times New Roman"/>
          <w:sz w:val="28"/>
        </w:rPr>
      </w:pPr>
      <w:r>
        <w:rPr>
          <w:rFonts w:ascii="Times New Roman" w:hAnsi="Times New Roman"/>
          <w:sz w:val="28"/>
        </w:rPr>
        <w:t xml:space="preserve">2.9.2. Основанием для отказа в приеме к рассмотрению заявления является выявление несоблюдения установленных </w:t>
      </w:r>
      <w:hyperlink r:id="rId10" w:history="1">
        <w:r>
          <w:rPr>
            <w:rFonts w:ascii="Times New Roman" w:hAnsi="Times New Roman"/>
            <w:sz w:val="28"/>
          </w:rPr>
          <w:t>статьей 11</w:t>
        </w:r>
      </w:hyperlink>
      <w:r>
        <w:rPr>
          <w:rFonts w:ascii="Times New Roman" w:hAnsi="Times New Roman"/>
          <w:sz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9B457F" w:rsidRDefault="00356B14">
      <w:pPr>
        <w:ind w:firstLine="709"/>
        <w:jc w:val="both"/>
        <w:rPr>
          <w:rFonts w:ascii="Times New Roman" w:hAnsi="Times New Roman"/>
        </w:rPr>
      </w:pPr>
      <w:r>
        <w:rPr>
          <w:rFonts w:ascii="Times New Roman" w:hAnsi="Times New Roman"/>
          <w:sz w:val="28"/>
          <w:highlight w:val="white"/>
        </w:rPr>
        <w:t>2.9.3. Основаниями для отказа в предоставлении муниципальной услуги являются:</w:t>
      </w:r>
    </w:p>
    <w:p w:rsidR="009B457F" w:rsidRDefault="00356B14">
      <w:pPr>
        <w:tabs>
          <w:tab w:val="left" w:pos="240"/>
        </w:tabs>
        <w:ind w:firstLine="709"/>
        <w:jc w:val="both"/>
        <w:rPr>
          <w:rFonts w:ascii="Times New Roman" w:hAnsi="Times New Roman"/>
          <w:sz w:val="28"/>
        </w:rPr>
      </w:pPr>
      <w:r>
        <w:rPr>
          <w:rFonts w:ascii="Times New Roman" w:hAnsi="Times New Roman"/>
          <w:sz w:val="28"/>
        </w:rPr>
        <w:t>1) заявление о предоставлении муниципальной услуги не соответствует требованиям, предусмотренным пунктом 2.6.1. административного регламента;</w:t>
      </w:r>
    </w:p>
    <w:p w:rsidR="009B457F" w:rsidRDefault="00356B14">
      <w:pPr>
        <w:ind w:firstLine="709"/>
        <w:jc w:val="both"/>
        <w:rPr>
          <w:rFonts w:ascii="Times New Roman" w:hAnsi="Times New Roman"/>
          <w:sz w:val="28"/>
        </w:rPr>
      </w:pPr>
      <w:r>
        <w:rPr>
          <w:rFonts w:ascii="Times New Roman" w:hAnsi="Times New Roman"/>
          <w:sz w:val="28"/>
        </w:rPr>
        <w:t>2) отсутствие заявлений о предоставлении муниципальной услуги от всех правообладателей земельного участка (в случае если земельный участок предоставлен нескольким лицам), от всех собственников (пользователей) объектов недвижимости (в случае если на земельном участке расположено здание, строение, сооружение, принадлежащее нескольким лицам);</w:t>
      </w:r>
    </w:p>
    <w:p w:rsidR="009B457F" w:rsidRDefault="00356B14">
      <w:pPr>
        <w:ind w:firstLine="709"/>
        <w:jc w:val="both"/>
        <w:rPr>
          <w:rFonts w:ascii="Times New Roman" w:hAnsi="Times New Roman"/>
          <w:sz w:val="28"/>
        </w:rPr>
      </w:pPr>
      <w:r>
        <w:rPr>
          <w:rFonts w:ascii="Times New Roman" w:hAnsi="Times New Roman"/>
          <w:sz w:val="28"/>
        </w:rPr>
        <w:t>3) органы местного самоуправления не уполномочены на распоряжение земельным участком, в отношении которого подано заявление о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4) заявитель не является правообладателем земельного участка, указанного в заявлении.</w:t>
      </w:r>
    </w:p>
    <w:p w:rsidR="009B457F" w:rsidRDefault="00356B14">
      <w:pPr>
        <w:ind w:firstLine="709"/>
        <w:jc w:val="both"/>
        <w:rPr>
          <w:rFonts w:ascii="Times New Roman" w:hAnsi="Times New Roman"/>
          <w:sz w:val="28"/>
        </w:rPr>
      </w:pPr>
      <w:r>
        <w:rPr>
          <w:rFonts w:ascii="Times New Roman" w:hAnsi="Times New Roman"/>
          <w:sz w:val="28"/>
        </w:rPr>
        <w:t xml:space="preserve">Решение об отказе в предоставлении </w:t>
      </w:r>
      <w:proofErr w:type="gramStart"/>
      <w:r>
        <w:rPr>
          <w:rFonts w:ascii="Times New Roman" w:hAnsi="Times New Roman"/>
          <w:sz w:val="28"/>
        </w:rPr>
        <w:t>в муниципальной услуги</w:t>
      </w:r>
      <w:proofErr w:type="gramEnd"/>
      <w:r>
        <w:rPr>
          <w:rFonts w:ascii="Times New Roman" w:hAnsi="Times New Roman"/>
          <w:sz w:val="28"/>
        </w:rPr>
        <w:t xml:space="preserve"> доводится до заявителя в письменной форме. </w:t>
      </w:r>
    </w:p>
    <w:p w:rsidR="009B457F" w:rsidRDefault="00356B14">
      <w:pPr>
        <w:ind w:firstLine="709"/>
        <w:jc w:val="both"/>
        <w:rPr>
          <w:rFonts w:ascii="Times New Roman" w:hAnsi="Times New Roman"/>
          <w:sz w:val="28"/>
        </w:rPr>
      </w:pPr>
      <w:r>
        <w:rPr>
          <w:rFonts w:ascii="Times New Roman" w:hAnsi="Times New Roman"/>
          <w:sz w:val="28"/>
        </w:rPr>
        <w:t xml:space="preserve">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w:t>
      </w:r>
      <w:proofErr w:type="gramStart"/>
      <w:r>
        <w:rPr>
          <w:rFonts w:ascii="Times New Roman" w:hAnsi="Times New Roman"/>
          <w:sz w:val="28"/>
        </w:rPr>
        <w:t>отказе  предоставлении</w:t>
      </w:r>
      <w:proofErr w:type="gramEnd"/>
      <w:r>
        <w:rPr>
          <w:rFonts w:ascii="Times New Roman" w:hAnsi="Times New Roman"/>
          <w:sz w:val="28"/>
        </w:rPr>
        <w:t xml:space="preserve"> муниципальной услуги.</w:t>
      </w:r>
    </w:p>
    <w:p w:rsidR="009B457F" w:rsidRDefault="009B457F">
      <w:pPr>
        <w:ind w:firstLine="709"/>
        <w:jc w:val="both"/>
        <w:rPr>
          <w:rFonts w:ascii="Times New Roman" w:hAnsi="Times New Roman"/>
          <w:sz w:val="28"/>
        </w:rPr>
      </w:pPr>
    </w:p>
    <w:p w:rsidR="009B457F" w:rsidRDefault="00356B14">
      <w:pPr>
        <w:ind w:firstLine="709"/>
        <w:jc w:val="center"/>
        <w:rPr>
          <w:rFonts w:ascii="Times New Roman" w:hAnsi="Times New Roman"/>
          <w:sz w:val="28"/>
        </w:rPr>
      </w:pPr>
      <w:r>
        <w:rPr>
          <w:rFonts w:ascii="Times New Roman" w:hAnsi="Times New Roman"/>
          <w:sz w:val="28"/>
        </w:rPr>
        <w:lastRenderedPageBreak/>
        <w:t>2.10.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r>
        <w:rPr>
          <w:rFonts w:ascii="Times New Roman" w:hAnsi="Times New Roman"/>
          <w:sz w:val="28"/>
          <w:vertAlign w:val="superscript"/>
        </w:rPr>
        <w:footnoteReference w:id="4"/>
      </w:r>
    </w:p>
    <w:p w:rsidR="009B457F" w:rsidRDefault="009B457F">
      <w:pPr>
        <w:ind w:firstLine="709"/>
        <w:jc w:val="center"/>
        <w:rPr>
          <w:rFonts w:ascii="Times New Roman" w:hAnsi="Times New Roman"/>
          <w:i/>
          <w:sz w:val="28"/>
        </w:rPr>
      </w:pPr>
    </w:p>
    <w:p w:rsidR="009B457F" w:rsidRDefault="004A1DDC">
      <w:pPr>
        <w:ind w:firstLine="709"/>
        <w:jc w:val="both"/>
        <w:rPr>
          <w:rFonts w:ascii="Times New Roman" w:hAnsi="Times New Roman"/>
          <w:sz w:val="28"/>
        </w:rPr>
      </w:pPr>
      <w:r w:rsidRPr="004A1DDC">
        <w:rPr>
          <w:rFonts w:ascii="Times New Roman" w:hAnsi="Times New Roman"/>
          <w:sz w:val="28"/>
        </w:rPr>
        <w:t>Услуг, которые являются необходимыми и обязательными для предоставления муниципальной услуги, не имеется.</w:t>
      </w:r>
    </w:p>
    <w:p w:rsidR="009B457F" w:rsidRDefault="00356B14">
      <w:pPr>
        <w:ind w:firstLine="539"/>
        <w:jc w:val="center"/>
        <w:rPr>
          <w:rFonts w:ascii="Times New Roman" w:hAnsi="Times New Roman"/>
          <w:sz w:val="28"/>
        </w:rPr>
      </w:pPr>
      <w:r>
        <w:rPr>
          <w:rFonts w:ascii="Times New Roman" w:hAnsi="Times New Roman"/>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9B457F" w:rsidRDefault="009B457F">
      <w:pPr>
        <w:ind w:firstLine="540"/>
        <w:jc w:val="center"/>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Предоставление муниципальной услуги осуществляется для заявителей на безвозмездной основе.</w:t>
      </w:r>
    </w:p>
    <w:p w:rsidR="009B457F" w:rsidRDefault="009B457F">
      <w:pPr>
        <w:ind w:firstLine="709"/>
        <w:jc w:val="both"/>
        <w:rPr>
          <w:rFonts w:ascii="Times New Roman" w:hAnsi="Times New Roman"/>
          <w:sz w:val="28"/>
        </w:rPr>
      </w:pPr>
    </w:p>
    <w:p w:rsidR="009B457F" w:rsidRDefault="00356B14">
      <w:pPr>
        <w:ind w:firstLine="709"/>
        <w:jc w:val="center"/>
        <w:rPr>
          <w:rFonts w:ascii="Times New Roman" w:hAnsi="Times New Roman"/>
          <w:sz w:val="28"/>
        </w:rPr>
      </w:pPr>
      <w:r>
        <w:rPr>
          <w:rFonts w:ascii="Times New Roman" w:hAnsi="Times New Roman"/>
          <w:sz w:val="28"/>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9B457F" w:rsidRDefault="009B457F">
      <w:pPr>
        <w:ind w:firstLine="709"/>
        <w:jc w:val="center"/>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Максимальный срок ожидания в очереди при подаче запроса и (или) при получении результата не должен превышать 15 минут.</w:t>
      </w:r>
    </w:p>
    <w:p w:rsidR="009B457F" w:rsidRDefault="009B457F">
      <w:pPr>
        <w:ind w:firstLine="709"/>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2.14. Максимальный срок ожидания в очереди при подаче заявления о предоставлении муниципальной услуги и (или) при получении результата предоставления муниципальной услуги не должен превышать 15 минут.</w:t>
      </w:r>
    </w:p>
    <w:p w:rsidR="009B457F" w:rsidRDefault="009B457F">
      <w:pPr>
        <w:tabs>
          <w:tab w:val="left" w:pos="993"/>
        </w:tabs>
        <w:ind w:firstLine="709"/>
        <w:jc w:val="both"/>
        <w:rPr>
          <w:rFonts w:ascii="Times New Roman" w:hAnsi="Times New Roman"/>
          <w:sz w:val="28"/>
        </w:rPr>
      </w:pPr>
    </w:p>
    <w:p w:rsidR="009B457F" w:rsidRDefault="00356B14">
      <w:pPr>
        <w:widowControl w:val="0"/>
        <w:jc w:val="center"/>
        <w:rPr>
          <w:rFonts w:ascii="Times New Roman" w:hAnsi="Times New Roman"/>
          <w:sz w:val="28"/>
        </w:rPr>
      </w:pPr>
      <w:r>
        <w:rPr>
          <w:rFonts w:ascii="Times New Roman" w:hAnsi="Times New Roman"/>
          <w:sz w:val="28"/>
        </w:rPr>
        <w:t>2.13. Срок регистрации запроса</w:t>
      </w:r>
    </w:p>
    <w:p w:rsidR="009B457F" w:rsidRDefault="00356B14">
      <w:pPr>
        <w:ind w:firstLine="709"/>
        <w:jc w:val="center"/>
        <w:rPr>
          <w:rFonts w:ascii="Times New Roman" w:hAnsi="Times New Roman"/>
          <w:sz w:val="28"/>
        </w:rPr>
      </w:pPr>
      <w:r>
        <w:rPr>
          <w:rFonts w:ascii="Times New Roman" w:hAnsi="Times New Roman"/>
          <w:sz w:val="28"/>
        </w:rPr>
        <w:t>о предоставлении муниципальной услуги</w:t>
      </w:r>
    </w:p>
    <w:p w:rsidR="009B457F" w:rsidRDefault="009B457F">
      <w:pPr>
        <w:ind w:firstLine="709"/>
        <w:jc w:val="center"/>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2.13.1. Регистрация заявления, в том числе в электронной форме осуществляется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9B457F" w:rsidRDefault="00356B14">
      <w:pPr>
        <w:widowControl w:val="0"/>
        <w:ind w:firstLine="709"/>
        <w:jc w:val="both"/>
        <w:rPr>
          <w:rFonts w:ascii="Times New Roman" w:hAnsi="Times New Roman"/>
          <w:sz w:val="28"/>
        </w:rPr>
      </w:pPr>
      <w:r>
        <w:rPr>
          <w:rFonts w:ascii="Times New Roman" w:hAnsi="Times New Roman"/>
          <w:sz w:val="28"/>
          <w:highlight w:val="white"/>
        </w:rPr>
        <w:t>2.13.2. В случае если заявитель направил заявление о предоставлении муниципальной услуги в электронном виде,</w:t>
      </w:r>
      <w:r>
        <w:rPr>
          <w:rFonts w:ascii="Times New Roman" w:hAnsi="Times New Roman"/>
          <w:sz w:val="28"/>
        </w:rPr>
        <w:t xml:space="preserve"> должностное лицо, ответственное </w:t>
      </w:r>
      <w:r>
        <w:rPr>
          <w:rFonts w:ascii="Times New Roman" w:hAnsi="Times New Roman"/>
          <w:sz w:val="28"/>
        </w:rPr>
        <w:lastRenderedPageBreak/>
        <w:t>за предоставление муниципальной услуги, проводит проверку электронной подписи, которой подписаны заявление и прилагаемые документы.</w:t>
      </w:r>
    </w:p>
    <w:p w:rsidR="009B457F" w:rsidRDefault="00356B14">
      <w:pPr>
        <w:widowControl w:val="0"/>
        <w:ind w:firstLine="709"/>
        <w:jc w:val="both"/>
        <w:rPr>
          <w:rFonts w:ascii="Times New Roman" w:hAnsi="Times New Roman"/>
          <w:sz w:val="28"/>
        </w:rPr>
      </w:pPr>
      <w:r>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B457F" w:rsidRDefault="00356B14">
      <w:pPr>
        <w:widowControl w:val="0"/>
        <w:ind w:firstLine="709"/>
        <w:jc w:val="both"/>
        <w:rPr>
          <w:rFonts w:ascii="Times New Roman" w:hAnsi="Times New Roman"/>
          <w:sz w:val="28"/>
        </w:rPr>
      </w:pPr>
      <w:r>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r>
        <w:rPr>
          <w:rFonts w:ascii="Times New Roman" w:hAnsi="Times New Roman"/>
          <w:sz w:val="28"/>
          <w:vertAlign w:val="superscript"/>
        </w:rPr>
        <w:footnoteReference w:id="5"/>
      </w:r>
      <w:r>
        <w:rPr>
          <w:rFonts w:ascii="Times New Roman" w:hAnsi="Times New Roman"/>
          <w:sz w:val="28"/>
        </w:rPr>
        <w:t>.</w:t>
      </w:r>
    </w:p>
    <w:p w:rsidR="009B457F" w:rsidRDefault="009B457F">
      <w:pPr>
        <w:ind w:firstLine="567"/>
        <w:jc w:val="both"/>
        <w:rPr>
          <w:rFonts w:ascii="Times New Roman" w:hAnsi="Times New Roman"/>
          <w:sz w:val="28"/>
        </w:rPr>
      </w:pPr>
    </w:p>
    <w:p w:rsidR="009B457F" w:rsidRDefault="00356B14">
      <w:pPr>
        <w:widowControl w:val="0"/>
        <w:jc w:val="center"/>
        <w:rPr>
          <w:rFonts w:ascii="Times New Roman" w:hAnsi="Times New Roman"/>
          <w:sz w:val="28"/>
        </w:rPr>
      </w:pPr>
      <w:r>
        <w:rPr>
          <w:rFonts w:ascii="Times New Roman" w:hAnsi="Times New Roman"/>
          <w:i/>
          <w:sz w:val="28"/>
          <w:highlight w:val="white"/>
        </w:rPr>
        <w:t>   </w:t>
      </w:r>
      <w:r>
        <w:rPr>
          <w:rFonts w:ascii="Times New Roman" w:hAnsi="Times New Roman"/>
          <w:sz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rFonts w:ascii="Times New Roman" w:hAnsi="Times New Roman"/>
          <w:sz w:val="28"/>
        </w:rPr>
        <w:br/>
      </w:r>
    </w:p>
    <w:p w:rsidR="009B457F" w:rsidRDefault="00356B14">
      <w:pPr>
        <w:ind w:firstLine="709"/>
        <w:jc w:val="both"/>
        <w:rPr>
          <w:rFonts w:ascii="Times New Roman" w:hAnsi="Times New Roman"/>
          <w:sz w:val="28"/>
        </w:rPr>
      </w:pPr>
      <w:r>
        <w:rPr>
          <w:rFonts w:ascii="Times New Roman" w:hAnsi="Times New Roman"/>
          <w:sz w:val="28"/>
        </w:rPr>
        <w:t xml:space="preserve">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 </w:t>
      </w:r>
    </w:p>
    <w:p w:rsidR="009B457F" w:rsidRDefault="00356B14">
      <w:pPr>
        <w:ind w:firstLine="709"/>
        <w:jc w:val="both"/>
        <w:rPr>
          <w:rFonts w:ascii="Times New Roman" w:hAnsi="Times New Roman"/>
          <w:sz w:val="28"/>
        </w:rPr>
      </w:pPr>
      <w:r>
        <w:rPr>
          <w:rFonts w:ascii="Times New Roman" w:hAnsi="Times New Roman"/>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9B457F" w:rsidRDefault="00356B14">
      <w:pPr>
        <w:ind w:firstLine="709"/>
        <w:jc w:val="both"/>
        <w:rPr>
          <w:rFonts w:ascii="Times New Roman" w:hAnsi="Times New Roman"/>
          <w:sz w:val="28"/>
        </w:rPr>
      </w:pPr>
      <w:r>
        <w:rPr>
          <w:rFonts w:ascii="Times New Roman" w:hAnsi="Times New Roman"/>
          <w:sz w:val="28"/>
        </w:rPr>
        <w:t>2.14.2. Гражданам, относящимся к категории инвалидов, включая инвалидов, использующих кресла-коляски и собак-проводников, обеспечиваются:</w:t>
      </w:r>
    </w:p>
    <w:p w:rsidR="009B457F" w:rsidRDefault="00356B14">
      <w:pPr>
        <w:ind w:firstLine="709"/>
        <w:jc w:val="both"/>
        <w:rPr>
          <w:rFonts w:ascii="Times New Roman" w:hAnsi="Times New Roman"/>
          <w:sz w:val="28"/>
        </w:rPr>
      </w:pPr>
      <w:r>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9B457F" w:rsidRDefault="00356B14">
      <w:pPr>
        <w:ind w:firstLine="709"/>
        <w:jc w:val="both"/>
        <w:rPr>
          <w:rFonts w:ascii="Times New Roman" w:hAnsi="Times New Roman"/>
          <w:sz w:val="28"/>
        </w:rPr>
      </w:pPr>
      <w:r>
        <w:rPr>
          <w:rFonts w:ascii="Times New Roman" w:hAnsi="Times New Roman"/>
          <w:sz w:val="28"/>
        </w:rPr>
        <w:lastRenderedPageBreak/>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9B457F" w:rsidRDefault="00356B14">
      <w:pPr>
        <w:ind w:firstLine="709"/>
        <w:jc w:val="both"/>
        <w:rPr>
          <w:rFonts w:ascii="Times New Roman" w:hAnsi="Times New Roman"/>
          <w:sz w:val="28"/>
        </w:rPr>
      </w:pPr>
      <w:r>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9B457F" w:rsidRDefault="00356B14">
      <w:pPr>
        <w:ind w:firstLine="709"/>
        <w:jc w:val="both"/>
        <w:rPr>
          <w:rFonts w:ascii="Times New Roman" w:hAnsi="Times New Roman"/>
          <w:sz w:val="28"/>
        </w:rPr>
      </w:pPr>
      <w:r>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9B457F" w:rsidRDefault="00356B14">
      <w:pPr>
        <w:ind w:firstLine="709"/>
        <w:jc w:val="both"/>
        <w:rPr>
          <w:rFonts w:ascii="Times New Roman" w:hAnsi="Times New Roman"/>
          <w:sz w:val="28"/>
        </w:rPr>
      </w:pPr>
      <w:r>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B457F" w:rsidRDefault="00356B14">
      <w:pPr>
        <w:ind w:firstLine="709"/>
        <w:jc w:val="both"/>
        <w:rPr>
          <w:rFonts w:ascii="Times New Roman" w:hAnsi="Times New Roman"/>
          <w:sz w:val="28"/>
        </w:rPr>
      </w:pPr>
      <w:r>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11" w:history="1">
        <w:r>
          <w:rPr>
            <w:rStyle w:val="a5"/>
            <w:rFonts w:ascii="Times New Roman" w:hAnsi="Times New Roman"/>
            <w:color w:val="000000"/>
            <w:sz w:val="28"/>
            <w:u w:val="none"/>
          </w:rPr>
          <w:t>приказом</w:t>
        </w:r>
      </w:hyperlink>
      <w:r>
        <w:rPr>
          <w:rFonts w:ascii="Times New Roman" w:hAnsi="Times New Roman"/>
          <w:sz w:val="28"/>
        </w:rPr>
        <w:t xml:space="preserve">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9B457F" w:rsidRDefault="00356B14">
      <w:pPr>
        <w:ind w:firstLine="709"/>
        <w:jc w:val="both"/>
        <w:rPr>
          <w:rFonts w:ascii="Times New Roman" w:hAnsi="Times New Roman"/>
          <w:sz w:val="28"/>
        </w:rPr>
      </w:pPr>
      <w:r>
        <w:rPr>
          <w:rFonts w:ascii="Times New Roman" w:hAnsi="Times New Roman"/>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9B457F" w:rsidRDefault="00356B14">
      <w:pPr>
        <w:ind w:firstLine="709"/>
        <w:jc w:val="both"/>
        <w:rPr>
          <w:rFonts w:ascii="Times New Roman" w:hAnsi="Times New Roman"/>
          <w:sz w:val="28"/>
        </w:rPr>
      </w:pPr>
      <w:r>
        <w:rPr>
          <w:rFonts w:ascii="Times New Roman" w:hAnsi="Times New Roman"/>
          <w:sz w:val="28"/>
        </w:rPr>
        <w:t xml:space="preserve">обеспечение при необходимости допуска в здание, в котором предоставляется муниципальная услуга, </w:t>
      </w:r>
      <w:proofErr w:type="spellStart"/>
      <w:r>
        <w:rPr>
          <w:rFonts w:ascii="Times New Roman" w:hAnsi="Times New Roman"/>
          <w:sz w:val="28"/>
        </w:rPr>
        <w:t>сурдопереводчика</w:t>
      </w:r>
      <w:proofErr w:type="spellEnd"/>
      <w:r>
        <w:rPr>
          <w:rFonts w:ascii="Times New Roman" w:hAnsi="Times New Roman"/>
          <w:sz w:val="28"/>
        </w:rPr>
        <w:t xml:space="preserve">, </w:t>
      </w:r>
      <w:proofErr w:type="spellStart"/>
      <w:r>
        <w:rPr>
          <w:rFonts w:ascii="Times New Roman" w:hAnsi="Times New Roman"/>
          <w:sz w:val="28"/>
        </w:rPr>
        <w:t>тифлосурдопереводчика</w:t>
      </w:r>
      <w:proofErr w:type="spellEnd"/>
      <w:r>
        <w:rPr>
          <w:rFonts w:ascii="Times New Roman" w:hAnsi="Times New Roman"/>
          <w:sz w:val="28"/>
        </w:rPr>
        <w:t>;</w:t>
      </w:r>
    </w:p>
    <w:p w:rsidR="009B457F" w:rsidRDefault="00356B14">
      <w:pPr>
        <w:ind w:firstLine="709"/>
        <w:jc w:val="both"/>
        <w:rPr>
          <w:rFonts w:ascii="Times New Roman" w:hAnsi="Times New Roman"/>
          <w:sz w:val="28"/>
        </w:rPr>
      </w:pPr>
      <w:r>
        <w:rPr>
          <w:rFonts w:ascii="Times New Roman" w:hAnsi="Times New Roman"/>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9B457F" w:rsidRDefault="00356B14">
      <w:pPr>
        <w:ind w:firstLine="709"/>
        <w:jc w:val="both"/>
        <w:rPr>
          <w:rFonts w:ascii="Times New Roman" w:hAnsi="Times New Roman"/>
          <w:sz w:val="28"/>
        </w:rPr>
      </w:pPr>
      <w:r>
        <w:rPr>
          <w:rFonts w:ascii="Times New Roman" w:hAnsi="Times New Roman"/>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9B457F" w:rsidRDefault="00356B14">
      <w:pPr>
        <w:ind w:firstLine="709"/>
        <w:jc w:val="both"/>
        <w:rPr>
          <w:rFonts w:ascii="Times New Roman" w:hAnsi="Times New Roman"/>
          <w:sz w:val="28"/>
        </w:rPr>
      </w:pPr>
      <w:r>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9B457F" w:rsidRDefault="00356B14">
      <w:pPr>
        <w:ind w:firstLine="709"/>
        <w:jc w:val="both"/>
        <w:rPr>
          <w:rFonts w:ascii="Times New Roman" w:hAnsi="Times New Roman"/>
          <w:sz w:val="28"/>
        </w:rPr>
      </w:pPr>
      <w:r>
        <w:rPr>
          <w:rFonts w:ascii="Times New Roman" w:hAnsi="Times New Roman"/>
          <w:sz w:val="28"/>
        </w:rPr>
        <w:lastRenderedPageBreak/>
        <w:t>В помещениях Уполномоченного органа на видном месте устанавливаются схемы размещения средств пожаротушения и путей эвакуации.</w:t>
      </w:r>
    </w:p>
    <w:p w:rsidR="009B457F" w:rsidRDefault="00356B14">
      <w:pPr>
        <w:ind w:firstLine="709"/>
        <w:jc w:val="both"/>
        <w:rPr>
          <w:rFonts w:ascii="Times New Roman" w:hAnsi="Times New Roman"/>
          <w:sz w:val="28"/>
        </w:rPr>
      </w:pPr>
      <w:r>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9B457F" w:rsidRDefault="00356B14">
      <w:pPr>
        <w:ind w:firstLine="709"/>
        <w:jc w:val="both"/>
        <w:rPr>
          <w:rFonts w:ascii="Times New Roman" w:hAnsi="Times New Roman"/>
          <w:sz w:val="28"/>
        </w:rPr>
      </w:pPr>
      <w:r>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9B457F" w:rsidRDefault="00356B14">
      <w:pPr>
        <w:ind w:firstLine="709"/>
        <w:jc w:val="both"/>
        <w:rPr>
          <w:rFonts w:ascii="Times New Roman" w:hAnsi="Times New Roman"/>
          <w:sz w:val="28"/>
        </w:rPr>
      </w:pPr>
      <w:r>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9B457F" w:rsidRDefault="00356B14">
      <w:pPr>
        <w:ind w:firstLine="709"/>
        <w:jc w:val="both"/>
        <w:rPr>
          <w:rFonts w:ascii="Times New Roman" w:hAnsi="Times New Roman"/>
          <w:sz w:val="28"/>
        </w:rPr>
      </w:pPr>
      <w:r>
        <w:rPr>
          <w:rFonts w:ascii="Times New Roman" w:hAnsi="Times New Roman"/>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Уполномоченного органа (структурного подразделения при наличии). Таблички на дверях кабинетов или на стенах должны быть видны посетителям.</w:t>
      </w:r>
    </w:p>
    <w:p w:rsidR="009B457F" w:rsidRDefault="009B457F">
      <w:pPr>
        <w:ind w:firstLine="709"/>
        <w:jc w:val="both"/>
        <w:rPr>
          <w:rFonts w:ascii="Times New Roman" w:hAnsi="Times New Roman"/>
          <w:sz w:val="28"/>
        </w:rPr>
      </w:pPr>
    </w:p>
    <w:p w:rsidR="009B457F" w:rsidRDefault="00356B14">
      <w:pPr>
        <w:pStyle w:val="4"/>
        <w:jc w:val="center"/>
        <w:rPr>
          <w:rFonts w:ascii="Times New Roman" w:hAnsi="Times New Roman"/>
          <w:b w:val="0"/>
          <w:sz w:val="28"/>
        </w:rPr>
      </w:pPr>
      <w:r>
        <w:rPr>
          <w:rFonts w:ascii="Times New Roman" w:hAnsi="Times New Roman"/>
          <w:b w:val="0"/>
          <w:sz w:val="28"/>
        </w:rPr>
        <w:t>2.15. Показатели доступности и качества муниципальной услуги</w:t>
      </w:r>
    </w:p>
    <w:p w:rsidR="009B457F" w:rsidRDefault="009B457F">
      <w:pPr>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2.15.1. Показателями доступности муниципальной услуги являются:</w:t>
      </w:r>
    </w:p>
    <w:p w:rsidR="009B457F" w:rsidRDefault="00356B14">
      <w:pPr>
        <w:ind w:firstLine="709"/>
        <w:jc w:val="both"/>
        <w:rPr>
          <w:rFonts w:ascii="Times New Roman" w:hAnsi="Times New Roman"/>
          <w:sz w:val="28"/>
        </w:rPr>
      </w:pPr>
      <w:r>
        <w:rPr>
          <w:rFonts w:ascii="Times New Roman" w:hAnsi="Times New Roman"/>
          <w:sz w:val="28"/>
        </w:rPr>
        <w:t>информирование заявителей о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9B457F" w:rsidRDefault="00356B14">
      <w:pPr>
        <w:ind w:firstLine="709"/>
        <w:jc w:val="both"/>
        <w:rPr>
          <w:rFonts w:ascii="Times New Roman" w:hAnsi="Times New Roman"/>
          <w:sz w:val="28"/>
        </w:rPr>
      </w:pPr>
      <w:r>
        <w:rPr>
          <w:rFonts w:ascii="Times New Roman" w:hAnsi="Times New Roman"/>
          <w:sz w:val="28"/>
        </w:rPr>
        <w:t>оборудование помещений Уполномоченного органа местами хранения верхней одежды заявителей, местами общего пользования;</w:t>
      </w:r>
    </w:p>
    <w:p w:rsidR="009B457F" w:rsidRDefault="00356B14">
      <w:pPr>
        <w:ind w:firstLine="709"/>
        <w:jc w:val="both"/>
        <w:rPr>
          <w:rFonts w:ascii="Times New Roman" w:hAnsi="Times New Roman"/>
          <w:sz w:val="28"/>
        </w:rPr>
      </w:pPr>
      <w:r>
        <w:rPr>
          <w:rFonts w:ascii="Times New Roman" w:hAnsi="Times New Roman"/>
          <w:sz w:val="28"/>
        </w:rPr>
        <w:t>соблюдение графика работы Уполномоченного органа;</w:t>
      </w:r>
    </w:p>
    <w:p w:rsidR="009B457F" w:rsidRDefault="00356B14">
      <w:pPr>
        <w:ind w:firstLine="709"/>
        <w:jc w:val="both"/>
        <w:rPr>
          <w:rFonts w:ascii="Times New Roman" w:hAnsi="Times New Roman"/>
          <w:sz w:val="28"/>
        </w:rPr>
      </w:pPr>
      <w:r>
        <w:rPr>
          <w:rFonts w:ascii="Times New Roman" w:hAnsi="Times New Roman"/>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9B457F" w:rsidRDefault="00356B14">
      <w:pPr>
        <w:ind w:firstLine="709"/>
        <w:jc w:val="both"/>
        <w:rPr>
          <w:rFonts w:ascii="Times New Roman" w:hAnsi="Times New Roman"/>
          <w:sz w:val="28"/>
        </w:rPr>
      </w:pPr>
      <w:r>
        <w:rPr>
          <w:rFonts w:ascii="Times New Roman" w:hAnsi="Times New Roman"/>
          <w:sz w:val="28"/>
        </w:rPr>
        <w:t>время, затраченное на получение конечного результата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2.15.2. Показателями качества муниципальной услуги являются:</w:t>
      </w:r>
    </w:p>
    <w:p w:rsidR="009B457F" w:rsidRDefault="00356B14">
      <w:pPr>
        <w:ind w:firstLine="709"/>
        <w:jc w:val="both"/>
        <w:rPr>
          <w:rFonts w:ascii="Times New Roman" w:hAnsi="Times New Roman"/>
          <w:sz w:val="28"/>
        </w:rPr>
      </w:pPr>
      <w:r>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rsidR="009B457F" w:rsidRDefault="00356B14">
      <w:pPr>
        <w:ind w:firstLine="709"/>
        <w:jc w:val="both"/>
        <w:rPr>
          <w:rFonts w:ascii="Times New Roman" w:hAnsi="Times New Roman"/>
          <w:sz w:val="28"/>
        </w:rPr>
      </w:pPr>
      <w:r>
        <w:rPr>
          <w:rFonts w:ascii="Times New Roman" w:hAnsi="Times New Roman"/>
          <w:sz w:val="28"/>
        </w:rPr>
        <w:lastRenderedPageBreak/>
        <w:t>соблюдение сроков и последовательности выполнения всех административных процедур, предусмотренных административным регламентом;</w:t>
      </w:r>
    </w:p>
    <w:p w:rsidR="009B457F" w:rsidRDefault="00356B14">
      <w:pPr>
        <w:ind w:firstLine="709"/>
        <w:jc w:val="both"/>
        <w:rPr>
          <w:rFonts w:ascii="Times New Roman" w:hAnsi="Times New Roman"/>
          <w:sz w:val="28"/>
        </w:rPr>
      </w:pPr>
      <w:r>
        <w:rPr>
          <w:rFonts w:ascii="Times New Roman" w:hAnsi="Times New Roman"/>
          <w:sz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9B457F" w:rsidRDefault="00356B14">
      <w:pPr>
        <w:ind w:firstLine="709"/>
        <w:jc w:val="both"/>
        <w:rPr>
          <w:rFonts w:ascii="Times New Roman" w:hAnsi="Times New Roman"/>
          <w:sz w:val="28"/>
        </w:rPr>
      </w:pPr>
      <w:r>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w:t>
      </w:r>
    </w:p>
    <w:p w:rsidR="009B457F" w:rsidRDefault="009B457F">
      <w:pPr>
        <w:ind w:firstLine="709"/>
        <w:jc w:val="both"/>
        <w:rPr>
          <w:rFonts w:ascii="Times New Roman" w:hAnsi="Times New Roman"/>
          <w:sz w:val="28"/>
        </w:rPr>
      </w:pPr>
    </w:p>
    <w:p w:rsidR="009B457F" w:rsidRDefault="00356B14">
      <w:pPr>
        <w:ind w:firstLine="709"/>
        <w:jc w:val="center"/>
        <w:rPr>
          <w:rFonts w:ascii="Times New Roman" w:hAnsi="Times New Roman"/>
          <w:sz w:val="28"/>
        </w:rPr>
      </w:pPr>
      <w:r>
        <w:rPr>
          <w:rFonts w:ascii="Times New Roman" w:hAnsi="Times New Roman"/>
          <w:sz w:val="28"/>
        </w:rPr>
        <w:t>2.16. Перечень классов средств электронной подписи, которые</w:t>
      </w:r>
    </w:p>
    <w:p w:rsidR="009B457F" w:rsidRDefault="00356B14">
      <w:pPr>
        <w:ind w:firstLine="709"/>
        <w:jc w:val="center"/>
        <w:rPr>
          <w:rFonts w:ascii="Times New Roman" w:hAnsi="Times New Roman"/>
          <w:sz w:val="28"/>
        </w:rPr>
      </w:pPr>
      <w:r>
        <w:rPr>
          <w:rFonts w:ascii="Times New Roman" w:hAnsi="Times New Roman"/>
          <w:sz w:val="28"/>
        </w:rPr>
        <w:t>допускаются к использованию при обращении за получением</w:t>
      </w:r>
    </w:p>
    <w:p w:rsidR="009B457F" w:rsidRDefault="00356B14">
      <w:pPr>
        <w:ind w:firstLine="709"/>
        <w:jc w:val="center"/>
        <w:rPr>
          <w:rFonts w:ascii="Times New Roman" w:hAnsi="Times New Roman"/>
          <w:sz w:val="28"/>
        </w:rPr>
      </w:pPr>
      <w:r>
        <w:rPr>
          <w:rFonts w:ascii="Times New Roman" w:hAnsi="Times New Roman"/>
          <w:sz w:val="28"/>
        </w:rPr>
        <w:t>муниципальной услуги, оказываемой с применением</w:t>
      </w:r>
    </w:p>
    <w:p w:rsidR="009B457F" w:rsidRDefault="00356B14">
      <w:pPr>
        <w:ind w:firstLine="709"/>
        <w:jc w:val="center"/>
        <w:rPr>
          <w:rFonts w:ascii="Times New Roman" w:hAnsi="Times New Roman"/>
          <w:sz w:val="28"/>
        </w:rPr>
      </w:pPr>
      <w:r>
        <w:rPr>
          <w:rFonts w:ascii="Times New Roman" w:hAnsi="Times New Roman"/>
          <w:sz w:val="28"/>
        </w:rPr>
        <w:t>усиленной квалифицированной электронной подписи</w:t>
      </w:r>
    </w:p>
    <w:p w:rsidR="009B457F" w:rsidRDefault="009B457F">
      <w:pPr>
        <w:ind w:firstLine="709"/>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 xml:space="preserve">С учетом </w:t>
      </w:r>
      <w:hyperlink r:id="rId12" w:history="1">
        <w:r>
          <w:rPr>
            <w:rStyle w:val="a5"/>
            <w:rFonts w:ascii="Times New Roman" w:hAnsi="Times New Roman"/>
            <w:color w:val="000000"/>
            <w:sz w:val="28"/>
            <w:u w:val="none"/>
          </w:rPr>
          <w:t>Требований</w:t>
        </w:r>
      </w:hyperlink>
      <w:r>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9B457F" w:rsidRDefault="009B457F">
      <w:pPr>
        <w:keepNext/>
        <w:keepLines/>
        <w:ind w:left="360" w:right="1420"/>
        <w:jc w:val="center"/>
        <w:outlineLvl w:val="0"/>
        <w:rPr>
          <w:rFonts w:ascii="Times New Roman" w:hAnsi="Times New Roman"/>
          <w:sz w:val="28"/>
        </w:rPr>
      </w:pPr>
    </w:p>
    <w:p w:rsidR="009B457F" w:rsidRDefault="00356B14">
      <w:pPr>
        <w:keepNext/>
        <w:keepLines/>
        <w:tabs>
          <w:tab w:val="left" w:pos="567"/>
        </w:tabs>
        <w:ind w:firstLine="709"/>
        <w:jc w:val="center"/>
        <w:outlineLvl w:val="8"/>
        <w:rPr>
          <w:rFonts w:ascii="Times New Roman" w:hAnsi="Times New Roman"/>
          <w:b/>
          <w:sz w:val="28"/>
        </w:rPr>
      </w:pPr>
      <w:r>
        <w:rPr>
          <w:rFonts w:ascii="Times New Roman" w:hAnsi="Times New Roman"/>
          <w:sz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9B457F" w:rsidRDefault="009B457F">
      <w:pPr>
        <w:keepNext/>
        <w:keepLines/>
        <w:tabs>
          <w:tab w:val="left" w:pos="567"/>
        </w:tabs>
        <w:ind w:firstLine="709"/>
        <w:jc w:val="both"/>
        <w:outlineLvl w:val="8"/>
        <w:rPr>
          <w:rFonts w:ascii="Times New Roman" w:hAnsi="Times New Roman"/>
          <w:b/>
          <w:sz w:val="28"/>
        </w:rPr>
      </w:pPr>
    </w:p>
    <w:p w:rsidR="009B457F" w:rsidRDefault="00356B14">
      <w:pPr>
        <w:jc w:val="center"/>
        <w:rPr>
          <w:rFonts w:ascii="Times New Roman" w:hAnsi="Times New Roman"/>
          <w:sz w:val="28"/>
        </w:rPr>
      </w:pPr>
      <w:r>
        <w:rPr>
          <w:rFonts w:ascii="Times New Roman" w:hAnsi="Times New Roman"/>
          <w:sz w:val="28"/>
        </w:rPr>
        <w:t>3.1. Исчерпывающий перечень административных процедур</w:t>
      </w:r>
    </w:p>
    <w:p w:rsidR="009B457F" w:rsidRDefault="009B457F">
      <w:pPr>
        <w:jc w:val="center"/>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rsidR="009B457F" w:rsidRDefault="00356B14">
      <w:pPr>
        <w:numPr>
          <w:ilvl w:val="0"/>
          <w:numId w:val="5"/>
        </w:numPr>
        <w:ind w:left="0" w:firstLine="709"/>
        <w:jc w:val="both"/>
        <w:rPr>
          <w:rFonts w:ascii="Times New Roman" w:hAnsi="Times New Roman"/>
          <w:sz w:val="28"/>
        </w:rPr>
      </w:pPr>
      <w:r>
        <w:rPr>
          <w:rFonts w:ascii="Times New Roman" w:hAnsi="Times New Roman"/>
          <w:sz w:val="28"/>
        </w:rPr>
        <w:t xml:space="preserve">прием и регистрация заявления и прилагаемых документов, необходимых для предоставления муниципальной услуги; </w:t>
      </w:r>
    </w:p>
    <w:p w:rsidR="009B457F" w:rsidRDefault="00356B14">
      <w:pPr>
        <w:numPr>
          <w:ilvl w:val="0"/>
          <w:numId w:val="5"/>
        </w:numPr>
        <w:ind w:left="0" w:firstLine="709"/>
        <w:jc w:val="both"/>
        <w:rPr>
          <w:rFonts w:ascii="Times New Roman" w:hAnsi="Times New Roman"/>
          <w:sz w:val="28"/>
        </w:rPr>
      </w:pPr>
      <w:r>
        <w:rPr>
          <w:rFonts w:ascii="Times New Roman" w:hAnsi="Times New Roman"/>
          <w:sz w:val="28"/>
        </w:rPr>
        <w:t xml:space="preserve">рассмотрение заявления и прилагаемых документов, необходимых для предоставления муниципальной услуги, принятие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w:t>
      </w:r>
      <w:r>
        <w:rPr>
          <w:rFonts w:ascii="Times New Roman" w:hAnsi="Times New Roman"/>
          <w:sz w:val="28"/>
        </w:rPr>
        <w:lastRenderedPageBreak/>
        <w:t>разрешенного использования земельных участков либо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356B14">
      <w:pPr>
        <w:numPr>
          <w:ilvl w:val="0"/>
          <w:numId w:val="5"/>
        </w:numPr>
        <w:ind w:left="0" w:firstLine="709"/>
        <w:jc w:val="both"/>
        <w:rPr>
          <w:rFonts w:ascii="Times New Roman" w:hAnsi="Times New Roman"/>
          <w:sz w:val="28"/>
        </w:rPr>
      </w:pPr>
      <w:r>
        <w:rPr>
          <w:rFonts w:ascii="Times New Roman" w:hAnsi="Times New Roman"/>
          <w:sz w:val="28"/>
        </w:rPr>
        <w:t>направление (выдача) заявителю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356B14">
      <w:pPr>
        <w:ind w:firstLine="709"/>
        <w:jc w:val="both"/>
        <w:rPr>
          <w:rFonts w:ascii="Times New Roman" w:hAnsi="Times New Roman"/>
          <w:sz w:val="28"/>
        </w:rPr>
      </w:pPr>
      <w:r>
        <w:rPr>
          <w:rFonts w:ascii="Times New Roman" w:hAnsi="Times New Roman"/>
          <w:sz w:val="28"/>
        </w:rPr>
        <w:t>3.1.2. Блок-схема предоставления муниципальной услуги представлена в приложении __ к настоящему административному регламенту</w:t>
      </w:r>
      <w:r>
        <w:rPr>
          <w:rFonts w:ascii="Times New Roman" w:hAnsi="Times New Roman"/>
          <w:sz w:val="28"/>
          <w:vertAlign w:val="superscript"/>
        </w:rPr>
        <w:footnoteReference w:id="6"/>
      </w:r>
      <w:r>
        <w:rPr>
          <w:rFonts w:ascii="Times New Roman" w:hAnsi="Times New Roman"/>
          <w:sz w:val="28"/>
        </w:rPr>
        <w:t>.</w:t>
      </w:r>
    </w:p>
    <w:p w:rsidR="009B457F" w:rsidRDefault="009B457F">
      <w:pPr>
        <w:keepNext/>
        <w:keepLines/>
        <w:spacing w:line="270" w:lineRule="exact"/>
        <w:ind w:firstLine="567"/>
        <w:outlineLvl w:val="0"/>
        <w:rPr>
          <w:rFonts w:ascii="Times New Roman" w:hAnsi="Times New Roman"/>
          <w:b/>
        </w:rPr>
      </w:pPr>
    </w:p>
    <w:p w:rsidR="009B457F" w:rsidRDefault="00356B14">
      <w:pPr>
        <w:widowControl w:val="0"/>
        <w:ind w:right="-2" w:firstLine="720"/>
        <w:jc w:val="center"/>
        <w:rPr>
          <w:rFonts w:ascii="Times New Roman" w:hAnsi="Times New Roman"/>
          <w:sz w:val="28"/>
        </w:rPr>
      </w:pPr>
      <w:r>
        <w:rPr>
          <w:rFonts w:ascii="Times New Roman" w:hAnsi="Times New Roman"/>
          <w:sz w:val="28"/>
        </w:rPr>
        <w:t>3.2. Прием и регистрация заявления и прилагаемых документов, необходимых для предоставления муниципальной услуги</w:t>
      </w:r>
    </w:p>
    <w:p w:rsidR="009B457F" w:rsidRDefault="009B457F">
      <w:pPr>
        <w:widowControl w:val="0"/>
        <w:ind w:right="-2" w:firstLine="720"/>
        <w:jc w:val="center"/>
        <w:rPr>
          <w:rFonts w:ascii="Times New Roman" w:hAnsi="Times New Roman"/>
          <w:sz w:val="28"/>
        </w:rPr>
      </w:pPr>
    </w:p>
    <w:p w:rsidR="004A1DDC" w:rsidRDefault="004A1DDC">
      <w:pPr>
        <w:ind w:firstLine="720"/>
        <w:jc w:val="both"/>
        <w:rPr>
          <w:rFonts w:ascii="Times New Roman" w:hAnsi="Times New Roman"/>
          <w:sz w:val="28"/>
        </w:rPr>
      </w:pPr>
      <w:r w:rsidRPr="004A1DDC">
        <w:rPr>
          <w:rFonts w:ascii="Times New Roman" w:hAnsi="Times New Roman"/>
          <w:sz w:val="28"/>
        </w:rPr>
        <w:t>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пунктами 2.6.1 и 2.6.3 настоящего Регламента.</w:t>
      </w:r>
      <w:r w:rsidRPr="004A1DDC">
        <w:rPr>
          <w:rFonts w:ascii="Times New Roman" w:hAnsi="Times New Roman"/>
          <w:sz w:val="28"/>
        </w:rPr>
        <w:br/>
      </w:r>
      <w:r>
        <w:rPr>
          <w:rFonts w:ascii="Times New Roman" w:hAnsi="Times New Roman"/>
          <w:sz w:val="28"/>
        </w:rPr>
        <w:t xml:space="preserve">           </w:t>
      </w:r>
      <w:r w:rsidRPr="004A1DDC">
        <w:rPr>
          <w:rFonts w:ascii="Times New Roman" w:hAnsi="Times New Roman"/>
          <w:sz w:val="28"/>
        </w:rPr>
        <w:t xml:space="preserve">3.2.2. 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почтовым отправлением по почтовому адресу, указанному в пункте 1.3.1 настоящего Регламента, по электронной почте в форме электронного документа, а в случае заключения соглашения о взаимодействии между Администрацией </w:t>
      </w:r>
      <w:r>
        <w:rPr>
          <w:rFonts w:ascii="Times New Roman" w:hAnsi="Times New Roman"/>
          <w:sz w:val="28"/>
        </w:rPr>
        <w:t>Харовского муниципального округа</w:t>
      </w:r>
      <w:r w:rsidRPr="004A1DDC">
        <w:rPr>
          <w:rFonts w:ascii="Times New Roman" w:hAnsi="Times New Roman"/>
          <w:sz w:val="28"/>
        </w:rPr>
        <w:t xml:space="preserve"> и многофункциональным центром - через многофункциональный центр.</w:t>
      </w:r>
      <w:r w:rsidRPr="004A1DDC">
        <w:rPr>
          <w:rFonts w:ascii="Times New Roman" w:hAnsi="Times New Roman"/>
          <w:sz w:val="28"/>
        </w:rPr>
        <w:br/>
      </w:r>
      <w:r>
        <w:rPr>
          <w:rFonts w:ascii="Times New Roman" w:hAnsi="Times New Roman"/>
          <w:sz w:val="28"/>
        </w:rPr>
        <w:t xml:space="preserve">         </w:t>
      </w:r>
      <w:r w:rsidRPr="004A1DDC">
        <w:rPr>
          <w:rFonts w:ascii="Times New Roman" w:hAnsi="Times New Roman"/>
          <w:sz w:val="28"/>
        </w:rPr>
        <w:t>3.2.3. Заявление о предоставлении муниципальной услуги с прилагаемыми к нему документами регистрируется в течение рабочего дня, в котором оно поступило.</w:t>
      </w:r>
      <w:r w:rsidRPr="004A1DDC">
        <w:rPr>
          <w:rFonts w:ascii="Times New Roman" w:hAnsi="Times New Roman"/>
          <w:sz w:val="28"/>
        </w:rPr>
        <w:br/>
      </w:r>
      <w:r>
        <w:rPr>
          <w:rFonts w:ascii="Times New Roman" w:hAnsi="Times New Roman"/>
          <w:sz w:val="28"/>
        </w:rPr>
        <w:t xml:space="preserve">         </w:t>
      </w:r>
      <w:r w:rsidRPr="004A1DDC">
        <w:rPr>
          <w:rFonts w:ascii="Times New Roman" w:hAnsi="Times New Roman"/>
          <w:sz w:val="28"/>
        </w:rPr>
        <w:t>Заявление, поступившее в форме электронного документа после окончания рабочего дня, регистрируется на следующий рабочий день.</w:t>
      </w:r>
      <w:r w:rsidRPr="004A1DDC">
        <w:rPr>
          <w:rFonts w:ascii="Times New Roman" w:hAnsi="Times New Roman"/>
          <w:sz w:val="28"/>
        </w:rPr>
        <w:br/>
        <w:t>При регистрации заявления ему присваивается входящий номер.</w:t>
      </w:r>
      <w:r w:rsidRPr="004A1DDC">
        <w:rPr>
          <w:rFonts w:ascii="Times New Roman" w:hAnsi="Times New Roman"/>
          <w:sz w:val="28"/>
        </w:rPr>
        <w:br/>
      </w:r>
      <w:r>
        <w:rPr>
          <w:rFonts w:ascii="Times New Roman" w:hAnsi="Times New Roman"/>
          <w:sz w:val="28"/>
        </w:rPr>
        <w:t xml:space="preserve">         </w:t>
      </w:r>
      <w:r w:rsidRPr="004A1DDC">
        <w:rPr>
          <w:rFonts w:ascii="Times New Roman" w:hAnsi="Times New Roman"/>
          <w:sz w:val="28"/>
        </w:rPr>
        <w:t xml:space="preserve">3.2.4. Прием и регистрацию заявления и документов, необходимых для </w:t>
      </w:r>
      <w:r w:rsidRPr="004A1DDC">
        <w:rPr>
          <w:rFonts w:ascii="Times New Roman" w:hAnsi="Times New Roman"/>
          <w:sz w:val="28"/>
        </w:rPr>
        <w:lastRenderedPageBreak/>
        <w:t>получения муниципальной услуги, осуществляет специалист, ответственный за прием документов</w:t>
      </w:r>
    </w:p>
    <w:p w:rsidR="004A1DDC" w:rsidRDefault="004A1DDC" w:rsidP="004A1DDC">
      <w:pPr>
        <w:jc w:val="both"/>
        <w:rPr>
          <w:rFonts w:ascii="Times New Roman" w:hAnsi="Times New Roman"/>
          <w:sz w:val="28"/>
        </w:rPr>
      </w:pPr>
      <w:r>
        <w:rPr>
          <w:rFonts w:ascii="Times New Roman" w:hAnsi="Times New Roman"/>
          <w:sz w:val="28"/>
        </w:rPr>
        <w:t xml:space="preserve">          </w:t>
      </w:r>
      <w:r w:rsidRPr="004A1DDC">
        <w:rPr>
          <w:rFonts w:ascii="Times New Roman" w:hAnsi="Times New Roman"/>
          <w:sz w:val="28"/>
        </w:rPr>
        <w:t>3.2.5. 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r w:rsidRPr="004A1DDC">
        <w:rPr>
          <w:rFonts w:ascii="Times New Roman" w:hAnsi="Times New Roman"/>
          <w:sz w:val="28"/>
        </w:rPr>
        <w:br/>
        <w:t>1) устанавливает предмет обращения;</w:t>
      </w:r>
      <w:r w:rsidRPr="004A1DDC">
        <w:rPr>
          <w:rFonts w:ascii="Times New Roman" w:hAnsi="Times New Roman"/>
          <w:sz w:val="28"/>
        </w:rPr>
        <w:br/>
        <w:t>2) безотлагательно осуществляет проверку заявления на наличие в нем информации (сведений, данных), которая в соответствии с подпунктом 1 пункта 2.6.1 настоящего Регламента и примерной формой заявления должна быть указана;</w:t>
      </w:r>
      <w:r w:rsidRPr="004A1DDC">
        <w:rPr>
          <w:rFonts w:ascii="Times New Roman" w:hAnsi="Times New Roman"/>
          <w:sz w:val="28"/>
        </w:rPr>
        <w:br/>
        <w:t>3) проверяет фактическое наличие документов, указанных в заявлении в качестве приложения;</w:t>
      </w:r>
      <w:r w:rsidRPr="004A1DDC">
        <w:rPr>
          <w:rFonts w:ascii="Times New Roman" w:hAnsi="Times New Roman"/>
          <w:sz w:val="28"/>
        </w:rPr>
        <w:b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r w:rsidRPr="004A1DDC">
        <w:rPr>
          <w:rFonts w:ascii="Times New Roman" w:hAnsi="Times New Roman"/>
          <w:sz w:val="28"/>
        </w:rPr>
        <w:br/>
        <w:t>5) выдает заявителю второй экземпляр заявления при его наличии с отметкой, содержащей дату приема документов.</w:t>
      </w:r>
      <w:r w:rsidRPr="004A1DDC">
        <w:rPr>
          <w:rFonts w:ascii="Times New Roman" w:hAnsi="Times New Roman"/>
          <w:sz w:val="28"/>
        </w:rPr>
        <w:br/>
      </w:r>
      <w:r>
        <w:rPr>
          <w:rFonts w:ascii="Times New Roman" w:hAnsi="Times New Roman"/>
          <w:sz w:val="28"/>
        </w:rPr>
        <w:t xml:space="preserve">          </w:t>
      </w:r>
      <w:r w:rsidRPr="004A1DDC">
        <w:rPr>
          <w:rFonts w:ascii="Times New Roman" w:hAnsi="Times New Roman"/>
          <w:sz w:val="28"/>
        </w:rPr>
        <w:t>3.2.6. 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в соответствии с подпунктом 1 пункта 2.6.1 настоящего Регламента и примерной формой заявления должна быть указана,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
    <w:p w:rsidR="0047742C" w:rsidRDefault="004A1DDC" w:rsidP="004A1DDC">
      <w:pPr>
        <w:jc w:val="both"/>
        <w:rPr>
          <w:rFonts w:ascii="Times New Roman" w:hAnsi="Times New Roman"/>
          <w:sz w:val="28"/>
        </w:rPr>
      </w:pPr>
      <w:r>
        <w:rPr>
          <w:rFonts w:ascii="Times New Roman" w:hAnsi="Times New Roman"/>
          <w:sz w:val="28"/>
        </w:rPr>
        <w:t xml:space="preserve">         </w:t>
      </w:r>
      <w:r w:rsidRPr="004A1DDC">
        <w:rPr>
          <w:rFonts w:ascii="Times New Roman" w:hAnsi="Times New Roman"/>
          <w:sz w:val="28"/>
        </w:rPr>
        <w:t>3.2.7. При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47742C" w:rsidRDefault="004A1DDC" w:rsidP="004A1DDC">
      <w:pPr>
        <w:jc w:val="both"/>
        <w:rPr>
          <w:rFonts w:ascii="Times New Roman" w:hAnsi="Times New Roman"/>
          <w:sz w:val="28"/>
        </w:rPr>
      </w:pPr>
      <w:r w:rsidRPr="004A1DDC">
        <w:rPr>
          <w:rFonts w:ascii="Times New Roman" w:hAnsi="Times New Roman"/>
          <w:sz w:val="28"/>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9B457F" w:rsidRPr="004A1DDC" w:rsidRDefault="0047742C" w:rsidP="004A1DDC">
      <w:pPr>
        <w:jc w:val="both"/>
        <w:rPr>
          <w:rFonts w:ascii="Times New Roman" w:hAnsi="Times New Roman"/>
          <w:sz w:val="28"/>
        </w:rPr>
      </w:pPr>
      <w:r>
        <w:rPr>
          <w:rFonts w:ascii="Times New Roman" w:hAnsi="Times New Roman"/>
          <w:sz w:val="28"/>
        </w:rPr>
        <w:t xml:space="preserve">           </w:t>
      </w:r>
      <w:r w:rsidR="004A1DDC" w:rsidRPr="004A1DDC">
        <w:rPr>
          <w:rFonts w:ascii="Times New Roman" w:hAnsi="Times New Roman"/>
          <w:sz w:val="28"/>
        </w:rPr>
        <w:t>3.2.8.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r w:rsidR="004A1DDC" w:rsidRPr="004A1DDC">
        <w:rPr>
          <w:rFonts w:ascii="Times New Roman" w:hAnsi="Times New Roman"/>
          <w:sz w:val="28"/>
        </w:rPr>
        <w:br/>
      </w:r>
      <w:r>
        <w:rPr>
          <w:rFonts w:ascii="Times New Roman" w:hAnsi="Times New Roman"/>
          <w:sz w:val="28"/>
        </w:rPr>
        <w:t xml:space="preserve">            </w:t>
      </w:r>
      <w:r w:rsidR="004A1DDC" w:rsidRPr="004A1DDC">
        <w:rPr>
          <w:rFonts w:ascii="Times New Roman" w:hAnsi="Times New Roman"/>
          <w:sz w:val="28"/>
        </w:rPr>
        <w:t>3.2.9. Максимальный срок выполнения административной процедуры - 1 день.</w:t>
      </w:r>
    </w:p>
    <w:p w:rsidR="009B457F" w:rsidRDefault="00356B14">
      <w:pPr>
        <w:widowControl w:val="0"/>
        <w:ind w:right="-2" w:firstLine="720"/>
        <w:jc w:val="center"/>
        <w:rPr>
          <w:rFonts w:ascii="Times New Roman" w:hAnsi="Times New Roman"/>
          <w:sz w:val="28"/>
          <w:shd w:val="clear" w:color="auto" w:fill="FFD821"/>
        </w:rPr>
      </w:pPr>
      <w:r>
        <w:rPr>
          <w:rFonts w:ascii="Times New Roman" w:hAnsi="Times New Roman"/>
          <w:sz w:val="28"/>
        </w:rPr>
        <w:t xml:space="preserve">3.3.  Рассмотрение заявления и прилагаемых документов, необходимых </w:t>
      </w:r>
      <w:r>
        <w:rPr>
          <w:rFonts w:ascii="Times New Roman" w:hAnsi="Times New Roman"/>
          <w:sz w:val="28"/>
        </w:rPr>
        <w:lastRenderedPageBreak/>
        <w:t>для предоставления муниципальной услуги, принятие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либо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9B457F">
      <w:pPr>
        <w:widowControl w:val="0"/>
        <w:ind w:right="-2" w:firstLine="720"/>
        <w:jc w:val="center"/>
        <w:rPr>
          <w:rFonts w:ascii="Times New Roman" w:hAnsi="Times New Roman"/>
          <w:sz w:val="28"/>
          <w:shd w:val="clear" w:color="auto" w:fill="FFD821"/>
        </w:rPr>
      </w:pPr>
    </w:p>
    <w:p w:rsidR="001D2EAC" w:rsidRDefault="00493635" w:rsidP="00493635">
      <w:pPr>
        <w:widowControl w:val="0"/>
        <w:ind w:right="-2" w:firstLine="720"/>
        <w:jc w:val="both"/>
        <w:rPr>
          <w:rFonts w:ascii="Times New Roman" w:hAnsi="Times New Roman"/>
          <w:sz w:val="28"/>
        </w:rPr>
      </w:pPr>
      <w:r w:rsidRPr="00493635">
        <w:rPr>
          <w:rFonts w:ascii="Times New Roman" w:hAnsi="Times New Roman"/>
          <w:sz w:val="28"/>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3.3.2. Зарегистрированное заявление о предоставлении муниципальной услуги направляется на рассмотрение начальнику Департамента градостроительства, архитектуры и землеустройства Администрации города Абакана или его заместителю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3.3.3.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подпунктом 1 пункта 2.6.1 настоящего Регламента и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3.3.4. При установлении исполнителем факта отсутствия документов, предусмотренных пунктом 2.7.1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 xml:space="preserve">3.3.7. После поступления ответа на межведомственный запрос исполнитель приобщает поступившие документы и информацию к документам, </w:t>
      </w:r>
      <w:r w:rsidRPr="00493635">
        <w:rPr>
          <w:rFonts w:ascii="Times New Roman" w:hAnsi="Times New Roman"/>
          <w:sz w:val="28"/>
        </w:rPr>
        <w:lastRenderedPageBreak/>
        <w:t>представленным заявителем.</w:t>
      </w:r>
    </w:p>
    <w:p w:rsidR="00493635" w:rsidRDefault="00493635" w:rsidP="00493635">
      <w:pPr>
        <w:widowControl w:val="0"/>
        <w:ind w:right="-2" w:firstLine="720"/>
        <w:jc w:val="both"/>
        <w:rPr>
          <w:rFonts w:ascii="Times New Roman" w:hAnsi="Times New Roman"/>
          <w:sz w:val="28"/>
        </w:rPr>
      </w:pPr>
      <w:r>
        <w:rPr>
          <w:rFonts w:ascii="Times New Roman" w:hAnsi="Times New Roman"/>
          <w:sz w:val="28"/>
        </w:rPr>
        <w:t xml:space="preserve">   </w:t>
      </w:r>
      <w:r w:rsidRPr="00493635">
        <w:rPr>
          <w:rFonts w:ascii="Times New Roman" w:hAnsi="Times New Roman"/>
          <w:sz w:val="28"/>
        </w:rPr>
        <w:t>3.3.8. 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пунктом 2.7.1 настоящего Регламента и необходимых для предоставления муниципальной услуги, а также в случае отсутствия документов, предусмотренных пунктами 2.6.1, 2.6.3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3.3.9. После проверки документов исполнитель:</w:t>
      </w:r>
      <w:r w:rsidRPr="00493635">
        <w:rPr>
          <w:rFonts w:ascii="Times New Roman" w:hAnsi="Times New Roman"/>
          <w:sz w:val="28"/>
        </w:rPr>
        <w:br/>
        <w:t>1) при отсутствии оснований для отказа в предоставлении муниципальной услуги оформляет проект решения о предоставлении муниципальной услуги;</w:t>
      </w:r>
      <w:r w:rsidRPr="00493635">
        <w:rPr>
          <w:rFonts w:ascii="Times New Roman" w:hAnsi="Times New Roman"/>
          <w:sz w:val="28"/>
        </w:rPr>
        <w:br/>
        <w:t>2) при наличии оснований для отказа в предоставлении муниципальной услуги исполнитель осуществляет подготовку проекта решения об отказе в предоставлении муниципальной услуги с обязательным указанием всех оснований для отказа в предоставлении муниципальной услуги;</w:t>
      </w:r>
      <w:r w:rsidRPr="00493635">
        <w:rPr>
          <w:rFonts w:ascii="Times New Roman" w:hAnsi="Times New Roman"/>
          <w:sz w:val="28"/>
        </w:rPr>
        <w:br/>
        <w:t>3) передает проект решения о предоставлении муниципальной услуги либо проект решения об отказе в предоставлении муниципальной услуги на согласование должностным лицам, ответственным за согласование.</w:t>
      </w:r>
      <w:r w:rsidRPr="00493635">
        <w:rPr>
          <w:rFonts w:ascii="Times New Roman" w:hAnsi="Times New Roman"/>
          <w:sz w:val="28"/>
        </w:rPr>
        <w:br/>
        <w:t xml:space="preserve">Решение о предоставлении муниципальной услуги исполнитель оформляет </w:t>
      </w:r>
      <w:r>
        <w:rPr>
          <w:rFonts w:ascii="Times New Roman" w:hAnsi="Times New Roman"/>
          <w:sz w:val="28"/>
        </w:rPr>
        <w:t>постановлением Администрации Харовского муниципального округа Вологодской области</w:t>
      </w:r>
      <w:r w:rsidRPr="00493635">
        <w:rPr>
          <w:rFonts w:ascii="Times New Roman" w:hAnsi="Times New Roman"/>
          <w:sz w:val="28"/>
        </w:rPr>
        <w:t>. Такое решение может быть принято в отношении нескольких земельных участков.</w:t>
      </w:r>
      <w:r w:rsidRPr="00493635">
        <w:rPr>
          <w:rFonts w:ascii="Times New Roman" w:hAnsi="Times New Roman"/>
          <w:sz w:val="28"/>
        </w:rPr>
        <w:br/>
        <w:t xml:space="preserve">Решение об отказе в предоставлении муниципальной услуги исполнитель оформляет письмом </w:t>
      </w:r>
      <w:r>
        <w:rPr>
          <w:rFonts w:ascii="Times New Roman" w:hAnsi="Times New Roman"/>
          <w:sz w:val="28"/>
        </w:rPr>
        <w:t>Администрации Харовского муниципального округа Вологодской области</w:t>
      </w:r>
    </w:p>
    <w:p w:rsidR="009B457F" w:rsidRDefault="00493635" w:rsidP="00493635">
      <w:pPr>
        <w:widowControl w:val="0"/>
        <w:ind w:right="-2" w:firstLine="720"/>
        <w:jc w:val="both"/>
        <w:rPr>
          <w:rFonts w:ascii="Times New Roman" w:hAnsi="Times New Roman"/>
          <w:sz w:val="28"/>
        </w:rPr>
      </w:pPr>
      <w:r w:rsidRPr="00493635">
        <w:rPr>
          <w:rFonts w:ascii="Times New Roman" w:hAnsi="Times New Roman"/>
          <w:sz w:val="28"/>
        </w:rPr>
        <w:t>3.3.10. Согласованные проект решения о предоставлении муниципальной услуги либо проект решения об отказе в предоставлении муниципальной услуги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 xml:space="preserve">3.3.11. Оформленные решение о предоставлении муниципальной услуги либо решение об отказе в предоставлении муниципальной услуги передаются </w:t>
      </w:r>
      <w:r w:rsidRPr="00493635">
        <w:rPr>
          <w:rFonts w:ascii="Times New Roman" w:hAnsi="Times New Roman"/>
          <w:sz w:val="28"/>
        </w:rPr>
        <w:lastRenderedPageBreak/>
        <w:t>специалисту, ответственному за выдачу документов.</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3.3.12. Результатом административной процедуры является оформленное решение о предоставлении муниципальной услуги либо оформленное решение об отказе в предоставлении муниципальной услуги.</w:t>
      </w:r>
      <w:r w:rsidRPr="00493635">
        <w:rPr>
          <w:rFonts w:ascii="Times New Roman" w:hAnsi="Times New Roman"/>
          <w:sz w:val="28"/>
        </w:rPr>
        <w:br/>
      </w:r>
      <w:r>
        <w:rPr>
          <w:rFonts w:ascii="Times New Roman" w:hAnsi="Times New Roman"/>
          <w:sz w:val="28"/>
        </w:rPr>
        <w:t xml:space="preserve">           </w:t>
      </w:r>
      <w:r w:rsidRPr="00493635">
        <w:rPr>
          <w:rFonts w:ascii="Times New Roman" w:hAnsi="Times New Roman"/>
          <w:sz w:val="28"/>
        </w:rPr>
        <w:t>3.3.13. Максимальный срок выполнения административной процедуры - не более 27 дней.</w:t>
      </w:r>
    </w:p>
    <w:p w:rsidR="0085659A" w:rsidRDefault="0085659A">
      <w:pPr>
        <w:jc w:val="center"/>
        <w:rPr>
          <w:rFonts w:ascii="Times New Roman" w:hAnsi="Times New Roman"/>
          <w:sz w:val="28"/>
        </w:rPr>
      </w:pPr>
    </w:p>
    <w:p w:rsidR="009B457F" w:rsidRDefault="00356B14">
      <w:pPr>
        <w:jc w:val="center"/>
        <w:rPr>
          <w:rFonts w:ascii="Times New Roman" w:hAnsi="Times New Roman"/>
          <w:sz w:val="28"/>
        </w:rPr>
      </w:pPr>
      <w:r>
        <w:rPr>
          <w:rFonts w:ascii="Times New Roman" w:hAnsi="Times New Roman"/>
          <w:sz w:val="28"/>
        </w:rPr>
        <w:t>3.4. Направление (выдача) заявителю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9B457F">
      <w:pPr>
        <w:ind w:firstLine="539"/>
        <w:jc w:val="center"/>
        <w:rPr>
          <w:rFonts w:ascii="Times New Roman" w:hAnsi="Times New Roman"/>
          <w:sz w:val="28"/>
        </w:rPr>
      </w:pPr>
    </w:p>
    <w:p w:rsidR="00465680" w:rsidRDefault="00465680" w:rsidP="00465680">
      <w:pPr>
        <w:ind w:firstLine="720"/>
        <w:jc w:val="both"/>
        <w:rPr>
          <w:rStyle w:val="ng-scope"/>
          <w:rFonts w:ascii="Times New Roman" w:hAnsi="Times New Roman"/>
          <w:sz w:val="28"/>
          <w:szCs w:val="28"/>
          <w:shd w:val="clear" w:color="auto" w:fill="FFFFFF"/>
        </w:rPr>
      </w:pPr>
      <w:r w:rsidRPr="00465680">
        <w:rPr>
          <w:rStyle w:val="ng-scope"/>
          <w:rFonts w:ascii="Times New Roman" w:hAnsi="Times New Roman"/>
          <w:sz w:val="28"/>
          <w:szCs w:val="28"/>
          <w:shd w:val="clear" w:color="auto" w:fill="FFFFFF"/>
        </w:rPr>
        <w:t>3.4.1. Основанием для начала административной процедуры является оформленное решение о предоставлении муниципальной услуги либо оформленное решение об отказе в предоставлении муниципальной услуги.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3.4.2. Специалист, ответственный за выдачу документов, извещает заявителя (уполномоченного (законного) представителя заявителя) с использованием способа связи, указанного в заявлении, о принятом решении и в зависимости от способа получения результата муниципальной услуги, указанного в заявлении, приглашает его для получения документов на следующий рабочий день либо направляет ему документы почтовым отправлением способом, позволяющим подтвердить факт и дату его отправки, по почтовому адресу, указанному в заявлении.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3.4.3. Заявитель (уполномоченный (законный) представитель заявителя), направивший заявление о предоставлении муниципальной услуги в форме электронного документа по электронной почте, также по электронной почте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3.4.4. В случае подачи заявителем (уполномоченным (законным) представителем заявителя) заявления через многофункциональный центр результат предоставления муниципальной услуги предоставляется через многофункциональный центр.</w:t>
      </w:r>
      <w:r w:rsidRPr="00465680">
        <w:rPr>
          <w:rFonts w:ascii="Times New Roman" w:hAnsi="Times New Roman"/>
          <w:sz w:val="28"/>
          <w:szCs w:val="28"/>
        </w:rPr>
        <w:br/>
      </w:r>
      <w:r w:rsidRPr="00465680">
        <w:rPr>
          <w:rStyle w:val="ng-scope"/>
          <w:rFonts w:ascii="Times New Roman" w:hAnsi="Times New Roman"/>
          <w:sz w:val="28"/>
          <w:szCs w:val="28"/>
          <w:shd w:val="clear" w:color="auto" w:fill="FFFFFF"/>
        </w:rPr>
        <w:t>Если заявление 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 xml:space="preserve">3.4.5.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w:t>
      </w:r>
      <w:r w:rsidRPr="00465680">
        <w:rPr>
          <w:rStyle w:val="ng-scope"/>
          <w:rFonts w:ascii="Times New Roman" w:hAnsi="Times New Roman"/>
          <w:sz w:val="28"/>
          <w:szCs w:val="28"/>
          <w:shd w:val="clear" w:color="auto" w:fill="FFFFFF"/>
        </w:rPr>
        <w:lastRenderedPageBreak/>
        <w:t>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 один из следующих документов:</w:t>
      </w:r>
      <w:r w:rsidRPr="00465680">
        <w:rPr>
          <w:rFonts w:ascii="Times New Roman" w:hAnsi="Times New Roman"/>
          <w:sz w:val="28"/>
          <w:szCs w:val="28"/>
        </w:rPr>
        <w:br/>
      </w:r>
      <w:r w:rsidRPr="00465680">
        <w:rPr>
          <w:rStyle w:val="ng-scope"/>
          <w:rFonts w:ascii="Times New Roman" w:hAnsi="Times New Roman"/>
          <w:sz w:val="28"/>
          <w:szCs w:val="28"/>
          <w:shd w:val="clear" w:color="auto" w:fill="FFFFFF"/>
        </w:rPr>
        <w:t>1) один экземпляр решения о предоставлении муниципальной услуги;</w:t>
      </w:r>
      <w:r w:rsidRPr="00465680">
        <w:rPr>
          <w:rFonts w:ascii="Times New Roman" w:hAnsi="Times New Roman"/>
          <w:sz w:val="28"/>
          <w:szCs w:val="28"/>
        </w:rPr>
        <w:br/>
      </w:r>
      <w:r w:rsidRPr="00465680">
        <w:rPr>
          <w:rStyle w:val="ng-scope"/>
          <w:rFonts w:ascii="Times New Roman" w:hAnsi="Times New Roman"/>
          <w:sz w:val="28"/>
          <w:szCs w:val="28"/>
          <w:shd w:val="clear" w:color="auto" w:fill="FFFFFF"/>
        </w:rPr>
        <w:t>2) один экземпляр решения об отказе в предоставлении муниципальной услуги.</w:t>
      </w:r>
      <w:r w:rsidRPr="00465680">
        <w:rPr>
          <w:rFonts w:ascii="Times New Roman" w:hAnsi="Times New Roman"/>
          <w:sz w:val="28"/>
          <w:szCs w:val="28"/>
        </w:rPr>
        <w:br/>
      </w:r>
      <w:r w:rsidRPr="00465680">
        <w:rPr>
          <w:rStyle w:val="ng-scope"/>
          <w:rFonts w:ascii="Times New Roman" w:hAnsi="Times New Roman"/>
          <w:sz w:val="28"/>
          <w:szCs w:val="28"/>
          <w:shd w:val="clear" w:color="auto" w:fill="FFFFFF"/>
        </w:rPr>
        <w:t>Заявитель (уполномоченный (законный) представитель заявителя) собственноручно расписывается в получении документов.</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3.4.6.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почтовый адрес заявителя посредством почтового отправления способом, позволяющим подтвердить факт и дату его отправки.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 xml:space="preserve">3.4.7. Заявление о предоставлении муниципальной услуги и прилагаемые к нему документы, а также документы, предусмотренные пунктом 3.4.1 настоящего Регламента, передаются в порядке делопроизводства на хранение </w:t>
      </w:r>
      <w:r w:rsidR="0085659A">
        <w:rPr>
          <w:rStyle w:val="ng-scope"/>
          <w:rFonts w:ascii="Times New Roman" w:hAnsi="Times New Roman"/>
          <w:sz w:val="28"/>
          <w:szCs w:val="28"/>
          <w:shd w:val="clear" w:color="auto" w:fill="FFFFFF"/>
        </w:rPr>
        <w:t>Администрацией Харовского муниципального округа Вологодской области</w:t>
      </w:r>
      <w:r w:rsidRPr="00465680">
        <w:rPr>
          <w:rStyle w:val="ng-scope"/>
          <w:rFonts w:ascii="Times New Roman" w:hAnsi="Times New Roman"/>
          <w:sz w:val="28"/>
          <w:szCs w:val="28"/>
          <w:shd w:val="clear" w:color="auto" w:fill="FFFFFF"/>
        </w:rPr>
        <w:t>.</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3.4.8. Результатом административной процедуры является выдача одного экземпляра решения о предоставлении муниципальной услуги либо одного экземпляра решения об отказе в предоставлении муниципальной услуги.</w:t>
      </w:r>
      <w:r w:rsidRPr="00465680">
        <w:rPr>
          <w:rFonts w:ascii="Times New Roman" w:hAnsi="Times New Roman"/>
          <w:sz w:val="28"/>
          <w:szCs w:val="28"/>
        </w:rPr>
        <w:br/>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 xml:space="preserve">3.4.9. Максимальный срок исполнения административной процедуры - 2 дня, который увеличивается в случае, если административная процедура, предусмотренная подпунктом 2 пункта 3.1.1 настоящего Регламента, была исполнена ранее истечения максимального срока, установленного пунктом </w:t>
      </w:r>
      <w:r w:rsidR="0085659A">
        <w:rPr>
          <w:rStyle w:val="ng-scope"/>
          <w:rFonts w:ascii="Times New Roman" w:hAnsi="Times New Roman"/>
          <w:sz w:val="28"/>
          <w:szCs w:val="28"/>
          <w:shd w:val="clear" w:color="auto" w:fill="FFFFFF"/>
        </w:rPr>
        <w:t xml:space="preserve">    </w:t>
      </w:r>
      <w:r w:rsidRPr="00465680">
        <w:rPr>
          <w:rStyle w:val="ng-scope"/>
          <w:rFonts w:ascii="Times New Roman" w:hAnsi="Times New Roman"/>
          <w:sz w:val="28"/>
          <w:szCs w:val="28"/>
          <w:shd w:val="clear" w:color="auto" w:fill="FFFFFF"/>
        </w:rPr>
        <w:t>3.3.13 настоящего Регламента для ее исполнения, на количество неиспользованных дней максимального срока исполнения этой процедуры.</w:t>
      </w:r>
    </w:p>
    <w:p w:rsidR="00465680" w:rsidRDefault="00465680" w:rsidP="00465680">
      <w:pPr>
        <w:ind w:firstLine="720"/>
        <w:jc w:val="both"/>
        <w:rPr>
          <w:rStyle w:val="ng-scope"/>
          <w:rFonts w:ascii="Times New Roman" w:hAnsi="Times New Roman"/>
          <w:sz w:val="28"/>
          <w:szCs w:val="28"/>
          <w:shd w:val="clear" w:color="auto" w:fill="FFFFFF"/>
        </w:rPr>
      </w:pPr>
    </w:p>
    <w:p w:rsidR="009B457F" w:rsidRDefault="00356B14" w:rsidP="00465680">
      <w:pPr>
        <w:ind w:firstLine="720"/>
        <w:jc w:val="center"/>
        <w:rPr>
          <w:rFonts w:ascii="Times New Roman" w:hAnsi="Times New Roman"/>
          <w:i/>
          <w:sz w:val="28"/>
        </w:rPr>
      </w:pPr>
      <w:r>
        <w:rPr>
          <w:rFonts w:ascii="Times New Roman" w:hAnsi="Times New Roman"/>
          <w:sz w:val="28"/>
        </w:rPr>
        <w:t>IV. Формы контроля за исполнением</w:t>
      </w:r>
    </w:p>
    <w:p w:rsidR="009B457F" w:rsidRDefault="00356B14">
      <w:pPr>
        <w:widowControl w:val="0"/>
        <w:ind w:firstLine="709"/>
        <w:jc w:val="center"/>
        <w:rPr>
          <w:rFonts w:ascii="Times New Roman" w:hAnsi="Times New Roman"/>
          <w:sz w:val="28"/>
        </w:rPr>
      </w:pPr>
      <w:r>
        <w:rPr>
          <w:rFonts w:ascii="Times New Roman" w:hAnsi="Times New Roman"/>
          <w:sz w:val="28"/>
        </w:rPr>
        <w:t>административного регламента</w:t>
      </w:r>
    </w:p>
    <w:p w:rsidR="009B457F" w:rsidRDefault="009B457F">
      <w:pPr>
        <w:widowControl w:val="0"/>
        <w:ind w:firstLine="709"/>
        <w:jc w:val="both"/>
        <w:rPr>
          <w:rFonts w:ascii="Times New Roman" w:hAnsi="Times New Roman"/>
          <w:sz w:val="28"/>
        </w:rPr>
      </w:pPr>
    </w:p>
    <w:p w:rsidR="009B457F" w:rsidRDefault="00356B14">
      <w:pPr>
        <w:widowControl w:val="0"/>
        <w:ind w:firstLine="709"/>
        <w:jc w:val="both"/>
        <w:rPr>
          <w:rFonts w:ascii="Times New Roman" w:hAnsi="Times New Roman"/>
          <w:sz w:val="28"/>
        </w:rPr>
      </w:pPr>
      <w:r>
        <w:rPr>
          <w:rFonts w:ascii="Times New Roman" w:hAnsi="Times New Roman"/>
          <w:sz w:val="28"/>
        </w:rPr>
        <w:t>4.1.</w:t>
      </w:r>
      <w:r>
        <w:rPr>
          <w:rFonts w:ascii="Times New Roman" w:hAnsi="Times New Roman"/>
          <w:sz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9B457F" w:rsidRDefault="00356B14">
      <w:pPr>
        <w:widowControl w:val="0"/>
        <w:ind w:firstLine="709"/>
        <w:jc w:val="both"/>
        <w:rPr>
          <w:rFonts w:ascii="Times New Roman" w:hAnsi="Times New Roman"/>
          <w:sz w:val="28"/>
        </w:rPr>
      </w:pPr>
      <w:r>
        <w:rPr>
          <w:rFonts w:ascii="Times New Roman" w:hAnsi="Times New Roman"/>
          <w:sz w:val="28"/>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w:t>
      </w:r>
      <w:r>
        <w:rPr>
          <w:rFonts w:ascii="Times New Roman" w:hAnsi="Times New Roman"/>
          <w:sz w:val="28"/>
        </w:rPr>
        <w:lastRenderedPageBreak/>
        <w:t>должностные лица, определенные муниципальным правовым актом Уполномоченного органа.</w:t>
      </w:r>
    </w:p>
    <w:p w:rsidR="009B457F" w:rsidRDefault="00356B14">
      <w:pPr>
        <w:widowControl w:val="0"/>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9B457F" w:rsidRDefault="00356B14">
      <w:pPr>
        <w:widowControl w:val="0"/>
        <w:ind w:firstLine="709"/>
        <w:jc w:val="both"/>
        <w:rPr>
          <w:rFonts w:ascii="Times New Roman" w:hAnsi="Times New Roman"/>
          <w:sz w:val="28"/>
        </w:rPr>
      </w:pPr>
      <w:r>
        <w:rPr>
          <w:rFonts w:ascii="Times New Roman" w:hAnsi="Times New Roman"/>
          <w:sz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9B457F" w:rsidRDefault="00356B14">
      <w:pPr>
        <w:widowControl w:val="0"/>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1D2EAC">
        <w:rPr>
          <w:rFonts w:ascii="Times New Roman" w:hAnsi="Times New Roman"/>
          <w:sz w:val="28"/>
        </w:rPr>
        <w:t>определенные муниципальным правовым актом Уполномоченного органа</w:t>
      </w:r>
      <w:r>
        <w:rPr>
          <w:rFonts w:ascii="Times New Roman" w:hAnsi="Times New Roman"/>
          <w:sz w:val="28"/>
        </w:rPr>
        <w:t>.</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Периодичность проверок – плановые 1 раз в год, внеплановые – по конкретному обращению заявителя.</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9B457F"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 xml:space="preserve">4.5. По </w:t>
      </w:r>
      <w:proofErr w:type="gramStart"/>
      <w:r>
        <w:rPr>
          <w:rFonts w:ascii="Times New Roman" w:hAnsi="Times New Roman"/>
          <w:sz w:val="28"/>
        </w:rPr>
        <w:t>результатам  проведенных</w:t>
      </w:r>
      <w:proofErr w:type="gramEnd"/>
      <w:r>
        <w:rPr>
          <w:rFonts w:ascii="Times New Roman" w:hAnsi="Times New Roman"/>
          <w:sz w:val="28"/>
        </w:rPr>
        <w:t xml:space="preserve">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9B457F" w:rsidRPr="00321A56" w:rsidRDefault="00356B14">
      <w:pPr>
        <w:widowControl w:val="0"/>
        <w:tabs>
          <w:tab w:val="left" w:pos="900"/>
          <w:tab w:val="left" w:pos="1080"/>
        </w:tabs>
        <w:ind w:firstLine="709"/>
        <w:jc w:val="both"/>
        <w:rPr>
          <w:rFonts w:ascii="Times New Roman" w:hAnsi="Times New Roman"/>
          <w:sz w:val="28"/>
        </w:rPr>
      </w:pPr>
      <w:r>
        <w:rPr>
          <w:rFonts w:ascii="Times New Roman" w:hAnsi="Times New Roman"/>
          <w:sz w:val="28"/>
        </w:rPr>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w:t>
      </w:r>
      <w:r w:rsidRPr="00321A56">
        <w:rPr>
          <w:rFonts w:ascii="Times New Roman" w:hAnsi="Times New Roman"/>
          <w:sz w:val="28"/>
        </w:rPr>
        <w:t>(структурном подразделении Уполномоченного органа – при наличии), и работников МФЦ, ответственных за предоставление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lastRenderedPageBreak/>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9B457F" w:rsidRDefault="009B457F">
      <w:pPr>
        <w:ind w:firstLine="709"/>
        <w:jc w:val="both"/>
        <w:rPr>
          <w:rFonts w:ascii="Times New Roman" w:hAnsi="Times New Roman"/>
          <w:sz w:val="28"/>
        </w:rPr>
      </w:pPr>
    </w:p>
    <w:p w:rsidR="009B457F" w:rsidRDefault="00356B14">
      <w:pPr>
        <w:ind w:firstLine="709"/>
        <w:jc w:val="center"/>
        <w:rPr>
          <w:rFonts w:ascii="Times New Roman" w:hAnsi="Times New Roman"/>
          <w:sz w:val="28"/>
        </w:rPr>
      </w:pPr>
      <w:r>
        <w:rPr>
          <w:rFonts w:ascii="Times New Roman" w:hAnsi="Times New Roman"/>
          <w:sz w:val="28"/>
        </w:rPr>
        <w:t>V. Досудебный (внесудебный) порядок обжалований решений и действий (бездействия) Уполномоченного органа, предоставляющего муниципальную услугу, МФЦ, а также их должностных лиц либо муниципальных служащих, работников</w:t>
      </w:r>
      <w:r>
        <w:rPr>
          <w:rFonts w:ascii="Times New Roman" w:hAnsi="Times New Roman"/>
          <w:sz w:val="28"/>
          <w:vertAlign w:val="superscript"/>
        </w:rPr>
        <w:footnoteReference w:id="7"/>
      </w:r>
    </w:p>
    <w:p w:rsidR="009B457F" w:rsidRDefault="009B457F">
      <w:pPr>
        <w:ind w:firstLine="709"/>
        <w:jc w:val="both"/>
        <w:rPr>
          <w:rFonts w:ascii="Times New Roman" w:hAnsi="Times New Roman"/>
          <w:sz w:val="28"/>
        </w:rPr>
      </w:pPr>
    </w:p>
    <w:p w:rsidR="009B457F" w:rsidRDefault="00356B14">
      <w:pPr>
        <w:ind w:firstLine="709"/>
        <w:jc w:val="both"/>
        <w:rPr>
          <w:rFonts w:ascii="Times New Roman" w:hAnsi="Times New Roman"/>
          <w:sz w:val="28"/>
        </w:rPr>
      </w:pPr>
      <w:r>
        <w:rPr>
          <w:rFonts w:ascii="Times New Roman" w:hAnsi="Times New Roman"/>
          <w:sz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9B457F" w:rsidRDefault="00356B14">
      <w:pPr>
        <w:ind w:firstLine="709"/>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9B457F" w:rsidRDefault="00356B14">
      <w:pPr>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rsidR="009B457F" w:rsidRDefault="00356B14">
      <w:pPr>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85659A">
        <w:rPr>
          <w:rFonts w:ascii="Times New Roman" w:hAnsi="Times New Roman"/>
          <w:sz w:val="28"/>
        </w:rPr>
        <w:t xml:space="preserve">Харовского </w:t>
      </w:r>
      <w:proofErr w:type="gramStart"/>
      <w:r w:rsidR="0085659A">
        <w:rPr>
          <w:rFonts w:ascii="Times New Roman" w:hAnsi="Times New Roman"/>
          <w:sz w:val="28"/>
        </w:rPr>
        <w:t>муниципального  округа</w:t>
      </w:r>
      <w:proofErr w:type="gramEnd"/>
      <w:r>
        <w:rPr>
          <w:rFonts w:ascii="Times New Roman" w:hAnsi="Times New Roman"/>
          <w:sz w:val="28"/>
        </w:rPr>
        <w:t xml:space="preserve"> для предоставления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85659A">
        <w:rPr>
          <w:rFonts w:ascii="Times New Roman" w:hAnsi="Times New Roman"/>
          <w:sz w:val="28"/>
        </w:rPr>
        <w:t xml:space="preserve">Харовского </w:t>
      </w:r>
      <w:proofErr w:type="gramStart"/>
      <w:r w:rsidR="0085659A">
        <w:rPr>
          <w:rFonts w:ascii="Times New Roman" w:hAnsi="Times New Roman"/>
          <w:sz w:val="28"/>
        </w:rPr>
        <w:t>муниципального  округа</w:t>
      </w:r>
      <w:proofErr w:type="gramEnd"/>
      <w:r>
        <w:rPr>
          <w:rFonts w:ascii="Times New Roman" w:hAnsi="Times New Roman"/>
          <w:sz w:val="28"/>
        </w:rPr>
        <w:t xml:space="preserve"> для предоставления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sz w:val="28"/>
        </w:rPr>
        <w:lastRenderedPageBreak/>
        <w:t xml:space="preserve">нормативными правовыми актами области, муниципальными правовыми актами </w:t>
      </w:r>
      <w:r w:rsidR="0085659A">
        <w:rPr>
          <w:rFonts w:ascii="Times New Roman" w:hAnsi="Times New Roman"/>
          <w:sz w:val="28"/>
        </w:rPr>
        <w:t xml:space="preserve">Харовского </w:t>
      </w:r>
      <w:proofErr w:type="gramStart"/>
      <w:r w:rsidR="0085659A">
        <w:rPr>
          <w:rFonts w:ascii="Times New Roman" w:hAnsi="Times New Roman"/>
          <w:sz w:val="28"/>
        </w:rPr>
        <w:t>муниципального  округа</w:t>
      </w:r>
      <w:proofErr w:type="gramEnd"/>
      <w:r>
        <w:rPr>
          <w:rFonts w:ascii="Times New Roman" w:hAnsi="Times New Roman"/>
          <w:sz w:val="28"/>
        </w:rPr>
        <w:t>;</w:t>
      </w:r>
    </w:p>
    <w:p w:rsidR="009B457F" w:rsidRDefault="00356B14">
      <w:pPr>
        <w:ind w:firstLine="709"/>
        <w:jc w:val="both"/>
        <w:rPr>
          <w:rFonts w:ascii="Times New Roman" w:hAnsi="Times New Roman"/>
          <w:sz w:val="28"/>
        </w:rPr>
      </w:pPr>
      <w:r>
        <w:rPr>
          <w:rFonts w:ascii="Times New Roman" w:hAnsi="Times New Roman"/>
          <w:sz w:val="28"/>
        </w:rPr>
        <w:t xml:space="preserve">6) затребование с заявителя при предоставлении </w:t>
      </w:r>
      <w:proofErr w:type="gramStart"/>
      <w:r>
        <w:rPr>
          <w:rFonts w:ascii="Times New Roman" w:hAnsi="Times New Roman"/>
          <w:sz w:val="28"/>
        </w:rPr>
        <w:t>муниципальной  услуги</w:t>
      </w:r>
      <w:proofErr w:type="gramEnd"/>
      <w:r>
        <w:rPr>
          <w:rFonts w:ascii="Times New Roman" w:hAnsi="Times New Roman"/>
          <w:sz w:val="28"/>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85659A">
        <w:rPr>
          <w:rFonts w:ascii="Times New Roman" w:hAnsi="Times New Roman"/>
          <w:sz w:val="28"/>
        </w:rPr>
        <w:t>Харовского муниципального  округа</w:t>
      </w:r>
      <w:r>
        <w:rPr>
          <w:rFonts w:ascii="Times New Roman" w:hAnsi="Times New Roman"/>
          <w:sz w:val="28"/>
        </w:rPr>
        <w:t>;</w:t>
      </w:r>
    </w:p>
    <w:p w:rsidR="009B457F" w:rsidRDefault="00356B14">
      <w:pPr>
        <w:ind w:firstLine="709"/>
        <w:jc w:val="both"/>
        <w:rPr>
          <w:rFonts w:ascii="Times New Roman" w:hAnsi="Times New Roman"/>
          <w:sz w:val="28"/>
        </w:rPr>
      </w:pPr>
      <w:r>
        <w:rPr>
          <w:rFonts w:ascii="Times New Roman" w:hAnsi="Times New Roman"/>
          <w:sz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B457F" w:rsidRDefault="00356B14">
      <w:pPr>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r w:rsidR="0085659A">
        <w:rPr>
          <w:rFonts w:ascii="Times New Roman" w:hAnsi="Times New Roman"/>
          <w:sz w:val="28"/>
        </w:rPr>
        <w:t xml:space="preserve">Харовского </w:t>
      </w:r>
      <w:proofErr w:type="gramStart"/>
      <w:r w:rsidR="0085659A">
        <w:rPr>
          <w:rFonts w:ascii="Times New Roman" w:hAnsi="Times New Roman"/>
          <w:sz w:val="28"/>
        </w:rPr>
        <w:t>муниципального  округа</w:t>
      </w:r>
      <w:proofErr w:type="gramEnd"/>
      <w:r>
        <w:rPr>
          <w:rFonts w:ascii="Times New Roman" w:hAnsi="Times New Roman"/>
          <w:sz w:val="28"/>
        </w:rPr>
        <w:t>;</w:t>
      </w:r>
    </w:p>
    <w:p w:rsidR="009B457F" w:rsidRDefault="00356B14">
      <w:pPr>
        <w:ind w:firstLine="709"/>
        <w:jc w:val="both"/>
        <w:rPr>
          <w:rFonts w:ascii="Times New Roman" w:hAnsi="Times New Roman"/>
          <w:sz w:val="28"/>
        </w:rPr>
      </w:pPr>
      <w:r>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B457F" w:rsidRDefault="00356B14">
      <w:pPr>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B457F" w:rsidRDefault="00356B14">
      <w:pPr>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w:t>
      </w:r>
      <w:r>
        <w:rPr>
          <w:rFonts w:ascii="Times New Roman" w:hAnsi="Times New Roman"/>
          <w:sz w:val="28"/>
        </w:rPr>
        <w:lastRenderedPageBreak/>
        <w:t>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B457F" w:rsidRDefault="00356B14">
      <w:pPr>
        <w:ind w:firstLine="709"/>
        <w:jc w:val="both"/>
        <w:rPr>
          <w:rFonts w:ascii="Times New Roman" w:hAnsi="Times New Roman"/>
          <w:sz w:val="28"/>
        </w:rPr>
      </w:pPr>
      <w:r>
        <w:rPr>
          <w:rFonts w:ascii="Times New Roman" w:hAnsi="Times New Roman"/>
          <w:sz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9B457F" w:rsidRDefault="00356B14">
      <w:pPr>
        <w:ind w:firstLine="709"/>
        <w:jc w:val="both"/>
        <w:rPr>
          <w:rFonts w:ascii="Times New Roman" w:hAnsi="Times New Roman"/>
          <w:sz w:val="28"/>
        </w:rPr>
      </w:pPr>
      <w:r>
        <w:rPr>
          <w:rFonts w:ascii="Times New Roman" w:hAnsi="Times New Roman"/>
          <w:sz w:val="28"/>
        </w:rPr>
        <w:t>5.3. Основанием для начала процедуры досудебного (внесудебного) обжалования является поступление жалобы заявителя.</w:t>
      </w:r>
    </w:p>
    <w:p w:rsidR="009B457F" w:rsidRDefault="00356B14">
      <w:pPr>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rsidR="009B457F" w:rsidRDefault="00356B14">
      <w:pPr>
        <w:ind w:firstLine="709"/>
        <w:jc w:val="both"/>
        <w:rPr>
          <w:rFonts w:ascii="Times New Roman" w:hAnsi="Times New Roman"/>
          <w:sz w:val="28"/>
        </w:rPr>
      </w:pPr>
      <w:r>
        <w:rPr>
          <w:rFonts w:ascii="Times New Roman" w:hAnsi="Times New Roman"/>
          <w:sz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9B457F" w:rsidRDefault="00356B14">
      <w:pPr>
        <w:ind w:firstLine="709"/>
        <w:jc w:val="both"/>
        <w:rPr>
          <w:rFonts w:ascii="Times New Roman" w:hAnsi="Times New Roman"/>
          <w:sz w:val="28"/>
        </w:rPr>
      </w:pPr>
      <w:r>
        <w:rPr>
          <w:rFonts w:ascii="Times New Roman" w:hAnsi="Times New Roman"/>
          <w:sz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9B457F" w:rsidRDefault="00356B14">
      <w:pPr>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9B457F" w:rsidRDefault="00356B14">
      <w:pPr>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rsidR="009B457F" w:rsidRDefault="00356B14">
      <w:pPr>
        <w:ind w:firstLine="709"/>
        <w:jc w:val="both"/>
        <w:rPr>
          <w:rFonts w:ascii="Times New Roman" w:hAnsi="Times New Roman"/>
          <w:sz w:val="28"/>
        </w:rPr>
      </w:pPr>
      <w:r>
        <w:rPr>
          <w:rFonts w:ascii="Times New Roman" w:hAnsi="Times New Roman"/>
          <w:sz w:val="28"/>
        </w:rPr>
        <w:t>должностных лиц Уполномоченного органа, муниципальных служащих – руководителю Уполномоченного органа;</w:t>
      </w:r>
    </w:p>
    <w:p w:rsidR="009B457F" w:rsidRDefault="00356B14">
      <w:pPr>
        <w:ind w:firstLine="709"/>
        <w:jc w:val="both"/>
        <w:rPr>
          <w:rFonts w:ascii="Times New Roman" w:hAnsi="Times New Roman"/>
          <w:sz w:val="28"/>
        </w:rPr>
      </w:pPr>
      <w:r>
        <w:rPr>
          <w:rFonts w:ascii="Times New Roman" w:hAnsi="Times New Roman"/>
          <w:sz w:val="28"/>
        </w:rPr>
        <w:t>работника МФЦ - руководителю МФЦ;</w:t>
      </w:r>
    </w:p>
    <w:p w:rsidR="009B457F" w:rsidRDefault="00356B14">
      <w:pPr>
        <w:ind w:firstLine="709"/>
        <w:jc w:val="both"/>
        <w:rPr>
          <w:rFonts w:ascii="Times New Roman" w:hAnsi="Times New Roman"/>
          <w:sz w:val="28"/>
        </w:rPr>
      </w:pPr>
      <w:r>
        <w:rPr>
          <w:rFonts w:ascii="Times New Roman" w:hAnsi="Times New Roman"/>
          <w:sz w:val="28"/>
        </w:rPr>
        <w:t>руководителя МФЦ, МФЦ - учредителю МФЦ или должностному лицу, уполномоченному нормативным правовым актом области.</w:t>
      </w:r>
    </w:p>
    <w:p w:rsidR="000C1D63" w:rsidRPr="000C1D63" w:rsidRDefault="000C1D63" w:rsidP="000C1D63">
      <w:pPr>
        <w:pStyle w:val="ab"/>
        <w:shd w:val="clear" w:color="auto" w:fill="FFFFFF"/>
        <w:jc w:val="both"/>
        <w:rPr>
          <w:color w:val="000000"/>
          <w:sz w:val="28"/>
          <w:szCs w:val="20"/>
        </w:rPr>
      </w:pPr>
      <w:r>
        <w:rPr>
          <w:color w:val="000000"/>
          <w:sz w:val="28"/>
          <w:szCs w:val="20"/>
        </w:rPr>
        <w:t xml:space="preserve">         </w:t>
      </w:r>
      <w:r w:rsidR="00356B14" w:rsidRPr="000C1D63">
        <w:rPr>
          <w:color w:val="000000"/>
          <w:sz w:val="28"/>
          <w:szCs w:val="20"/>
        </w:rPr>
        <w:t xml:space="preserve">5.5. </w:t>
      </w:r>
      <w:r w:rsidRPr="000C1D63">
        <w:rPr>
          <w:color w:val="000000"/>
          <w:sz w:val="28"/>
          <w:szCs w:val="20"/>
        </w:rPr>
        <w:t xml:space="preserve">При подаче жалобы в электронном </w:t>
      </w:r>
      <w:proofErr w:type="gramStart"/>
      <w:r w:rsidRPr="000C1D63">
        <w:rPr>
          <w:color w:val="000000"/>
          <w:sz w:val="28"/>
          <w:szCs w:val="20"/>
        </w:rPr>
        <w:t>виде,  документы</w:t>
      </w:r>
      <w:proofErr w:type="gramEnd"/>
      <w:r w:rsidRPr="000C1D63">
        <w:rPr>
          <w:color w:val="000000"/>
          <w:sz w:val="28"/>
          <w:szCs w:val="20"/>
        </w:rPr>
        <w:t xml:space="preserve">, указанные в п. </w:t>
      </w:r>
      <w:r w:rsidR="00321A56">
        <w:rPr>
          <w:color w:val="000000"/>
          <w:sz w:val="28"/>
          <w:szCs w:val="20"/>
        </w:rPr>
        <w:t xml:space="preserve">        </w:t>
      </w:r>
      <w:r w:rsidRPr="000C1D63">
        <w:rPr>
          <w:color w:val="000000"/>
          <w:sz w:val="28"/>
          <w:szCs w:val="20"/>
        </w:rPr>
        <w:t xml:space="preserve">5.6 настоящего административного регламента, могут быть представлены в форме электронных документов, </w:t>
      </w:r>
      <w:proofErr w:type="gramStart"/>
      <w:r w:rsidRPr="000C1D63">
        <w:rPr>
          <w:color w:val="000000"/>
          <w:sz w:val="28"/>
          <w:szCs w:val="20"/>
        </w:rPr>
        <w:t>подписанных  электронной</w:t>
      </w:r>
      <w:proofErr w:type="gramEnd"/>
      <w:r w:rsidRPr="000C1D63">
        <w:rPr>
          <w:color w:val="000000"/>
          <w:sz w:val="28"/>
          <w:szCs w:val="20"/>
        </w:rPr>
        <w:t xml:space="preserve"> подписью, вид которой  предусмотрен законодательством Российской Федерации, либо могут быть направлены в виде электронного образа документа, полученного путем сканирования документа, при этом документ, удостоверяющий личность заявителя, не требуется.</w:t>
      </w:r>
    </w:p>
    <w:p w:rsidR="000C1D63" w:rsidRPr="000C1D63" w:rsidRDefault="000C1D63" w:rsidP="000C1D63">
      <w:pPr>
        <w:pStyle w:val="ab"/>
        <w:shd w:val="clear" w:color="auto" w:fill="FFFFFF"/>
        <w:jc w:val="both"/>
        <w:rPr>
          <w:color w:val="000000"/>
          <w:sz w:val="28"/>
          <w:szCs w:val="20"/>
        </w:rPr>
      </w:pPr>
      <w:r w:rsidRPr="000C1D63">
        <w:rPr>
          <w:color w:val="000000"/>
          <w:sz w:val="28"/>
          <w:szCs w:val="20"/>
        </w:rPr>
        <w:lastRenderedPageBreak/>
        <w:t xml:space="preserve">         Жалоба поступившая в орган, предоставляющий муниципальную услугу, подлежит регистрации в журнале учета жалоб на решения и действия (бездействия) органа, </w:t>
      </w:r>
      <w:proofErr w:type="gramStart"/>
      <w:r w:rsidRPr="000C1D63">
        <w:rPr>
          <w:color w:val="000000"/>
          <w:sz w:val="28"/>
          <w:szCs w:val="20"/>
        </w:rPr>
        <w:t>предоставляющего  муниципальную</w:t>
      </w:r>
      <w:proofErr w:type="gramEnd"/>
      <w:r w:rsidRPr="000C1D63">
        <w:rPr>
          <w:color w:val="000000"/>
          <w:sz w:val="28"/>
          <w:szCs w:val="20"/>
        </w:rPr>
        <w:t xml:space="preserve"> услугу, его должностных лиц и муниципальных  служащих не позднее следующего рабочего дня со дня ее поступления.</w:t>
      </w:r>
    </w:p>
    <w:p w:rsidR="000C1D63" w:rsidRPr="000C1D63" w:rsidRDefault="000C1D63" w:rsidP="000C1D63">
      <w:pPr>
        <w:pStyle w:val="ab"/>
        <w:shd w:val="clear" w:color="auto" w:fill="FFFFFF"/>
        <w:jc w:val="both"/>
        <w:rPr>
          <w:color w:val="000000"/>
          <w:sz w:val="28"/>
          <w:szCs w:val="20"/>
        </w:rPr>
      </w:pPr>
      <w:r w:rsidRPr="000C1D63">
        <w:rPr>
          <w:color w:val="000000"/>
          <w:sz w:val="28"/>
          <w:szCs w:val="20"/>
        </w:rPr>
        <w:t>         По результатам рассмотрения жалобы принимает решение об удовлетворении жалобы либо об отказе в ее удовлетворении. </w:t>
      </w:r>
    </w:p>
    <w:p w:rsidR="009B457F" w:rsidRDefault="000C1D63" w:rsidP="000C1D63">
      <w:pPr>
        <w:ind w:firstLine="709"/>
        <w:jc w:val="both"/>
        <w:rPr>
          <w:rFonts w:ascii="Times New Roman" w:hAnsi="Times New Roman"/>
          <w:sz w:val="28"/>
        </w:rPr>
      </w:pPr>
      <w:r>
        <w:rPr>
          <w:rFonts w:ascii="Times New Roman" w:hAnsi="Times New Roman"/>
          <w:sz w:val="28"/>
        </w:rPr>
        <w:t xml:space="preserve"> </w:t>
      </w:r>
      <w:r w:rsidR="00356B14">
        <w:rPr>
          <w:rFonts w:ascii="Times New Roman" w:hAnsi="Times New Roman"/>
          <w:sz w:val="28"/>
        </w:rPr>
        <w:t>5.6. Жалоба должна содержать:</w:t>
      </w:r>
    </w:p>
    <w:p w:rsidR="009B457F" w:rsidRDefault="00356B14">
      <w:pPr>
        <w:ind w:firstLine="709"/>
        <w:jc w:val="both"/>
        <w:rPr>
          <w:rFonts w:ascii="Times New Roman" w:hAnsi="Times New Roman"/>
          <w:sz w:val="28"/>
        </w:rPr>
      </w:pPr>
      <w:r>
        <w:rPr>
          <w:rFonts w:ascii="Times New Roman" w:hAnsi="Times New Roman"/>
          <w:sz w:val="28"/>
        </w:rPr>
        <w:t>наименование Уполномоченного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9B457F" w:rsidRDefault="00356B14">
      <w:pPr>
        <w:ind w:firstLine="709"/>
        <w:jc w:val="both"/>
        <w:rPr>
          <w:rFonts w:ascii="Times New Roman" w:hAnsi="Times New Roman"/>
          <w:sz w:val="28"/>
        </w:rPr>
      </w:pPr>
      <w:r>
        <w:rPr>
          <w:rFonts w:ascii="Times New Roman" w:hAnsi="Times New Roman"/>
          <w:sz w:val="28"/>
        </w:rPr>
        <w:t>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457F" w:rsidRDefault="00356B14">
      <w:pPr>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9B457F" w:rsidRDefault="00356B14">
      <w:pPr>
        <w:ind w:firstLine="709"/>
        <w:jc w:val="both"/>
        <w:rPr>
          <w:rFonts w:ascii="Times New Roman" w:hAnsi="Times New Roman"/>
          <w:sz w:val="28"/>
        </w:rPr>
      </w:pPr>
      <w:r>
        <w:rPr>
          <w:rFonts w:ascii="Times New Roman" w:hAnsi="Times New Roman"/>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9B457F" w:rsidRDefault="00356B14">
      <w:pPr>
        <w:ind w:firstLine="709"/>
        <w:jc w:val="both"/>
        <w:rPr>
          <w:rFonts w:ascii="Times New Roman" w:hAnsi="Times New Roman"/>
          <w:sz w:val="28"/>
        </w:rPr>
      </w:pPr>
      <w:r>
        <w:rPr>
          <w:rFonts w:ascii="Times New Roman" w:hAnsi="Times New Roman"/>
          <w:sz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B457F" w:rsidRDefault="00356B14">
      <w:pPr>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rsidR="009B457F" w:rsidRDefault="00356B14">
      <w:pPr>
        <w:ind w:firstLine="709"/>
        <w:jc w:val="both"/>
        <w:rPr>
          <w:rFonts w:ascii="Times New Roman" w:hAnsi="Times New Roman"/>
          <w:sz w:val="28"/>
        </w:rPr>
      </w:pPr>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proofErr w:type="gramStart"/>
      <w:r>
        <w:rPr>
          <w:rFonts w:ascii="Times New Roman" w:hAnsi="Times New Roman"/>
          <w:sz w:val="28"/>
        </w:rPr>
        <w:t>области,  муниципальными</w:t>
      </w:r>
      <w:proofErr w:type="gramEnd"/>
      <w:r>
        <w:rPr>
          <w:rFonts w:ascii="Times New Roman" w:hAnsi="Times New Roman"/>
          <w:sz w:val="28"/>
        </w:rPr>
        <w:t xml:space="preserve"> правовыми актами </w:t>
      </w:r>
      <w:r w:rsidR="000C1D63">
        <w:rPr>
          <w:rFonts w:ascii="Times New Roman" w:hAnsi="Times New Roman"/>
          <w:sz w:val="28"/>
        </w:rPr>
        <w:t>Харовского муниципального округа</w:t>
      </w:r>
      <w:r>
        <w:rPr>
          <w:rFonts w:ascii="Times New Roman" w:hAnsi="Times New Roman"/>
          <w:sz w:val="28"/>
        </w:rPr>
        <w:t>;</w:t>
      </w:r>
    </w:p>
    <w:p w:rsidR="009B457F" w:rsidRDefault="00356B14">
      <w:pPr>
        <w:ind w:firstLine="709"/>
        <w:jc w:val="both"/>
        <w:rPr>
          <w:rFonts w:ascii="Times New Roman" w:hAnsi="Times New Roman"/>
          <w:sz w:val="28"/>
        </w:rPr>
      </w:pPr>
      <w:r>
        <w:rPr>
          <w:rFonts w:ascii="Times New Roman" w:hAnsi="Times New Roman"/>
          <w:sz w:val="28"/>
        </w:rPr>
        <w:lastRenderedPageBreak/>
        <w:t>в удовлетворении жалобы отказывается.</w:t>
      </w:r>
    </w:p>
    <w:p w:rsidR="009B457F" w:rsidRDefault="00356B14">
      <w:pPr>
        <w:ind w:firstLine="709"/>
        <w:jc w:val="both"/>
        <w:rPr>
          <w:rFonts w:ascii="Times New Roman" w:hAnsi="Times New Roman"/>
          <w:sz w:val="28"/>
        </w:rPr>
      </w:pPr>
      <w:r>
        <w:rPr>
          <w:rFonts w:ascii="Times New Roman" w:hAnsi="Times New Roman"/>
          <w:sz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9B457F" w:rsidRDefault="00356B14">
      <w:pPr>
        <w:ind w:firstLine="709"/>
        <w:jc w:val="both"/>
        <w:rPr>
          <w:rFonts w:ascii="Times New Roman" w:hAnsi="Times New Roman"/>
          <w:sz w:val="28"/>
        </w:rPr>
      </w:pPr>
      <w:r>
        <w:rPr>
          <w:rFonts w:ascii="Times New Roman" w:hAnsi="Times New Roman"/>
          <w:sz w:val="28"/>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w:t>
      </w:r>
      <w:proofErr w:type="gramStart"/>
      <w:r>
        <w:rPr>
          <w:rFonts w:ascii="Times New Roman" w:hAnsi="Times New Roman"/>
          <w:sz w:val="28"/>
        </w:rPr>
        <w:t>оказании  муниципальной</w:t>
      </w:r>
      <w:proofErr w:type="gramEnd"/>
      <w:r>
        <w:rPr>
          <w:rFonts w:ascii="Times New Roman" w:hAnsi="Times New Roman"/>
          <w:sz w:val="28"/>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B457F" w:rsidRDefault="00356B14">
      <w:pPr>
        <w:ind w:firstLine="709"/>
        <w:jc w:val="both"/>
        <w:rPr>
          <w:rFonts w:ascii="Times New Roman" w:hAnsi="Times New Roman"/>
          <w:sz w:val="28"/>
        </w:rPr>
      </w:pPr>
      <w:r>
        <w:rPr>
          <w:rFonts w:ascii="Times New Roman" w:hAnsi="Times New Roman"/>
          <w:sz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B457F" w:rsidRDefault="00356B14">
      <w:pPr>
        <w:ind w:firstLine="709"/>
        <w:jc w:val="both"/>
        <w:rPr>
          <w:rFonts w:ascii="Times New Roman" w:hAnsi="Times New Roman"/>
          <w:sz w:val="28"/>
        </w:rPr>
      </w:pPr>
      <w:r>
        <w:rPr>
          <w:rFonts w:ascii="Times New Roman" w:hAnsi="Times New Roman"/>
          <w:sz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9B457F" w:rsidRDefault="009B457F">
      <w:pPr>
        <w:ind w:firstLine="709"/>
        <w:jc w:val="both"/>
        <w:outlineLvl w:val="1"/>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8"/>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9B457F">
      <w:pPr>
        <w:ind w:firstLine="567"/>
        <w:rPr>
          <w:rFonts w:ascii="Times New Roman" w:hAnsi="Times New Roman"/>
          <w:sz w:val="27"/>
        </w:rPr>
      </w:pPr>
    </w:p>
    <w:p w:rsidR="009B457F" w:rsidRDefault="00356B14">
      <w:pPr>
        <w:widowControl w:val="0"/>
        <w:ind w:left="283" w:firstLine="4111"/>
        <w:jc w:val="right"/>
        <w:rPr>
          <w:rFonts w:ascii="Times New Roman" w:hAnsi="Times New Roman"/>
          <w:sz w:val="28"/>
        </w:rPr>
      </w:pPr>
      <w:r>
        <w:rPr>
          <w:rFonts w:ascii="Times New Roman" w:hAnsi="Times New Roman"/>
          <w:sz w:val="28"/>
        </w:rPr>
        <w:t xml:space="preserve">Приложение </w:t>
      </w:r>
      <w:r w:rsidR="007E6036">
        <w:rPr>
          <w:rFonts w:ascii="Times New Roman" w:hAnsi="Times New Roman"/>
          <w:sz w:val="28"/>
        </w:rPr>
        <w:t>№ 1</w:t>
      </w:r>
    </w:p>
    <w:p w:rsidR="009B457F" w:rsidRDefault="00356B14">
      <w:pPr>
        <w:ind w:left="4961"/>
        <w:jc w:val="right"/>
        <w:rPr>
          <w:sz w:val="28"/>
        </w:rPr>
      </w:pPr>
      <w:r>
        <w:rPr>
          <w:rFonts w:ascii="Times New Roman" w:hAnsi="Times New Roman"/>
          <w:sz w:val="28"/>
        </w:rPr>
        <w:t xml:space="preserve">к административному регламенту </w:t>
      </w:r>
    </w:p>
    <w:p w:rsidR="009B457F" w:rsidRDefault="009B457F">
      <w:pPr>
        <w:ind w:left="4961"/>
        <w:jc w:val="right"/>
        <w:rPr>
          <w:sz w:val="28"/>
        </w:rPr>
      </w:pPr>
    </w:p>
    <w:p w:rsidR="009B457F" w:rsidRDefault="00356B14">
      <w:pPr>
        <w:widowControl w:val="0"/>
        <w:jc w:val="right"/>
        <w:rPr>
          <w:rFonts w:ascii="Times New Roman" w:hAnsi="Times New Roman"/>
          <w:sz w:val="28"/>
        </w:rPr>
      </w:pPr>
      <w:r>
        <w:rPr>
          <w:rFonts w:ascii="Times New Roman" w:hAnsi="Times New Roman"/>
          <w:sz w:val="28"/>
        </w:rPr>
        <w:t>В _____________________________________</w:t>
      </w:r>
      <w:r>
        <w:rPr>
          <w:rFonts w:ascii="Times New Roman" w:hAnsi="Times New Roman"/>
          <w:sz w:val="28"/>
        </w:rPr>
        <w:br/>
        <w:t>                                                    </w:t>
      </w:r>
      <w:r>
        <w:rPr>
          <w:rFonts w:ascii="Times New Roman" w:hAnsi="Times New Roman"/>
        </w:rPr>
        <w:t>   (наименование Уполномоченного органа)</w:t>
      </w:r>
      <w:r>
        <w:rPr>
          <w:rFonts w:ascii="Times New Roman" w:hAnsi="Times New Roman"/>
          <w:sz w:val="28"/>
        </w:rPr>
        <w:br/>
        <w:t xml:space="preserve">   от ____________________________________</w:t>
      </w:r>
      <w:r>
        <w:rPr>
          <w:rFonts w:ascii="Times New Roman" w:hAnsi="Times New Roman"/>
          <w:sz w:val="28"/>
        </w:rPr>
        <w:br/>
        <w:t xml:space="preserve">                                       </w:t>
      </w:r>
      <w:r>
        <w:rPr>
          <w:rFonts w:ascii="Times New Roman" w:hAnsi="Times New Roman"/>
        </w:rPr>
        <w:t>(данные заявителя - физического лица - ФИО)</w:t>
      </w:r>
      <w:r>
        <w:rPr>
          <w:rFonts w:ascii="Times New Roman" w:hAnsi="Times New Roman"/>
          <w:sz w:val="28"/>
        </w:rPr>
        <w:br/>
      </w:r>
      <w:r>
        <w:rPr>
          <w:rFonts w:ascii="Times New Roman" w:hAnsi="Times New Roman"/>
          <w:sz w:val="28"/>
        </w:rPr>
        <w:br/>
        <w:t>                                  ______________________________________</w:t>
      </w:r>
      <w:r>
        <w:rPr>
          <w:rFonts w:ascii="Times New Roman" w:hAnsi="Times New Roman"/>
          <w:sz w:val="28"/>
        </w:rPr>
        <w:br/>
        <w:t xml:space="preserve">                                    </w:t>
      </w:r>
      <w:r>
        <w:rPr>
          <w:rFonts w:ascii="Times New Roman" w:hAnsi="Times New Roman"/>
        </w:rPr>
        <w:t>юридического лица (фирменное наименование)</w:t>
      </w:r>
    </w:p>
    <w:p w:rsidR="009B457F" w:rsidRDefault="009B457F">
      <w:pPr>
        <w:ind w:firstLine="5103"/>
        <w:jc w:val="right"/>
        <w:rPr>
          <w:rFonts w:ascii="Times New Roman" w:hAnsi="Times New Roman"/>
          <w:sz w:val="28"/>
        </w:rPr>
      </w:pPr>
    </w:p>
    <w:p w:rsidR="009B457F" w:rsidRDefault="00356B14">
      <w:pPr>
        <w:pStyle w:val="3"/>
        <w:jc w:val="center"/>
        <w:rPr>
          <w:rFonts w:ascii="Times New Roman" w:hAnsi="Times New Roman"/>
          <w:b w:val="0"/>
        </w:rPr>
      </w:pPr>
      <w:r>
        <w:rPr>
          <w:rFonts w:ascii="Times New Roman" w:hAnsi="Times New Roman"/>
          <w:b w:val="0"/>
        </w:rPr>
        <w:t>ЗАЯВЛЕНИЕ</w:t>
      </w:r>
    </w:p>
    <w:p w:rsidR="009B457F" w:rsidRDefault="00356B14">
      <w:pPr>
        <w:pStyle w:val="3"/>
        <w:spacing w:before="0"/>
        <w:jc w:val="center"/>
        <w:rPr>
          <w:rFonts w:ascii="Times New Roman" w:hAnsi="Times New Roman"/>
          <w:b w:val="0"/>
          <w:sz w:val="28"/>
        </w:rPr>
      </w:pPr>
      <w:r>
        <w:rPr>
          <w:rFonts w:ascii="Times New Roman" w:hAnsi="Times New Roman"/>
          <w:b w:val="0"/>
          <w:sz w:val="28"/>
        </w:rPr>
        <w:t>об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Default="009B457F">
      <w:pPr>
        <w:rPr>
          <w:rFonts w:ascii="Times New Roman" w:hAnsi="Times New Roman"/>
        </w:rPr>
      </w:pPr>
    </w:p>
    <w:p w:rsidR="009B457F" w:rsidRDefault="009B457F">
      <w:pPr>
        <w:ind w:left="5103"/>
        <w:rPr>
          <w:rFonts w:ascii="Times New Roman" w:hAnsi="Times New Roman"/>
          <w:sz w:val="26"/>
        </w:rPr>
      </w:pPr>
    </w:p>
    <w:tbl>
      <w:tblPr>
        <w:tblW w:w="0" w:type="auto"/>
        <w:tblLayout w:type="fixed"/>
        <w:tblLook w:val="04A0" w:firstRow="1" w:lastRow="0" w:firstColumn="1" w:lastColumn="0" w:noHBand="0" w:noVBand="1"/>
      </w:tblPr>
      <w:tblGrid>
        <w:gridCol w:w="4741"/>
        <w:gridCol w:w="4603"/>
      </w:tblGrid>
      <w:tr w:rsidR="009B457F">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jc w:val="center"/>
              <w:rPr>
                <w:rFonts w:ascii="Times New Roman" w:hAnsi="Times New Roman"/>
                <w:b/>
              </w:rPr>
            </w:pPr>
            <w:r>
              <w:rPr>
                <w:rFonts w:ascii="Times New Roman" w:hAnsi="Times New Roman"/>
                <w:b/>
              </w:rPr>
              <w:t>Сведения о заявителе (физическое лицо, индивидуальный предприниматель)</w:t>
            </w: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Фамилия, имя, отчество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регистрации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проживания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45"/>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tabs>
                <w:tab w:val="left" w:pos="1200"/>
              </w:tabs>
              <w:rPr>
                <w:rFonts w:ascii="Times New Roman" w:hAnsi="Times New Roman"/>
              </w:rPr>
            </w:pPr>
            <w:r>
              <w:rPr>
                <w:rFonts w:ascii="Times New Roman" w:hAnsi="Times New Roman"/>
              </w:rPr>
              <w:t>Документ, удостоверяющий личность (серия, номер, кем и когда выдан)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jc w:val="center"/>
              <w:rPr>
                <w:rFonts w:ascii="Times New Roman" w:hAnsi="Times New Roman"/>
                <w:b/>
              </w:rPr>
            </w:pPr>
            <w:r>
              <w:rPr>
                <w:rFonts w:ascii="Times New Roman" w:hAnsi="Times New Roman"/>
                <w:b/>
              </w:rPr>
              <w:t>Сведения о заявителе (юридическое лицо)</w:t>
            </w: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Полное наименование организации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ИНН(1)</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ОГРН(2)</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Юридический адрес</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Почтовый адрес</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Фамилия, имя, отчество (при наличии) руководителя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jc w:val="both"/>
              <w:rPr>
                <w:rFonts w:ascii="Times New Roman" w:hAnsi="Times New Roman"/>
                <w:b/>
              </w:rPr>
            </w:pPr>
            <w:r>
              <w:rPr>
                <w:rFonts w:ascii="Times New Roman" w:hAnsi="Times New Roman"/>
                <w:b/>
              </w:rPr>
              <w:t>Сведения о лице, действующем на основании документа, подтверждающего полномочия действовать от имени заявителя:</w:t>
            </w: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Фамилия, имя, отчество</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регистрации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проживания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tabs>
                <w:tab w:val="left" w:pos="1200"/>
              </w:tabs>
              <w:rPr>
                <w:rFonts w:ascii="Times New Roman" w:hAnsi="Times New Roman"/>
              </w:rPr>
            </w:pPr>
            <w:r>
              <w:rPr>
                <w:rFonts w:ascii="Times New Roman" w:hAnsi="Times New Roman"/>
              </w:rPr>
              <w:t xml:space="preserve">Документ, удостоверяющий личность </w:t>
            </w:r>
            <w:r>
              <w:rPr>
                <w:rFonts w:ascii="Times New Roman" w:hAnsi="Times New Roman"/>
              </w:rPr>
              <w:lastRenderedPageBreak/>
              <w:t>(серия, номер, кем и когда выдан)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lastRenderedPageBreak/>
              <w:t>Контактный телефон</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Адрес электронной почты (при наличии)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jc w:val="center"/>
              <w:rPr>
                <w:rFonts w:ascii="Times New Roman" w:hAnsi="Times New Roman"/>
                <w:b/>
              </w:rPr>
            </w:pPr>
            <w:r>
              <w:rPr>
                <w:rFonts w:ascii="Times New Roman" w:hAnsi="Times New Roman"/>
                <w:b/>
              </w:rPr>
              <w:t>Сведения о земельном участке</w:t>
            </w:r>
          </w:p>
        </w:tc>
      </w:tr>
      <w:tr w:rsidR="009B457F">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Местоположение (адрес) участка</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Кадастровый номер</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 xml:space="preserve">Вид разрешенного использования </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Испрашиваемый вид разрешенного использования</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93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b/>
              </w:rPr>
            </w:pPr>
            <w:r>
              <w:rPr>
                <w:rFonts w:ascii="Times New Roman" w:hAnsi="Times New Roman"/>
                <w:b/>
              </w:rPr>
              <w:t>Сведения об объектах недвижимости, расположенных на участке (при их наличии)</w:t>
            </w: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Наименование объекта недвижимости</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r w:rsidR="009B457F">
        <w:trPr>
          <w:trHeight w:val="352"/>
        </w:trPr>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356B14">
            <w:pPr>
              <w:rPr>
                <w:rFonts w:ascii="Times New Roman" w:hAnsi="Times New Roman"/>
              </w:rPr>
            </w:pPr>
            <w:r>
              <w:rPr>
                <w:rFonts w:ascii="Times New Roman" w:hAnsi="Times New Roman"/>
              </w:rPr>
              <w:t xml:space="preserve">Кадастровый (или условный номер) </w:t>
            </w:r>
          </w:p>
        </w:tc>
        <w:tc>
          <w:tcPr>
            <w:tcW w:w="46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Default="009B457F">
            <w:pPr>
              <w:rPr>
                <w:rFonts w:ascii="Times New Roman" w:hAnsi="Times New Roman"/>
              </w:rPr>
            </w:pPr>
          </w:p>
        </w:tc>
      </w:tr>
    </w:tbl>
    <w:p w:rsidR="009B457F" w:rsidRDefault="00356B14">
      <w:pPr>
        <w:rPr>
          <w:rFonts w:ascii="Times New Roman" w:hAnsi="Times New Roman"/>
        </w:rPr>
      </w:pPr>
      <w:r>
        <w:rPr>
          <w:rFonts w:ascii="Times New Roman" w:hAnsi="Times New Roman"/>
        </w:rPr>
        <w:t>______________________________</w:t>
      </w:r>
    </w:p>
    <w:p w:rsidR="009B457F" w:rsidRDefault="00356B14">
      <w:pPr>
        <w:rPr>
          <w:rFonts w:ascii="Times New Roman" w:hAnsi="Times New Roman"/>
        </w:rPr>
      </w:pPr>
      <w:r>
        <w:rPr>
          <w:rFonts w:ascii="Times New Roman" w:hAnsi="Times New Roman"/>
        </w:rPr>
        <w:t xml:space="preserve">(1)  </w:t>
      </w:r>
      <w:proofErr w:type="gramStart"/>
      <w:r>
        <w:rPr>
          <w:rFonts w:ascii="Times New Roman" w:hAnsi="Times New Roman"/>
        </w:rPr>
        <w:t>Не  заполняется</w:t>
      </w:r>
      <w:proofErr w:type="gramEnd"/>
      <w:r>
        <w:rPr>
          <w:rFonts w:ascii="Times New Roman" w:hAnsi="Times New Roman"/>
        </w:rPr>
        <w:t xml:space="preserve">  в  случае,  если  заявителем  является  иностранное юридическое лицо</w:t>
      </w:r>
    </w:p>
    <w:p w:rsidR="009B457F" w:rsidRDefault="00356B14">
      <w:pPr>
        <w:rPr>
          <w:rFonts w:ascii="Times New Roman" w:hAnsi="Times New Roman"/>
        </w:rPr>
      </w:pPr>
      <w:r>
        <w:rPr>
          <w:rFonts w:ascii="Times New Roman" w:hAnsi="Times New Roman"/>
        </w:rPr>
        <w:t xml:space="preserve">(2)  </w:t>
      </w:r>
      <w:proofErr w:type="gramStart"/>
      <w:r>
        <w:rPr>
          <w:rFonts w:ascii="Times New Roman" w:hAnsi="Times New Roman"/>
        </w:rPr>
        <w:t>Не  заполняется</w:t>
      </w:r>
      <w:proofErr w:type="gramEnd"/>
      <w:r>
        <w:rPr>
          <w:rFonts w:ascii="Times New Roman" w:hAnsi="Times New Roman"/>
        </w:rPr>
        <w:t xml:space="preserve">  в  случае,  если  заявителем  является  иностранное юридическое лицо</w:t>
      </w:r>
    </w:p>
    <w:p w:rsidR="009B457F" w:rsidRDefault="009B457F">
      <w:pPr>
        <w:rPr>
          <w:rFonts w:ascii="Times New Roman" w:hAnsi="Times New Roman"/>
        </w:rPr>
      </w:pPr>
    </w:p>
    <w:p w:rsidR="009B457F" w:rsidRDefault="00356B14">
      <w:pPr>
        <w:ind w:firstLine="709"/>
        <w:jc w:val="both"/>
        <w:rPr>
          <w:rFonts w:ascii="Times New Roman" w:hAnsi="Times New Roman"/>
          <w:spacing w:val="-4"/>
          <w:sz w:val="28"/>
        </w:rPr>
      </w:pPr>
      <w:r>
        <w:rPr>
          <w:rFonts w:ascii="Times New Roman" w:hAnsi="Times New Roman"/>
          <w:spacing w:val="-4"/>
          <w:sz w:val="28"/>
        </w:rPr>
        <w:t xml:space="preserve">Прошу Вас принять решение </w:t>
      </w:r>
      <w:r>
        <w:rPr>
          <w:rFonts w:ascii="Times New Roman" w:hAnsi="Times New Roman"/>
          <w:sz w:val="28"/>
        </w:rPr>
        <w:t>об установлении соответствия между разрешенным использованием земельного участка, указанного в заявлении, и видом разрешенного использования, установленным классификатором видов разрешенного использования земельных участков.</w:t>
      </w:r>
    </w:p>
    <w:p w:rsidR="009B457F" w:rsidRDefault="00356B14">
      <w:pPr>
        <w:rPr>
          <w:rFonts w:ascii="Times New Roman" w:hAnsi="Times New Roman"/>
          <w:sz w:val="26"/>
        </w:rPr>
      </w:pPr>
      <w:r>
        <w:rPr>
          <w:rFonts w:ascii="Times New Roman" w:hAnsi="Times New Roman"/>
          <w:sz w:val="28"/>
        </w:rPr>
        <w:t xml:space="preserve">  </w:t>
      </w:r>
      <w:r>
        <w:rPr>
          <w:rFonts w:ascii="Times New Roman" w:hAnsi="Times New Roman"/>
          <w:sz w:val="26"/>
        </w:rPr>
        <w:t xml:space="preserve">        </w:t>
      </w:r>
    </w:p>
    <w:p w:rsidR="009B457F" w:rsidRDefault="00356B14">
      <w:pPr>
        <w:ind w:left="360" w:hanging="360"/>
        <w:rPr>
          <w:rFonts w:ascii="Times New Roman" w:hAnsi="Times New Roman"/>
          <w:sz w:val="26"/>
          <w:shd w:val="clear" w:color="auto" w:fill="F71E04"/>
        </w:rPr>
      </w:pPr>
      <w:r>
        <w:rPr>
          <w:rFonts w:ascii="Times New Roman" w:hAnsi="Times New Roman"/>
          <w:sz w:val="28"/>
        </w:rPr>
        <w:t xml:space="preserve"> </w:t>
      </w:r>
      <w:r>
        <w:rPr>
          <w:rFonts w:ascii="Times New Roman" w:hAnsi="Times New Roman"/>
        </w:rPr>
        <w:t>Приложения:</w:t>
      </w:r>
    </w:p>
    <w:p w:rsidR="009B457F" w:rsidRDefault="00356B14">
      <w:pPr>
        <w:rPr>
          <w:rFonts w:ascii="Times New Roman" w:hAnsi="Times New Roman"/>
        </w:rPr>
      </w:pPr>
      <w:r>
        <w:rPr>
          <w:rFonts w:ascii="Times New Roman" w:hAnsi="Times New Roman"/>
        </w:rPr>
        <w:t>1. ______________________________________________________________________________</w:t>
      </w:r>
    </w:p>
    <w:p w:rsidR="009B457F" w:rsidRDefault="00356B14">
      <w:pPr>
        <w:rPr>
          <w:rFonts w:ascii="Times New Roman" w:hAnsi="Times New Roman"/>
        </w:rPr>
      </w:pPr>
      <w:r>
        <w:rPr>
          <w:rFonts w:ascii="Times New Roman" w:hAnsi="Times New Roman"/>
        </w:rPr>
        <w:t>2. ______________________________________________________________________________</w:t>
      </w:r>
    </w:p>
    <w:p w:rsidR="009B457F" w:rsidRDefault="00356B14">
      <w:pPr>
        <w:rPr>
          <w:rFonts w:ascii="Times New Roman" w:hAnsi="Times New Roman"/>
        </w:rPr>
      </w:pPr>
      <w:r>
        <w:rPr>
          <w:rFonts w:ascii="Times New Roman" w:hAnsi="Times New Roman"/>
        </w:rPr>
        <w:t>3. ______________________________________________________________________________</w:t>
      </w:r>
    </w:p>
    <w:p w:rsidR="009B457F" w:rsidRDefault="00356B14">
      <w:pPr>
        <w:rPr>
          <w:rFonts w:ascii="Times New Roman" w:hAnsi="Times New Roman"/>
        </w:rPr>
      </w:pPr>
      <w:r>
        <w:rPr>
          <w:rFonts w:ascii="Times New Roman" w:hAnsi="Times New Roman"/>
        </w:rPr>
        <w:t>4. ______________________________________________________________________________</w:t>
      </w:r>
    </w:p>
    <w:p w:rsidR="009B457F" w:rsidRDefault="00356B14">
      <w:pPr>
        <w:rPr>
          <w:rFonts w:ascii="Times New Roman" w:hAnsi="Times New Roman"/>
        </w:rPr>
      </w:pPr>
      <w:r>
        <w:rPr>
          <w:rFonts w:ascii="Times New Roman" w:hAnsi="Times New Roman"/>
        </w:rPr>
        <w:t>5. ______________________________________________________________________________</w:t>
      </w:r>
    </w:p>
    <w:p w:rsidR="009B457F" w:rsidRDefault="00356B14">
      <w:pPr>
        <w:rPr>
          <w:rFonts w:ascii="Times New Roman" w:hAnsi="Times New Roman"/>
        </w:rPr>
      </w:pPr>
      <w:r>
        <w:rPr>
          <w:rFonts w:ascii="Times New Roman" w:hAnsi="Times New Roman"/>
        </w:rPr>
        <w:t>6. ______________________________________________________________________________</w:t>
      </w:r>
    </w:p>
    <w:p w:rsidR="009B457F" w:rsidRDefault="00356B14">
      <w:pPr>
        <w:ind w:left="360" w:hanging="360"/>
        <w:rPr>
          <w:rFonts w:ascii="Times New Roman" w:hAnsi="Times New Roman"/>
          <w:sz w:val="26"/>
          <w:shd w:val="clear" w:color="auto" w:fill="F71E04"/>
        </w:rPr>
      </w:pPr>
      <w:r>
        <w:rPr>
          <w:rFonts w:ascii="Times New Roman" w:hAnsi="Times New Roman"/>
        </w:rPr>
        <w:t>7. _____________________________________________________________________________</w:t>
      </w:r>
    </w:p>
    <w:p w:rsidR="009B457F" w:rsidRDefault="009B457F">
      <w:pPr>
        <w:ind w:left="360" w:hanging="360"/>
        <w:rPr>
          <w:rFonts w:ascii="Times New Roman" w:hAnsi="Times New Roman"/>
          <w:sz w:val="26"/>
          <w:shd w:val="clear" w:color="auto" w:fill="F71E04"/>
        </w:rPr>
      </w:pPr>
    </w:p>
    <w:p w:rsidR="009B457F" w:rsidRDefault="00356B14">
      <w:pPr>
        <w:ind w:left="360" w:hanging="360"/>
        <w:rPr>
          <w:rFonts w:ascii="Times New Roman" w:hAnsi="Times New Roman"/>
          <w:sz w:val="26"/>
          <w:shd w:val="clear" w:color="auto" w:fill="F71E04"/>
        </w:rPr>
      </w:pPr>
      <w:r>
        <w:rPr>
          <w:rFonts w:ascii="Times New Roman" w:hAnsi="Times New Roman"/>
          <w:sz w:val="28"/>
        </w:rPr>
        <w:t xml:space="preserve">                                                  </w:t>
      </w:r>
    </w:p>
    <w:p w:rsidR="009B457F" w:rsidRDefault="00356B14">
      <w:pPr>
        <w:jc w:val="both"/>
        <w:rPr>
          <w:rFonts w:ascii="Times New Roman" w:hAnsi="Times New Roman"/>
        </w:rPr>
      </w:pPr>
      <w:r>
        <w:rPr>
          <w:rFonts w:ascii="Times New Roman" w:hAnsi="Times New Roman"/>
        </w:rPr>
        <w:t>«___</w:t>
      </w:r>
      <w:proofErr w:type="gramStart"/>
      <w:r>
        <w:rPr>
          <w:rFonts w:ascii="Times New Roman" w:hAnsi="Times New Roman"/>
        </w:rPr>
        <w:t>_»_</w:t>
      </w:r>
      <w:proofErr w:type="gramEnd"/>
      <w:r>
        <w:rPr>
          <w:rFonts w:ascii="Times New Roman" w:hAnsi="Times New Roman"/>
        </w:rPr>
        <w:t>__________________20____г.                                    _________________________</w:t>
      </w:r>
    </w:p>
    <w:p w:rsidR="009B457F" w:rsidRDefault="00356B14">
      <w:pPr>
        <w:jc w:val="both"/>
        <w:rPr>
          <w:rFonts w:ascii="Times New Roman" w:hAnsi="Times New Roman"/>
          <w:sz w:val="20"/>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z w:val="20"/>
        </w:rPr>
        <w:t xml:space="preserve">(подпись) </w:t>
      </w:r>
    </w:p>
    <w:p w:rsidR="009B457F" w:rsidRDefault="00356B14">
      <w:pPr>
        <w:ind w:firstLine="567"/>
        <w:rPr>
          <w:rFonts w:ascii="Times New Roman" w:hAnsi="Times New Roman"/>
          <w:sz w:val="27"/>
        </w:rPr>
      </w:pPr>
      <w:r>
        <w:rPr>
          <w:rFonts w:ascii="Times New Roman" w:hAnsi="Times New Roman"/>
        </w:rPr>
        <w:tab/>
      </w: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141"/>
        <w:jc w:val="right"/>
        <w:rPr>
          <w:rFonts w:ascii="Times New Roman" w:hAnsi="Times New Roman"/>
          <w:sz w:val="28"/>
        </w:rPr>
      </w:pPr>
    </w:p>
    <w:p w:rsidR="009B457F" w:rsidRDefault="009B457F">
      <w:pPr>
        <w:ind w:left="-141"/>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Default="009B457F">
      <w:pPr>
        <w:ind w:left="4820"/>
        <w:jc w:val="right"/>
        <w:rPr>
          <w:rFonts w:ascii="Times New Roman" w:hAnsi="Times New Roman"/>
          <w:sz w:val="28"/>
        </w:rPr>
      </w:pPr>
    </w:p>
    <w:p w:rsidR="009B457F" w:rsidRPr="00566E2B" w:rsidRDefault="00356B14">
      <w:pPr>
        <w:jc w:val="right"/>
        <w:rPr>
          <w:rFonts w:ascii="Times New Roman" w:hAnsi="Times New Roman"/>
          <w:sz w:val="26"/>
          <w:szCs w:val="26"/>
        </w:rPr>
      </w:pPr>
      <w:r w:rsidRPr="00566E2B">
        <w:rPr>
          <w:rFonts w:ascii="Times New Roman" w:hAnsi="Times New Roman"/>
          <w:sz w:val="26"/>
          <w:szCs w:val="26"/>
        </w:rPr>
        <w:lastRenderedPageBreak/>
        <w:t xml:space="preserve">Приложение </w:t>
      </w:r>
      <w:r w:rsidR="007E6036">
        <w:rPr>
          <w:rFonts w:ascii="Times New Roman" w:hAnsi="Times New Roman"/>
          <w:sz w:val="26"/>
          <w:szCs w:val="26"/>
        </w:rPr>
        <w:t>№ 2</w:t>
      </w:r>
      <w:bookmarkStart w:id="0" w:name="_GoBack"/>
      <w:bookmarkEnd w:id="0"/>
    </w:p>
    <w:p w:rsidR="009B457F" w:rsidRPr="00566E2B" w:rsidRDefault="00356B14">
      <w:pPr>
        <w:jc w:val="right"/>
        <w:rPr>
          <w:rFonts w:ascii="Times New Roman" w:hAnsi="Times New Roman"/>
          <w:b/>
          <w:sz w:val="26"/>
          <w:szCs w:val="26"/>
        </w:rPr>
      </w:pPr>
      <w:r w:rsidRPr="00566E2B">
        <w:rPr>
          <w:rFonts w:ascii="Times New Roman" w:hAnsi="Times New Roman"/>
          <w:sz w:val="26"/>
          <w:szCs w:val="26"/>
        </w:rPr>
        <w:t>к административному регламенту</w:t>
      </w:r>
    </w:p>
    <w:p w:rsidR="009B457F" w:rsidRPr="00566E2B" w:rsidRDefault="009B457F">
      <w:pPr>
        <w:jc w:val="center"/>
        <w:rPr>
          <w:rFonts w:ascii="Times New Roman" w:hAnsi="Times New Roman"/>
          <w:b/>
          <w:sz w:val="26"/>
          <w:szCs w:val="26"/>
        </w:rPr>
      </w:pPr>
    </w:p>
    <w:p w:rsidR="009B457F" w:rsidRPr="00566E2B" w:rsidRDefault="009B457F">
      <w:pPr>
        <w:jc w:val="center"/>
        <w:rPr>
          <w:rFonts w:ascii="Times New Roman" w:hAnsi="Times New Roman"/>
          <w:b/>
          <w:sz w:val="26"/>
          <w:szCs w:val="26"/>
        </w:rPr>
      </w:pPr>
    </w:p>
    <w:p w:rsidR="009B457F" w:rsidRPr="00566E2B" w:rsidRDefault="00356B14">
      <w:pPr>
        <w:jc w:val="center"/>
        <w:rPr>
          <w:rFonts w:ascii="Times New Roman" w:hAnsi="Times New Roman"/>
          <w:b/>
          <w:sz w:val="26"/>
          <w:szCs w:val="26"/>
        </w:rPr>
      </w:pPr>
      <w:r w:rsidRPr="00566E2B">
        <w:rPr>
          <w:rFonts w:ascii="Times New Roman" w:hAnsi="Times New Roman"/>
          <w:b/>
          <w:sz w:val="26"/>
          <w:szCs w:val="26"/>
        </w:rPr>
        <w:t>БЛОК-СХЕМА</w:t>
      </w:r>
    </w:p>
    <w:p w:rsidR="009B457F" w:rsidRPr="00566E2B" w:rsidRDefault="00356B14">
      <w:pPr>
        <w:jc w:val="center"/>
        <w:rPr>
          <w:rFonts w:ascii="Times New Roman" w:hAnsi="Times New Roman"/>
          <w:b/>
          <w:sz w:val="26"/>
          <w:szCs w:val="26"/>
        </w:rPr>
      </w:pPr>
      <w:r w:rsidRPr="00566E2B">
        <w:rPr>
          <w:rFonts w:ascii="Times New Roman" w:hAnsi="Times New Roman"/>
          <w:b/>
          <w:sz w:val="26"/>
          <w:szCs w:val="26"/>
        </w:rPr>
        <w:t>предоставления муниципальной услуги</w:t>
      </w:r>
      <w:r w:rsidRPr="00566E2B">
        <w:rPr>
          <w:rFonts w:ascii="Times New Roman" w:hAnsi="Times New Roman"/>
          <w:b/>
          <w:sz w:val="26"/>
          <w:szCs w:val="26"/>
          <w:vertAlign w:val="superscript"/>
        </w:rPr>
        <w:footnoteReference w:id="8"/>
      </w:r>
      <w:r w:rsidRPr="00566E2B">
        <w:rPr>
          <w:rFonts w:ascii="Times New Roman" w:hAnsi="Times New Roman"/>
          <w:b/>
          <w:sz w:val="26"/>
          <w:szCs w:val="26"/>
        </w:rPr>
        <w:t xml:space="preserve"> </w:t>
      </w:r>
    </w:p>
    <w:p w:rsidR="009B457F" w:rsidRPr="00566E2B" w:rsidRDefault="009B457F">
      <w:pPr>
        <w:contextualSpacing/>
        <w:jc w:val="center"/>
        <w:rPr>
          <w:rFonts w:ascii="Times New Roman" w:hAnsi="Times New Roman"/>
          <w:sz w:val="26"/>
          <w:szCs w:val="26"/>
        </w:rPr>
      </w:pPr>
    </w:p>
    <w:p w:rsidR="009B457F" w:rsidRPr="00566E2B" w:rsidRDefault="00356B14">
      <w:pPr>
        <w:pStyle w:val="3"/>
        <w:spacing w:before="0"/>
        <w:ind w:firstLine="709"/>
        <w:jc w:val="center"/>
        <w:rPr>
          <w:rFonts w:ascii="Times New Roman" w:hAnsi="Times New Roman"/>
          <w:szCs w:val="26"/>
        </w:rPr>
      </w:pPr>
      <w:r w:rsidRPr="00566E2B">
        <w:rPr>
          <w:rFonts w:ascii="Times New Roman" w:hAnsi="Times New Roman"/>
          <w:szCs w:val="26"/>
        </w:rPr>
        <w:t>Установление соответствия между разрешенным использованием земельного участка, указанного в заявлении, и видом разрешенного использования, установленным классификатором видов разрешенного использования земельных участков, при поступлении заявления от собственника земельного участка</w:t>
      </w:r>
    </w:p>
    <w:p w:rsidR="009B457F" w:rsidRPr="00566E2B" w:rsidRDefault="009B457F">
      <w:pPr>
        <w:widowControl w:val="0"/>
        <w:ind w:firstLine="540"/>
        <w:jc w:val="center"/>
        <w:rPr>
          <w:rFonts w:ascii="Times New Roman" w:hAnsi="Times New Roman"/>
          <w:b/>
          <w:sz w:val="26"/>
          <w:szCs w:val="26"/>
        </w:rPr>
      </w:pPr>
    </w:p>
    <w:tbl>
      <w:tblPr>
        <w:tblW w:w="0" w:type="auto"/>
        <w:tblInd w:w="108" w:type="dxa"/>
        <w:tblLayout w:type="fixed"/>
        <w:tblLook w:val="04A0" w:firstRow="1" w:lastRow="0" w:firstColumn="1" w:lastColumn="0" w:noHBand="0" w:noVBand="1"/>
      </w:tblPr>
      <w:tblGrid>
        <w:gridCol w:w="9072"/>
      </w:tblGrid>
      <w:tr w:rsidR="009B457F" w:rsidRPr="00566E2B">
        <w:trPr>
          <w:trHeight w:val="776"/>
        </w:trPr>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Pr="00566E2B" w:rsidRDefault="00356B14">
            <w:pPr>
              <w:jc w:val="center"/>
              <w:rPr>
                <w:rFonts w:ascii="Times New Roman" w:hAnsi="Times New Roman"/>
                <w:sz w:val="26"/>
                <w:szCs w:val="26"/>
              </w:rPr>
            </w:pPr>
            <w:r w:rsidRPr="00566E2B">
              <w:rPr>
                <w:rFonts w:ascii="Times New Roman" w:hAnsi="Times New Roman"/>
                <w:sz w:val="26"/>
                <w:szCs w:val="26"/>
              </w:rPr>
              <w:t>Прием и регистрация заявления и прилагаемых документов</w:t>
            </w:r>
          </w:p>
          <w:p w:rsidR="009B457F" w:rsidRPr="00566E2B" w:rsidRDefault="00356B14" w:rsidP="00817C6B">
            <w:pPr>
              <w:jc w:val="center"/>
              <w:rPr>
                <w:rFonts w:ascii="Times New Roman" w:hAnsi="Times New Roman"/>
                <w:sz w:val="26"/>
                <w:szCs w:val="26"/>
              </w:rPr>
            </w:pPr>
            <w:r w:rsidRPr="00566E2B">
              <w:rPr>
                <w:rFonts w:ascii="Times New Roman" w:hAnsi="Times New Roman"/>
                <w:sz w:val="26"/>
                <w:szCs w:val="26"/>
              </w:rPr>
              <w:t>(</w:t>
            </w:r>
            <w:r w:rsidR="007E5B26" w:rsidRPr="00566E2B">
              <w:rPr>
                <w:rFonts w:ascii="Times New Roman" w:hAnsi="Times New Roman"/>
                <w:i/>
                <w:sz w:val="26"/>
                <w:szCs w:val="26"/>
              </w:rPr>
              <w:t xml:space="preserve"> </w:t>
            </w:r>
            <w:r w:rsidR="007E5B26" w:rsidRPr="00566E2B">
              <w:rPr>
                <w:rFonts w:ascii="Times New Roman" w:hAnsi="Times New Roman"/>
                <w:sz w:val="26"/>
                <w:szCs w:val="26"/>
              </w:rPr>
              <w:t>п</w:t>
            </w:r>
            <w:r w:rsidR="00817C6B" w:rsidRPr="00566E2B">
              <w:rPr>
                <w:rFonts w:ascii="Times New Roman" w:hAnsi="Times New Roman"/>
                <w:sz w:val="26"/>
                <w:szCs w:val="26"/>
              </w:rPr>
              <w:t>ункт</w:t>
            </w:r>
            <w:r w:rsidR="007E5B26" w:rsidRPr="00566E2B">
              <w:rPr>
                <w:rFonts w:ascii="Times New Roman" w:hAnsi="Times New Roman"/>
                <w:sz w:val="26"/>
                <w:szCs w:val="26"/>
              </w:rPr>
              <w:t xml:space="preserve"> </w:t>
            </w:r>
            <w:r w:rsidR="003A226A" w:rsidRPr="00566E2B">
              <w:rPr>
                <w:rFonts w:ascii="Times New Roman" w:hAnsi="Times New Roman"/>
                <w:sz w:val="26"/>
                <w:szCs w:val="26"/>
              </w:rPr>
              <w:t>3.2</w:t>
            </w:r>
            <w:r w:rsidR="00817C6B" w:rsidRPr="00566E2B">
              <w:rPr>
                <w:rFonts w:ascii="Times New Roman" w:hAnsi="Times New Roman"/>
                <w:sz w:val="26"/>
                <w:szCs w:val="26"/>
              </w:rPr>
              <w:t xml:space="preserve"> регламента</w:t>
            </w:r>
            <w:r w:rsidR="007E5B26" w:rsidRPr="00566E2B">
              <w:rPr>
                <w:rFonts w:ascii="Times New Roman" w:hAnsi="Times New Roman"/>
                <w:sz w:val="26"/>
                <w:szCs w:val="26"/>
              </w:rPr>
              <w:t>,  в течение рабочего дня, в котором оно поступило</w:t>
            </w:r>
            <w:r w:rsidRPr="00566E2B">
              <w:rPr>
                <w:rFonts w:ascii="Times New Roman" w:hAnsi="Times New Roman"/>
                <w:sz w:val="26"/>
                <w:szCs w:val="26"/>
              </w:rPr>
              <w:t>)</w:t>
            </w:r>
          </w:p>
        </w:tc>
      </w:tr>
    </w:tbl>
    <w:p w:rsidR="009B457F" w:rsidRPr="00566E2B" w:rsidRDefault="009B457F">
      <w:pPr>
        <w:jc w:val="center"/>
        <w:rPr>
          <w:rFonts w:ascii="Times New Roman" w:hAnsi="Times New Roman"/>
          <w:sz w:val="26"/>
          <w:szCs w:val="26"/>
        </w:rPr>
      </w:pPr>
    </w:p>
    <w:p w:rsidR="009B457F" w:rsidRPr="00566E2B" w:rsidRDefault="009B457F">
      <w:pPr>
        <w:jc w:val="center"/>
        <w:rPr>
          <w:rFonts w:ascii="Times New Roman" w:hAnsi="Times New Roman"/>
          <w:sz w:val="26"/>
          <w:szCs w:val="26"/>
        </w:rPr>
      </w:pPr>
    </w:p>
    <w:tbl>
      <w:tblPr>
        <w:tblW w:w="0" w:type="auto"/>
        <w:tblInd w:w="108" w:type="dxa"/>
        <w:tblLayout w:type="fixed"/>
        <w:tblLook w:val="04A0" w:firstRow="1" w:lastRow="0" w:firstColumn="1" w:lastColumn="0" w:noHBand="0" w:noVBand="1"/>
      </w:tblPr>
      <w:tblGrid>
        <w:gridCol w:w="9072"/>
      </w:tblGrid>
      <w:tr w:rsidR="009B457F" w:rsidRPr="00566E2B">
        <w:trPr>
          <w:trHeight w:val="1007"/>
        </w:trPr>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Pr="00566E2B" w:rsidRDefault="00356B14">
            <w:pPr>
              <w:ind w:firstLine="540"/>
              <w:jc w:val="center"/>
              <w:rPr>
                <w:rFonts w:ascii="Times New Roman" w:hAnsi="Times New Roman"/>
                <w:sz w:val="26"/>
                <w:szCs w:val="26"/>
              </w:rPr>
            </w:pPr>
            <w:r w:rsidRPr="00566E2B">
              <w:rPr>
                <w:rFonts w:ascii="Times New Roman" w:hAnsi="Times New Roman"/>
                <w:sz w:val="26"/>
                <w:szCs w:val="26"/>
              </w:rPr>
              <w:t xml:space="preserve">Рассмотрение заявления и прилагаемых документов, необходимых для предоставления муниципальной услуги, принятие решения </w:t>
            </w:r>
            <w:proofErr w:type="gramStart"/>
            <w:r w:rsidRPr="00566E2B">
              <w:rPr>
                <w:rFonts w:ascii="Times New Roman" w:hAnsi="Times New Roman"/>
                <w:sz w:val="26"/>
                <w:szCs w:val="26"/>
              </w:rPr>
              <w:t>об  установлении</w:t>
            </w:r>
            <w:proofErr w:type="gramEnd"/>
            <w:r w:rsidRPr="00566E2B">
              <w:rPr>
                <w:rFonts w:ascii="Times New Roman" w:hAnsi="Times New Roman"/>
                <w:sz w:val="26"/>
                <w:szCs w:val="26"/>
              </w:rPr>
              <w:t xml:space="preserve"> соответствия между разрешенным использованием земельного участка и видом разрешенного использования, установленным классификатором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Pr="00566E2B" w:rsidRDefault="00356B14" w:rsidP="00E15029">
            <w:pPr>
              <w:ind w:firstLine="540"/>
              <w:jc w:val="center"/>
              <w:rPr>
                <w:rFonts w:ascii="Times New Roman" w:hAnsi="Times New Roman"/>
                <w:sz w:val="26"/>
                <w:szCs w:val="26"/>
              </w:rPr>
            </w:pPr>
            <w:r w:rsidRPr="00566E2B">
              <w:rPr>
                <w:rFonts w:ascii="Times New Roman" w:hAnsi="Times New Roman"/>
                <w:sz w:val="26"/>
                <w:szCs w:val="26"/>
              </w:rPr>
              <w:t>( пункт</w:t>
            </w:r>
            <w:r w:rsidR="00817C6B" w:rsidRPr="00566E2B">
              <w:rPr>
                <w:rFonts w:ascii="Times New Roman" w:hAnsi="Times New Roman"/>
                <w:sz w:val="26"/>
                <w:szCs w:val="26"/>
              </w:rPr>
              <w:t xml:space="preserve"> 3.3</w:t>
            </w:r>
            <w:r w:rsidRPr="00566E2B">
              <w:rPr>
                <w:rFonts w:ascii="Times New Roman" w:hAnsi="Times New Roman"/>
                <w:sz w:val="26"/>
                <w:szCs w:val="26"/>
              </w:rPr>
              <w:t xml:space="preserve"> регламента</w:t>
            </w:r>
            <w:r w:rsidR="00E15029" w:rsidRPr="00566E2B">
              <w:rPr>
                <w:rFonts w:ascii="Times New Roman" w:hAnsi="Times New Roman"/>
                <w:sz w:val="26"/>
                <w:szCs w:val="26"/>
              </w:rPr>
              <w:t xml:space="preserve">, максимальный срок выполнения административной процедуры - не более 27 дней </w:t>
            </w:r>
            <w:r w:rsidRPr="00566E2B">
              <w:rPr>
                <w:rFonts w:ascii="Times New Roman" w:hAnsi="Times New Roman"/>
                <w:sz w:val="26"/>
                <w:szCs w:val="26"/>
              </w:rPr>
              <w:t xml:space="preserve"> )</w:t>
            </w:r>
          </w:p>
        </w:tc>
      </w:tr>
    </w:tbl>
    <w:p w:rsidR="009B457F" w:rsidRPr="00566E2B" w:rsidRDefault="009B457F">
      <w:pPr>
        <w:jc w:val="center"/>
        <w:rPr>
          <w:rFonts w:ascii="Times New Roman" w:hAnsi="Times New Roman"/>
          <w:sz w:val="26"/>
          <w:szCs w:val="26"/>
        </w:rPr>
      </w:pPr>
    </w:p>
    <w:p w:rsidR="009B457F" w:rsidRPr="00566E2B" w:rsidRDefault="009B457F">
      <w:pPr>
        <w:jc w:val="center"/>
        <w:rPr>
          <w:rFonts w:ascii="Times New Roman" w:hAnsi="Times New Roman"/>
          <w:sz w:val="26"/>
          <w:szCs w:val="26"/>
        </w:rPr>
      </w:pPr>
    </w:p>
    <w:tbl>
      <w:tblPr>
        <w:tblW w:w="0" w:type="auto"/>
        <w:tblInd w:w="108" w:type="dxa"/>
        <w:tblLayout w:type="fixed"/>
        <w:tblLook w:val="04A0" w:firstRow="1" w:lastRow="0" w:firstColumn="1" w:lastColumn="0" w:noHBand="0" w:noVBand="1"/>
      </w:tblPr>
      <w:tblGrid>
        <w:gridCol w:w="9072"/>
      </w:tblGrid>
      <w:tr w:rsidR="009B457F" w:rsidRPr="00566E2B">
        <w:tc>
          <w:tcPr>
            <w:tcW w:w="9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457F" w:rsidRPr="00566E2B" w:rsidRDefault="00356B14">
            <w:pPr>
              <w:jc w:val="center"/>
              <w:rPr>
                <w:rFonts w:ascii="Times New Roman" w:hAnsi="Times New Roman"/>
                <w:sz w:val="26"/>
                <w:szCs w:val="26"/>
              </w:rPr>
            </w:pPr>
            <w:r w:rsidRPr="00566E2B">
              <w:rPr>
                <w:rFonts w:ascii="Times New Roman" w:hAnsi="Times New Roman"/>
                <w:sz w:val="26"/>
                <w:szCs w:val="26"/>
              </w:rPr>
              <w:t>Направление (выдача) заявителю решения об установлении соответствия между разрешенным использованием земельного участка и видом разрешенного использования, установленным классификатором или решения об отказе в установлении соответствия между разрешенным использованием земельного участка и видом разрешенного использования, установленным классификатором видов разрешенного использования земельных участков</w:t>
            </w:r>
          </w:p>
          <w:p w:rsidR="009B457F" w:rsidRPr="00566E2B" w:rsidRDefault="00356B14" w:rsidP="00566E2B">
            <w:pPr>
              <w:jc w:val="center"/>
              <w:rPr>
                <w:rFonts w:ascii="Times New Roman" w:hAnsi="Times New Roman"/>
                <w:sz w:val="26"/>
                <w:szCs w:val="26"/>
              </w:rPr>
            </w:pPr>
            <w:r w:rsidRPr="00566E2B">
              <w:rPr>
                <w:rFonts w:ascii="Times New Roman" w:hAnsi="Times New Roman"/>
                <w:sz w:val="26"/>
                <w:szCs w:val="26"/>
              </w:rPr>
              <w:t xml:space="preserve">(пункт </w:t>
            </w:r>
            <w:r w:rsidR="00566E2B" w:rsidRPr="00566E2B">
              <w:rPr>
                <w:rFonts w:ascii="Times New Roman" w:hAnsi="Times New Roman"/>
                <w:sz w:val="26"/>
                <w:szCs w:val="26"/>
              </w:rPr>
              <w:t xml:space="preserve">3.4 </w:t>
            </w:r>
            <w:r w:rsidRPr="00566E2B">
              <w:rPr>
                <w:rFonts w:ascii="Times New Roman" w:hAnsi="Times New Roman"/>
                <w:sz w:val="26"/>
                <w:szCs w:val="26"/>
              </w:rPr>
              <w:t>регламента</w:t>
            </w:r>
            <w:r w:rsidR="00566E2B" w:rsidRPr="00566E2B">
              <w:rPr>
                <w:rFonts w:ascii="Times New Roman" w:hAnsi="Times New Roman"/>
                <w:sz w:val="26"/>
                <w:szCs w:val="26"/>
              </w:rPr>
              <w:t>, м</w:t>
            </w:r>
            <w:r w:rsidR="00566E2B" w:rsidRPr="00566E2B">
              <w:rPr>
                <w:sz w:val="26"/>
                <w:szCs w:val="26"/>
              </w:rPr>
              <w:t>аксимальный срок исполнения административной процедуры - 2 дня</w:t>
            </w:r>
            <w:r w:rsidR="00566E2B" w:rsidRPr="00566E2B">
              <w:rPr>
                <w:rFonts w:ascii="Times New Roman" w:hAnsi="Times New Roman"/>
                <w:sz w:val="26"/>
                <w:szCs w:val="26"/>
              </w:rPr>
              <w:t xml:space="preserve"> </w:t>
            </w:r>
            <w:r w:rsidRPr="00566E2B">
              <w:rPr>
                <w:rFonts w:ascii="Times New Roman" w:hAnsi="Times New Roman"/>
                <w:sz w:val="26"/>
                <w:szCs w:val="26"/>
              </w:rPr>
              <w:t>)</w:t>
            </w:r>
          </w:p>
        </w:tc>
      </w:tr>
    </w:tbl>
    <w:p w:rsidR="009B457F" w:rsidRPr="00566E2B" w:rsidRDefault="009B457F" w:rsidP="00321A56">
      <w:pPr>
        <w:rPr>
          <w:rFonts w:ascii="Times New Roman" w:hAnsi="Times New Roman"/>
          <w:sz w:val="26"/>
          <w:szCs w:val="26"/>
        </w:rPr>
      </w:pPr>
    </w:p>
    <w:sectPr w:rsidR="009B457F" w:rsidRPr="00566E2B">
      <w:pgSz w:w="12240" w:h="15840"/>
      <w:pgMar w:top="1134" w:right="850"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2D1" w:rsidRDefault="003722D1">
      <w:r>
        <w:separator/>
      </w:r>
    </w:p>
  </w:endnote>
  <w:endnote w:type="continuationSeparator" w:id="0">
    <w:p w:rsidR="003722D1" w:rsidRDefault="00372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XO Thames">
    <w:altName w:val="Times New Roman"/>
    <w:charset w:val="CC"/>
    <w:family w:val="roman"/>
    <w:pitch w:val="variable"/>
    <w:sig w:usb0="800002FF" w:usb1="0000084A" w:usb2="00000000" w:usb3="00000000" w:csb0="00000015"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2D1" w:rsidRDefault="003722D1">
      <w:r>
        <w:separator/>
      </w:r>
    </w:p>
  </w:footnote>
  <w:footnote w:type="continuationSeparator" w:id="0">
    <w:p w:rsidR="003722D1" w:rsidRDefault="003722D1">
      <w:r>
        <w:continuationSeparator/>
      </w:r>
    </w:p>
  </w:footnote>
  <w:footnote w:id="1">
    <w:p w:rsidR="00356B14" w:rsidRDefault="00356B14">
      <w:pPr>
        <w:pStyle w:val="Footnote1"/>
      </w:pPr>
      <w:r>
        <w:rPr>
          <w:vertAlign w:val="superscript"/>
        </w:rPr>
        <w:footnoteRef/>
      </w:r>
      <w:r>
        <w:t xml:space="preserve"> </w:t>
      </w:r>
      <w:r>
        <w:rPr>
          <w:rFonts w:ascii="Times New Roman" w:hAnsi="Times New Roman"/>
          <w:i/>
          <w:sz w:val="20"/>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 местного самоуправления, определенном муниципальным правовым актом.</w:t>
      </w:r>
    </w:p>
    <w:p w:rsidR="00356B14" w:rsidRDefault="00356B14">
      <w:pPr>
        <w:pStyle w:val="Footnote1"/>
      </w:pPr>
    </w:p>
  </w:footnote>
  <w:footnote w:id="2">
    <w:p w:rsidR="00356B14" w:rsidRDefault="00356B14">
      <w:pPr>
        <w:pStyle w:val="Footnote1"/>
      </w:pPr>
      <w:r>
        <w:rPr>
          <w:vertAlign w:val="superscript"/>
        </w:rPr>
        <w:footnoteRef/>
      </w:r>
      <w:r>
        <w:t xml:space="preserve"> </w:t>
      </w:r>
      <w:r>
        <w:rPr>
          <w:rFonts w:ascii="Times New Roman" w:hAnsi="Times New Roman"/>
          <w:i/>
          <w:sz w:val="20"/>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Pr>
          <w:rFonts w:ascii="Times New Roman" w:hAnsi="Times New Roman"/>
          <w:i/>
        </w:rPr>
        <w:t>.</w:t>
      </w:r>
    </w:p>
    <w:p w:rsidR="00356B14" w:rsidRDefault="00356B14">
      <w:pPr>
        <w:pStyle w:val="Footnote1"/>
      </w:pPr>
    </w:p>
  </w:footnote>
  <w:footnote w:id="3">
    <w:p w:rsidR="00356B14" w:rsidRDefault="00356B14">
      <w:pPr>
        <w:pStyle w:val="Footnote1"/>
      </w:pPr>
      <w:r>
        <w:rPr>
          <w:vertAlign w:val="superscript"/>
        </w:rPr>
        <w:footnoteRef/>
      </w:r>
      <w:r>
        <w:t xml:space="preserve"> </w:t>
      </w:r>
      <w:r>
        <w:rPr>
          <w:rFonts w:ascii="Times New Roman" w:hAnsi="Times New Roman"/>
          <w:i/>
        </w:rPr>
        <w:t xml:space="preserve">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 </w:t>
      </w:r>
    </w:p>
    <w:p w:rsidR="00356B14" w:rsidRDefault="00356B14">
      <w:pPr>
        <w:pStyle w:val="Footnote1"/>
      </w:pPr>
    </w:p>
  </w:footnote>
  <w:footnote w:id="4">
    <w:p w:rsidR="00356B14" w:rsidRDefault="00356B14">
      <w:pPr>
        <w:pStyle w:val="Footnote1"/>
      </w:pPr>
      <w:r>
        <w:rPr>
          <w:vertAlign w:val="superscript"/>
        </w:rPr>
        <w:footnoteRef/>
      </w:r>
      <w:r>
        <w:t xml:space="preserve"> </w:t>
      </w:r>
      <w:r>
        <w:rPr>
          <w:rFonts w:ascii="Times New Roman" w:hAnsi="Times New Roman"/>
          <w:i/>
          <w:sz w:val="20"/>
        </w:rPr>
        <w:t>Включение данного подраздела необходимо в случае,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p w:rsidR="00356B14" w:rsidRDefault="00356B14">
      <w:pPr>
        <w:pStyle w:val="Footnote1"/>
      </w:pPr>
    </w:p>
    <w:p w:rsidR="00356B14" w:rsidRDefault="00356B14">
      <w:pPr>
        <w:pStyle w:val="Footnote1"/>
      </w:pPr>
    </w:p>
  </w:footnote>
  <w:footnote w:id="5">
    <w:p w:rsidR="00356B14" w:rsidRDefault="00356B14">
      <w:pPr>
        <w:pStyle w:val="Footnote1"/>
      </w:pPr>
      <w:r>
        <w:rPr>
          <w:vertAlign w:val="superscript"/>
        </w:rPr>
        <w:footnoteRef/>
      </w:r>
      <w:r>
        <w:t xml:space="preserve"> </w:t>
      </w:r>
      <w:r>
        <w:rPr>
          <w:rFonts w:ascii="Times New Roman" w:hAnsi="Times New Roman"/>
          <w:sz w:val="20"/>
        </w:rPr>
        <w:t>Пол</w:t>
      </w:r>
      <w:r>
        <w:rPr>
          <w:rFonts w:ascii="Times New Roman" w:hAnsi="Times New Roman"/>
          <w:i/>
          <w:sz w:val="20"/>
        </w:rPr>
        <w:t>ожения, касающиеся проверки вида электронной подписи, описываются в разделе III административного регламента</w:t>
      </w:r>
    </w:p>
    <w:p w:rsidR="00356B14" w:rsidRDefault="00356B14">
      <w:pPr>
        <w:pStyle w:val="Footnote1"/>
      </w:pPr>
    </w:p>
  </w:footnote>
  <w:footnote w:id="6">
    <w:p w:rsidR="00356B14" w:rsidRDefault="00356B14">
      <w:pPr>
        <w:pStyle w:val="Footnote1"/>
      </w:pPr>
      <w:r>
        <w:rPr>
          <w:vertAlign w:val="superscript"/>
        </w:rPr>
        <w:footnoteRef/>
      </w:r>
      <w:r>
        <w:t xml:space="preserve"> </w:t>
      </w:r>
      <w:r>
        <w:rPr>
          <w:rFonts w:ascii="Times New Roman" w:hAnsi="Times New Roman"/>
          <w:i/>
          <w:sz w:val="20"/>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 определенном муниципальным правовым актом</w:t>
      </w:r>
      <w:r>
        <w:rPr>
          <w:rFonts w:ascii="Times New Roman" w:hAnsi="Times New Roman"/>
          <w:sz w:val="20"/>
        </w:rPr>
        <w:t>.</w:t>
      </w:r>
    </w:p>
  </w:footnote>
  <w:footnote w:id="7">
    <w:p w:rsidR="00356B14" w:rsidRDefault="00356B14">
      <w:pPr>
        <w:pStyle w:val="Footnote1"/>
      </w:pPr>
      <w:r>
        <w:rPr>
          <w:vertAlign w:val="superscript"/>
        </w:rPr>
        <w:footnoteRef/>
      </w:r>
      <w:r>
        <w:t xml:space="preserve"> </w:t>
      </w:r>
      <w:r>
        <w:rPr>
          <w:rFonts w:ascii="Times New Roman" w:hAnsi="Times New Roman"/>
          <w:i/>
          <w:sz w:val="20"/>
        </w:rPr>
        <w:t>Содержание 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 определенном муниципальным правовым актом</w:t>
      </w:r>
      <w:r>
        <w:rPr>
          <w:rFonts w:ascii="Times New Roman" w:hAnsi="Times New Roman"/>
          <w:i/>
          <w:color w:val="FF0000"/>
          <w:sz w:val="20"/>
        </w:rPr>
        <w:t>.</w:t>
      </w:r>
    </w:p>
    <w:p w:rsidR="00356B14" w:rsidRDefault="00356B14">
      <w:pPr>
        <w:pStyle w:val="Footnote1"/>
      </w:pPr>
    </w:p>
  </w:footnote>
  <w:footnote w:id="8">
    <w:p w:rsidR="00356B14" w:rsidRDefault="00356B14">
      <w:pPr>
        <w:pStyle w:val="Footnote1"/>
      </w:pPr>
      <w:r>
        <w:rPr>
          <w:vertAlign w:val="superscript"/>
        </w:rPr>
        <w:footnoteRef/>
      </w:r>
      <w:r>
        <w:t xml:space="preserve"> </w:t>
      </w:r>
      <w:r>
        <w:rPr>
          <w:rFonts w:ascii="Times New Roman" w:hAnsi="Times New Roman"/>
          <w:i/>
          <w:sz w:val="18"/>
        </w:rPr>
        <w:t>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423E6"/>
    <w:multiLevelType w:val="multilevel"/>
    <w:tmpl w:val="EE802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E3962FE"/>
    <w:multiLevelType w:val="multilevel"/>
    <w:tmpl w:val="D9182FEA"/>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abstractNum w:abstractNumId="2" w15:restartNumberingAfterBreak="0">
    <w:nsid w:val="1FE679B2"/>
    <w:multiLevelType w:val="multilevel"/>
    <w:tmpl w:val="DD22DC6E"/>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120" w:firstLine="0"/>
      </w:pPr>
    </w:lvl>
  </w:abstractNum>
  <w:abstractNum w:abstractNumId="3" w15:restartNumberingAfterBreak="0">
    <w:nsid w:val="49871127"/>
    <w:multiLevelType w:val="multilevel"/>
    <w:tmpl w:val="858A8C3C"/>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abstractNum w:abstractNumId="4" w15:restartNumberingAfterBreak="0">
    <w:nsid w:val="7F9E2AFB"/>
    <w:multiLevelType w:val="multilevel"/>
    <w:tmpl w:val="1D547A80"/>
    <w:lvl w:ilvl="0">
      <w:start w:val="1"/>
      <w:numFmt w:val="decimal"/>
      <w:lvlText w:val="%1)"/>
      <w:lvlJc w:val="left"/>
      <w:pPr>
        <w:ind w:left="360" w:firstLine="0"/>
      </w:pPr>
    </w:lvl>
    <w:lvl w:ilvl="1">
      <w:start w:val="1"/>
      <w:numFmt w:val="decimal"/>
      <w:lvlText w:val="%2)"/>
      <w:lvlJc w:val="left"/>
      <w:pPr>
        <w:ind w:left="1080" w:firstLine="0"/>
      </w:pPr>
    </w:lvl>
    <w:lvl w:ilvl="2">
      <w:start w:val="1"/>
      <w:numFmt w:val="lowerRoman"/>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lowerRoman"/>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lowerRoman"/>
      <w:lvlText w:val="%9."/>
      <w:lvlJc w:val="left"/>
      <w:pPr>
        <w:ind w:left="6120" w:firstLine="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B457F"/>
    <w:rsid w:val="000812EC"/>
    <w:rsid w:val="00093D26"/>
    <w:rsid w:val="000A2C91"/>
    <w:rsid w:val="000C1D63"/>
    <w:rsid w:val="0013621A"/>
    <w:rsid w:val="001779D2"/>
    <w:rsid w:val="001D2EAC"/>
    <w:rsid w:val="00224BE1"/>
    <w:rsid w:val="0023262C"/>
    <w:rsid w:val="00321A56"/>
    <w:rsid w:val="00356B14"/>
    <w:rsid w:val="003722D1"/>
    <w:rsid w:val="0038606C"/>
    <w:rsid w:val="003A226A"/>
    <w:rsid w:val="0043448C"/>
    <w:rsid w:val="00465680"/>
    <w:rsid w:val="0047742C"/>
    <w:rsid w:val="00493635"/>
    <w:rsid w:val="004A1DDC"/>
    <w:rsid w:val="004E3FE3"/>
    <w:rsid w:val="00566E2B"/>
    <w:rsid w:val="005C19F3"/>
    <w:rsid w:val="006D2DA5"/>
    <w:rsid w:val="007E5B26"/>
    <w:rsid w:val="007E6036"/>
    <w:rsid w:val="00817C6B"/>
    <w:rsid w:val="00835677"/>
    <w:rsid w:val="0085659A"/>
    <w:rsid w:val="009765EF"/>
    <w:rsid w:val="009B457F"/>
    <w:rsid w:val="00B30699"/>
    <w:rsid w:val="00B32712"/>
    <w:rsid w:val="00BA7570"/>
    <w:rsid w:val="00C91832"/>
    <w:rsid w:val="00D200B4"/>
    <w:rsid w:val="00E15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FE4C"/>
  <w15:docId w15:val="{A87E72DE-09AC-474D-AC9D-182868BC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1"/>
    <w:uiPriority w:val="9"/>
    <w:qFormat/>
    <w:pPr>
      <w:spacing w:before="120" w:after="120"/>
      <w:jc w:val="both"/>
      <w:outlineLvl w:val="1"/>
    </w:pPr>
    <w:rPr>
      <w:b/>
      <w:sz w:val="28"/>
    </w:rPr>
  </w:style>
  <w:style w:type="paragraph" w:styleId="3">
    <w:name w:val="heading 3"/>
    <w:next w:val="a"/>
    <w:link w:val="31"/>
    <w:uiPriority w:val="9"/>
    <w:qFormat/>
    <w:pPr>
      <w:spacing w:before="120" w:after="120"/>
      <w:jc w:val="both"/>
      <w:outlineLvl w:val="2"/>
    </w:pPr>
    <w:rPr>
      <w:b/>
      <w:sz w:val="26"/>
    </w:rPr>
  </w:style>
  <w:style w:type="paragraph" w:styleId="4">
    <w:name w:val="heading 4"/>
    <w:next w:val="a"/>
    <w:link w:val="41"/>
    <w:uiPriority w:val="9"/>
    <w:qFormat/>
    <w:pPr>
      <w:spacing w:before="120" w:after="120"/>
      <w:jc w:val="both"/>
      <w:outlineLvl w:val="3"/>
    </w:pPr>
    <w:rPr>
      <w:b/>
    </w:rPr>
  </w:style>
  <w:style w:type="paragraph" w:styleId="5">
    <w:name w:val="heading 5"/>
    <w:next w:val="a"/>
    <w:link w:val="51"/>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0">
    <w:name w:val="toc 2"/>
    <w:next w:val="a"/>
    <w:link w:val="210"/>
    <w:uiPriority w:val="39"/>
    <w:pPr>
      <w:ind w:left="200"/>
    </w:pPr>
    <w:rPr>
      <w:sz w:val="28"/>
    </w:rPr>
  </w:style>
  <w:style w:type="character" w:customStyle="1" w:styleId="210">
    <w:name w:val="Оглавление 2 Знак1"/>
    <w:link w:val="20"/>
    <w:rPr>
      <w:rFonts w:ascii="XO Thames" w:hAnsi="XO Thames"/>
      <w:color w:val="000000"/>
      <w:sz w:val="28"/>
    </w:rPr>
  </w:style>
  <w:style w:type="paragraph" w:styleId="40">
    <w:name w:val="toc 4"/>
    <w:next w:val="a"/>
    <w:link w:val="410"/>
    <w:uiPriority w:val="39"/>
    <w:pPr>
      <w:ind w:left="600"/>
    </w:pPr>
    <w:rPr>
      <w:sz w:val="28"/>
    </w:rPr>
  </w:style>
  <w:style w:type="character" w:customStyle="1" w:styleId="410">
    <w:name w:val="Оглавление 4 Знак1"/>
    <w:link w:val="40"/>
    <w:rPr>
      <w:rFonts w:ascii="XO Thames" w:hAnsi="XO Thames"/>
      <w:color w:val="000000"/>
      <w:sz w:val="28"/>
    </w:rPr>
  </w:style>
  <w:style w:type="paragraph" w:styleId="6">
    <w:name w:val="toc 6"/>
    <w:next w:val="a"/>
    <w:link w:val="61"/>
    <w:uiPriority w:val="39"/>
    <w:pPr>
      <w:ind w:left="1000"/>
    </w:pPr>
    <w:rPr>
      <w:sz w:val="28"/>
    </w:rPr>
  </w:style>
  <w:style w:type="character" w:customStyle="1" w:styleId="61">
    <w:name w:val="Оглавление 6 Знак1"/>
    <w:link w:val="6"/>
    <w:rPr>
      <w:rFonts w:ascii="XO Thames" w:hAnsi="XO Thames"/>
      <w:color w:val="000000"/>
      <w:sz w:val="28"/>
    </w:rPr>
  </w:style>
  <w:style w:type="paragraph" w:styleId="7">
    <w:name w:val="toc 7"/>
    <w:next w:val="a"/>
    <w:link w:val="71"/>
    <w:uiPriority w:val="39"/>
    <w:pPr>
      <w:ind w:left="1200"/>
    </w:pPr>
    <w:rPr>
      <w:sz w:val="28"/>
    </w:rPr>
  </w:style>
  <w:style w:type="character" w:customStyle="1" w:styleId="71">
    <w:name w:val="Оглавление 7 Знак1"/>
    <w:link w:val="7"/>
    <w:rPr>
      <w:rFonts w:ascii="XO Thames" w:hAnsi="XO Thames"/>
      <w:color w:val="000000"/>
      <w:sz w:val="28"/>
    </w:rPr>
  </w:style>
  <w:style w:type="paragraph" w:customStyle="1" w:styleId="12">
    <w:name w:val="Гиперссылка1"/>
    <w:link w:val="13"/>
    <w:rPr>
      <w:color w:val="0000FF"/>
      <w:u w:val="single" w:color="000000"/>
    </w:rPr>
  </w:style>
  <w:style w:type="character" w:customStyle="1" w:styleId="13">
    <w:name w:val="Гиперссылка1"/>
    <w:link w:val="12"/>
    <w:rPr>
      <w:rFonts w:ascii="XO Thames" w:hAnsi="XO Thames"/>
      <w:color w:val="0000FF"/>
      <w:sz w:val="24"/>
      <w:u w:val="single" w:color="000000"/>
    </w:rPr>
  </w:style>
  <w:style w:type="paragraph" w:customStyle="1" w:styleId="22">
    <w:name w:val="Заголовок 2 Знак"/>
    <w:link w:val="23"/>
    <w:rPr>
      <w:b/>
      <w:sz w:val="28"/>
    </w:rPr>
  </w:style>
  <w:style w:type="character" w:customStyle="1" w:styleId="23">
    <w:name w:val="Заголовок 2 Знак"/>
    <w:link w:val="22"/>
    <w:rPr>
      <w:rFonts w:ascii="XO Thames" w:hAnsi="XO Thames"/>
      <w:b/>
      <w:sz w:val="28"/>
    </w:rPr>
  </w:style>
  <w:style w:type="paragraph" w:customStyle="1" w:styleId="30">
    <w:name w:val="Оглавление 3 Знак"/>
    <w:link w:val="32"/>
    <w:rPr>
      <w:sz w:val="28"/>
    </w:rPr>
  </w:style>
  <w:style w:type="character" w:customStyle="1" w:styleId="32">
    <w:name w:val="Оглавление 3 Знак"/>
    <w:link w:val="30"/>
    <w:rPr>
      <w:rFonts w:ascii="XO Thames" w:hAnsi="XO Thames"/>
      <w:sz w:val="28"/>
    </w:rPr>
  </w:style>
  <w:style w:type="character" w:customStyle="1" w:styleId="31">
    <w:name w:val="Заголовок 3 Знак1"/>
    <w:link w:val="3"/>
    <w:rPr>
      <w:rFonts w:ascii="XO Thames" w:hAnsi="XO Thames"/>
      <w:b/>
      <w:color w:val="000000"/>
      <w:sz w:val="26"/>
    </w:rPr>
  </w:style>
  <w:style w:type="paragraph" w:customStyle="1" w:styleId="9">
    <w:name w:val="Оглавление 9 Знак"/>
    <w:link w:val="90"/>
    <w:rPr>
      <w:sz w:val="28"/>
    </w:rPr>
  </w:style>
  <w:style w:type="character" w:customStyle="1" w:styleId="90">
    <w:name w:val="Оглавление 9 Знак"/>
    <w:link w:val="9"/>
    <w:rPr>
      <w:rFonts w:ascii="XO Thames" w:hAnsi="XO Thames"/>
      <w:sz w:val="28"/>
    </w:rPr>
  </w:style>
  <w:style w:type="paragraph" w:customStyle="1" w:styleId="14">
    <w:name w:val="Заголовок 1 Знак"/>
    <w:link w:val="15"/>
    <w:rPr>
      <w:b/>
      <w:sz w:val="32"/>
    </w:rPr>
  </w:style>
  <w:style w:type="character" w:customStyle="1" w:styleId="15">
    <w:name w:val="Заголовок 1 Знак"/>
    <w:link w:val="14"/>
    <w:rPr>
      <w:rFonts w:ascii="XO Thames" w:hAnsi="XO Thames"/>
      <w:b/>
      <w:sz w:val="32"/>
    </w:rPr>
  </w:style>
  <w:style w:type="paragraph" w:customStyle="1" w:styleId="60">
    <w:name w:val="Оглавление 6 Знак"/>
    <w:link w:val="62"/>
    <w:rPr>
      <w:sz w:val="28"/>
    </w:rPr>
  </w:style>
  <w:style w:type="character" w:customStyle="1" w:styleId="62">
    <w:name w:val="Оглавление 6 Знак"/>
    <w:link w:val="60"/>
    <w:rPr>
      <w:rFonts w:ascii="XO Thames" w:hAnsi="XO Thames"/>
      <w:sz w:val="28"/>
    </w:rPr>
  </w:style>
  <w:style w:type="paragraph" w:customStyle="1" w:styleId="50">
    <w:name w:val="Заголовок 5 Знак"/>
    <w:link w:val="52"/>
    <w:rPr>
      <w:b/>
      <w:sz w:val="22"/>
    </w:rPr>
  </w:style>
  <w:style w:type="character" w:customStyle="1" w:styleId="52">
    <w:name w:val="Заголовок 5 Знак"/>
    <w:link w:val="50"/>
    <w:rPr>
      <w:rFonts w:ascii="XO Thames" w:hAnsi="XO Thames"/>
      <w:b/>
      <w:sz w:val="22"/>
    </w:rPr>
  </w:style>
  <w:style w:type="paragraph" w:customStyle="1" w:styleId="a3">
    <w:name w:val="Название Знак"/>
    <w:link w:val="a4"/>
    <w:rPr>
      <w:b/>
      <w:caps/>
      <w:sz w:val="40"/>
    </w:rPr>
  </w:style>
  <w:style w:type="character" w:customStyle="1" w:styleId="a4">
    <w:name w:val="Название Знак"/>
    <w:link w:val="a3"/>
    <w:rPr>
      <w:rFonts w:ascii="XO Thames" w:hAnsi="XO Thames"/>
      <w:b/>
      <w:caps/>
      <w:sz w:val="40"/>
    </w:rPr>
  </w:style>
  <w:style w:type="paragraph" w:styleId="33">
    <w:name w:val="toc 3"/>
    <w:next w:val="a"/>
    <w:link w:val="310"/>
    <w:uiPriority w:val="39"/>
    <w:pPr>
      <w:ind w:left="400"/>
    </w:pPr>
    <w:rPr>
      <w:sz w:val="28"/>
    </w:rPr>
  </w:style>
  <w:style w:type="character" w:customStyle="1" w:styleId="310">
    <w:name w:val="Оглавление 3 Знак1"/>
    <w:link w:val="33"/>
    <w:rPr>
      <w:rFonts w:ascii="XO Thames" w:hAnsi="XO Thames"/>
      <w:color w:val="000000"/>
      <w:sz w:val="28"/>
    </w:rPr>
  </w:style>
  <w:style w:type="paragraph" w:customStyle="1" w:styleId="42">
    <w:name w:val="Оглавление 4 Знак"/>
    <w:link w:val="43"/>
    <w:rPr>
      <w:sz w:val="28"/>
    </w:rPr>
  </w:style>
  <w:style w:type="character" w:customStyle="1" w:styleId="43">
    <w:name w:val="Оглавление 4 Знак"/>
    <w:link w:val="42"/>
    <w:rPr>
      <w:rFonts w:ascii="XO Thames" w:hAnsi="XO Thames"/>
      <w:sz w:val="28"/>
    </w:rPr>
  </w:style>
  <w:style w:type="character" w:customStyle="1" w:styleId="51">
    <w:name w:val="Заголовок 5 Знак1"/>
    <w:link w:val="5"/>
    <w:rPr>
      <w:rFonts w:ascii="XO Thames" w:hAnsi="XO Thames"/>
      <w:b/>
      <w:color w:val="000000"/>
      <w:sz w:val="22"/>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character" w:customStyle="1" w:styleId="11">
    <w:name w:val="Заголовок 1 Знак1"/>
    <w:link w:val="10"/>
    <w:rPr>
      <w:rFonts w:ascii="XO Thames" w:hAnsi="XO Thames"/>
      <w:b/>
      <w:color w:val="000000"/>
      <w:sz w:val="32"/>
    </w:rPr>
  </w:style>
  <w:style w:type="paragraph" w:customStyle="1" w:styleId="16">
    <w:name w:val="Основной шрифт абзаца1"/>
  </w:style>
  <w:style w:type="paragraph" w:customStyle="1" w:styleId="24">
    <w:name w:val="Оглавление 2 Знак"/>
    <w:link w:val="25"/>
    <w:rPr>
      <w:sz w:val="28"/>
    </w:rPr>
  </w:style>
  <w:style w:type="character" w:customStyle="1" w:styleId="25">
    <w:name w:val="Оглавление 2 Знак"/>
    <w:link w:val="24"/>
    <w:rPr>
      <w:rFonts w:ascii="XO Thames" w:hAnsi="XO Thames"/>
      <w:sz w:val="28"/>
    </w:rPr>
  </w:style>
  <w:style w:type="paragraph" w:customStyle="1" w:styleId="26">
    <w:name w:val="Гиперссылка2"/>
    <w:link w:val="a5"/>
    <w:rPr>
      <w:color w:val="0000FF"/>
      <w:u w:val="single" w:color="000000"/>
    </w:rPr>
  </w:style>
  <w:style w:type="character" w:styleId="a5">
    <w:name w:val="Hyperlink"/>
    <w:link w:val="26"/>
    <w:rPr>
      <w:color w:val="0000FF"/>
      <w:u w:val="single" w:color="000000"/>
    </w:rPr>
  </w:style>
  <w:style w:type="paragraph" w:customStyle="1" w:styleId="Footnote1">
    <w:name w:val="Footnote"/>
    <w:link w:val="Footnote2"/>
    <w:pPr>
      <w:ind w:firstLine="851"/>
      <w:jc w:val="both"/>
    </w:pPr>
    <w:rPr>
      <w:sz w:val="22"/>
    </w:rPr>
  </w:style>
  <w:style w:type="character" w:customStyle="1" w:styleId="Footnote2">
    <w:name w:val="Footnote"/>
    <w:link w:val="Footnote1"/>
    <w:rPr>
      <w:rFonts w:ascii="XO Thames" w:hAnsi="XO Thames"/>
      <w:color w:val="000000"/>
      <w:sz w:val="22"/>
    </w:rPr>
  </w:style>
  <w:style w:type="paragraph" w:styleId="17">
    <w:name w:val="toc 1"/>
    <w:next w:val="a"/>
    <w:link w:val="110"/>
    <w:uiPriority w:val="39"/>
    <w:rPr>
      <w:b/>
      <w:sz w:val="28"/>
    </w:rPr>
  </w:style>
  <w:style w:type="character" w:customStyle="1" w:styleId="110">
    <w:name w:val="Оглавление 1 Знак1"/>
    <w:link w:val="17"/>
    <w:rPr>
      <w:rFonts w:ascii="XO Thames" w:hAnsi="XO Thames"/>
      <w:b/>
      <w:color w:val="000000"/>
      <w:sz w:val="28"/>
    </w:rPr>
  </w:style>
  <w:style w:type="paragraph" w:customStyle="1" w:styleId="HeaderandFooter">
    <w:name w:val="Header and Footer"/>
    <w:link w:val="HeaderandFooter0"/>
    <w:pPr>
      <w:jc w:val="both"/>
    </w:pPr>
  </w:style>
  <w:style w:type="character" w:customStyle="1" w:styleId="HeaderandFooter0">
    <w:name w:val="Header and Footer"/>
    <w:link w:val="HeaderandFooter"/>
    <w:rPr>
      <w:rFonts w:ascii="XO Thames" w:hAnsi="XO Thames"/>
      <w:color w:val="000000"/>
    </w:rPr>
  </w:style>
  <w:style w:type="paragraph" w:styleId="91">
    <w:name w:val="toc 9"/>
    <w:next w:val="a"/>
    <w:link w:val="910"/>
    <w:uiPriority w:val="39"/>
    <w:pPr>
      <w:ind w:left="1600"/>
    </w:pPr>
    <w:rPr>
      <w:sz w:val="28"/>
    </w:rPr>
  </w:style>
  <w:style w:type="character" w:customStyle="1" w:styleId="910">
    <w:name w:val="Оглавление 9 Знак1"/>
    <w:link w:val="91"/>
    <w:rPr>
      <w:rFonts w:ascii="XO Thames" w:hAnsi="XO Thames"/>
      <w:color w:val="000000"/>
      <w:sz w:val="28"/>
    </w:rPr>
  </w:style>
  <w:style w:type="paragraph" w:customStyle="1" w:styleId="18">
    <w:name w:val="Обычный1"/>
    <w:link w:val="19"/>
  </w:style>
  <w:style w:type="character" w:customStyle="1" w:styleId="19">
    <w:name w:val="Обычный1"/>
    <w:link w:val="18"/>
  </w:style>
  <w:style w:type="paragraph" w:customStyle="1" w:styleId="HeaderandFooter1">
    <w:name w:val="Header and Footer"/>
    <w:link w:val="HeaderandFooter2"/>
    <w:rPr>
      <w:sz w:val="20"/>
    </w:rPr>
  </w:style>
  <w:style w:type="character" w:customStyle="1" w:styleId="HeaderandFooter2">
    <w:name w:val="Header and Footer"/>
    <w:link w:val="HeaderandFooter1"/>
    <w:rPr>
      <w:rFonts w:ascii="XO Thames" w:hAnsi="XO Thames"/>
      <w:sz w:val="20"/>
    </w:rPr>
  </w:style>
  <w:style w:type="paragraph" w:styleId="8">
    <w:name w:val="toc 8"/>
    <w:next w:val="a"/>
    <w:link w:val="81"/>
    <w:uiPriority w:val="39"/>
    <w:pPr>
      <w:ind w:left="1400"/>
    </w:pPr>
    <w:rPr>
      <w:sz w:val="28"/>
    </w:rPr>
  </w:style>
  <w:style w:type="character" w:customStyle="1" w:styleId="81">
    <w:name w:val="Оглавление 8 Знак1"/>
    <w:link w:val="8"/>
    <w:rPr>
      <w:rFonts w:ascii="XO Thames" w:hAnsi="XO Thames"/>
      <w:color w:val="000000"/>
      <w:sz w:val="28"/>
    </w:rPr>
  </w:style>
  <w:style w:type="paragraph" w:customStyle="1" w:styleId="70">
    <w:name w:val="Оглавление 7 Знак"/>
    <w:link w:val="72"/>
    <w:rPr>
      <w:sz w:val="28"/>
    </w:rPr>
  </w:style>
  <w:style w:type="character" w:customStyle="1" w:styleId="72">
    <w:name w:val="Оглавление 7 Знак"/>
    <w:link w:val="70"/>
    <w:rPr>
      <w:rFonts w:ascii="XO Thames" w:hAnsi="XO Thames"/>
      <w:sz w:val="28"/>
    </w:rPr>
  </w:style>
  <w:style w:type="paragraph" w:styleId="53">
    <w:name w:val="toc 5"/>
    <w:next w:val="a"/>
    <w:link w:val="510"/>
    <w:uiPriority w:val="39"/>
    <w:pPr>
      <w:ind w:left="800"/>
    </w:pPr>
    <w:rPr>
      <w:sz w:val="28"/>
    </w:rPr>
  </w:style>
  <w:style w:type="character" w:customStyle="1" w:styleId="510">
    <w:name w:val="Оглавление 5 Знак1"/>
    <w:link w:val="53"/>
    <w:rPr>
      <w:rFonts w:ascii="XO Thames" w:hAnsi="XO Thames"/>
      <w:color w:val="000000"/>
      <w:sz w:val="28"/>
    </w:rPr>
  </w:style>
  <w:style w:type="paragraph" w:customStyle="1" w:styleId="a6">
    <w:name w:val="Подзаголовок Знак"/>
    <w:link w:val="a7"/>
    <w:rPr>
      <w:i/>
    </w:rPr>
  </w:style>
  <w:style w:type="character" w:customStyle="1" w:styleId="a7">
    <w:name w:val="Подзаголовок Знак"/>
    <w:link w:val="a6"/>
    <w:rPr>
      <w:rFonts w:ascii="XO Thames" w:hAnsi="XO Thames"/>
      <w:i/>
      <w:sz w:val="24"/>
    </w:rPr>
  </w:style>
  <w:style w:type="paragraph" w:customStyle="1" w:styleId="80">
    <w:name w:val="Оглавление 8 Знак"/>
    <w:link w:val="82"/>
    <w:rPr>
      <w:sz w:val="28"/>
    </w:rPr>
  </w:style>
  <w:style w:type="character" w:customStyle="1" w:styleId="82">
    <w:name w:val="Оглавление 8 Знак"/>
    <w:link w:val="80"/>
    <w:rPr>
      <w:rFonts w:ascii="XO Thames" w:hAnsi="XO Thames"/>
      <w:sz w:val="28"/>
    </w:rPr>
  </w:style>
  <w:style w:type="paragraph" w:customStyle="1" w:styleId="1a">
    <w:name w:val="Оглавление 1 Знак"/>
    <w:link w:val="1b"/>
    <w:rPr>
      <w:b/>
      <w:sz w:val="28"/>
    </w:rPr>
  </w:style>
  <w:style w:type="character" w:customStyle="1" w:styleId="1b">
    <w:name w:val="Оглавление 1 Знак"/>
    <w:link w:val="1a"/>
    <w:rPr>
      <w:rFonts w:ascii="XO Thames" w:hAnsi="XO Thames"/>
      <w:b/>
      <w:sz w:val="28"/>
    </w:rPr>
  </w:style>
  <w:style w:type="paragraph" w:styleId="a8">
    <w:name w:val="Subtitle"/>
    <w:next w:val="a"/>
    <w:link w:val="1c"/>
    <w:uiPriority w:val="11"/>
    <w:qFormat/>
    <w:pPr>
      <w:jc w:val="both"/>
    </w:pPr>
    <w:rPr>
      <w:i/>
    </w:rPr>
  </w:style>
  <w:style w:type="character" w:customStyle="1" w:styleId="1c">
    <w:name w:val="Подзаголовок Знак1"/>
    <w:link w:val="a8"/>
    <w:rPr>
      <w:rFonts w:ascii="XO Thames" w:hAnsi="XO Thames"/>
      <w:i/>
      <w:color w:val="000000"/>
      <w:sz w:val="24"/>
    </w:rPr>
  </w:style>
  <w:style w:type="paragraph" w:customStyle="1" w:styleId="44">
    <w:name w:val="Заголовок 4 Знак"/>
    <w:link w:val="45"/>
    <w:rPr>
      <w:b/>
    </w:rPr>
  </w:style>
  <w:style w:type="character" w:customStyle="1" w:styleId="45">
    <w:name w:val="Заголовок 4 Знак"/>
    <w:link w:val="44"/>
    <w:rPr>
      <w:rFonts w:ascii="XO Thames" w:hAnsi="XO Thames"/>
      <w:b/>
      <w:sz w:val="24"/>
    </w:rPr>
  </w:style>
  <w:style w:type="paragraph" w:styleId="a9">
    <w:name w:val="Title"/>
    <w:next w:val="a"/>
    <w:link w:val="aa"/>
    <w:uiPriority w:val="10"/>
    <w:qFormat/>
    <w:pPr>
      <w:spacing w:before="567" w:after="567"/>
      <w:jc w:val="center"/>
    </w:pPr>
    <w:rPr>
      <w:b/>
      <w:caps/>
      <w:sz w:val="40"/>
    </w:rPr>
  </w:style>
  <w:style w:type="character" w:customStyle="1" w:styleId="aa">
    <w:name w:val="Заголовок Знак"/>
    <w:link w:val="a9"/>
    <w:rPr>
      <w:rFonts w:ascii="XO Thames" w:hAnsi="XO Thames"/>
      <w:b/>
      <w:caps/>
      <w:color w:val="000000"/>
      <w:sz w:val="40"/>
    </w:rPr>
  </w:style>
  <w:style w:type="character" w:customStyle="1" w:styleId="41">
    <w:name w:val="Заголовок 4 Знак1"/>
    <w:link w:val="4"/>
    <w:rPr>
      <w:rFonts w:ascii="XO Thames" w:hAnsi="XO Thames"/>
      <w:b/>
      <w:color w:val="000000"/>
      <w:sz w:val="24"/>
    </w:rPr>
  </w:style>
  <w:style w:type="paragraph" w:customStyle="1" w:styleId="54">
    <w:name w:val="Оглавление 5 Знак"/>
    <w:link w:val="55"/>
    <w:rPr>
      <w:sz w:val="28"/>
    </w:rPr>
  </w:style>
  <w:style w:type="character" w:customStyle="1" w:styleId="55">
    <w:name w:val="Оглавление 5 Знак"/>
    <w:link w:val="54"/>
    <w:rPr>
      <w:rFonts w:ascii="XO Thames" w:hAnsi="XO Thames"/>
      <w:sz w:val="28"/>
    </w:rPr>
  </w:style>
  <w:style w:type="character" w:customStyle="1" w:styleId="21">
    <w:name w:val="Заголовок 2 Знак1"/>
    <w:link w:val="2"/>
    <w:rPr>
      <w:rFonts w:ascii="XO Thames" w:hAnsi="XO Thames"/>
      <w:b/>
      <w:color w:val="000000"/>
      <w:sz w:val="28"/>
    </w:rPr>
  </w:style>
  <w:style w:type="paragraph" w:customStyle="1" w:styleId="34">
    <w:name w:val="Заголовок 3 Знак"/>
    <w:link w:val="35"/>
    <w:rPr>
      <w:b/>
      <w:sz w:val="26"/>
    </w:rPr>
  </w:style>
  <w:style w:type="character" w:customStyle="1" w:styleId="35">
    <w:name w:val="Заголовок 3 Знак"/>
    <w:link w:val="34"/>
    <w:rPr>
      <w:rFonts w:ascii="XO Thames" w:hAnsi="XO Thames"/>
      <w:b/>
      <w:sz w:val="26"/>
    </w:rPr>
  </w:style>
  <w:style w:type="character" w:customStyle="1" w:styleId="ng-scope">
    <w:name w:val="ng-scope"/>
    <w:basedOn w:val="a0"/>
    <w:rsid w:val="004A1DDC"/>
  </w:style>
  <w:style w:type="paragraph" w:styleId="ab">
    <w:name w:val="Normal (Web)"/>
    <w:basedOn w:val="a"/>
    <w:uiPriority w:val="99"/>
    <w:semiHidden/>
    <w:unhideWhenUsed/>
    <w:rsid w:val="000C1D63"/>
    <w:pPr>
      <w:spacing w:before="100" w:beforeAutospacing="1" w:after="100" w:afterAutospacing="1"/>
    </w:pPr>
    <w:rPr>
      <w:rFonts w:ascii="Times New Roman" w:hAnsi="Times New Roman"/>
      <w:color w:val="auto"/>
      <w:szCs w:val="24"/>
    </w:rPr>
  </w:style>
  <w:style w:type="paragraph" w:styleId="ac">
    <w:name w:val="Balloon Text"/>
    <w:basedOn w:val="a"/>
    <w:link w:val="ad"/>
    <w:uiPriority w:val="99"/>
    <w:semiHidden/>
    <w:unhideWhenUsed/>
    <w:rsid w:val="0023262C"/>
    <w:rPr>
      <w:rFonts w:ascii="Segoe UI" w:hAnsi="Segoe UI" w:cs="Segoe UI"/>
      <w:sz w:val="18"/>
      <w:szCs w:val="18"/>
    </w:rPr>
  </w:style>
  <w:style w:type="character" w:customStyle="1" w:styleId="ad">
    <w:name w:val="Текст выноски Знак"/>
    <w:basedOn w:val="a0"/>
    <w:link w:val="ac"/>
    <w:uiPriority w:val="99"/>
    <w:semiHidden/>
    <w:rsid w:val="0023262C"/>
    <w:rPr>
      <w:rFonts w:ascii="Segoe UI" w:hAnsi="Segoe UI" w:cs="Segoe UI"/>
      <w:sz w:val="18"/>
      <w:szCs w:val="18"/>
    </w:rPr>
  </w:style>
  <w:style w:type="character" w:styleId="ae">
    <w:name w:val="Strong"/>
    <w:basedOn w:val="a0"/>
    <w:uiPriority w:val="22"/>
    <w:qFormat/>
    <w:rsid w:val="00093D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3113">
      <w:bodyDiv w:val="1"/>
      <w:marLeft w:val="0"/>
      <w:marRight w:val="0"/>
      <w:marTop w:val="0"/>
      <w:marBottom w:val="0"/>
      <w:divBdr>
        <w:top w:val="none" w:sz="0" w:space="0" w:color="auto"/>
        <w:left w:val="none" w:sz="0" w:space="0" w:color="auto"/>
        <w:bottom w:val="none" w:sz="0" w:space="0" w:color="auto"/>
        <w:right w:val="none" w:sz="0" w:space="0" w:color="auto"/>
      </w:divBdr>
    </w:div>
    <w:div w:id="4156383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uslugi35.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10336DA60F86D63DCDFA8D98ED087F9A&amp;req=doc&amp;base=LAW&amp;n=183496&amp;date=27.03.2019" TargetMode="External"/><Relationship Id="rId5" Type="http://schemas.openxmlformats.org/officeDocument/2006/relationships/footnotes" Target="footnotes.xml"/><Relationship Id="rId10"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webSettings" Target="webSettings.xml"/><Relationship Id="rId9" Type="http://schemas.openxmlformats.org/officeDocument/2006/relationships/hyperlink" Target="https://login.consultant.ru/link/?rnd=9083CD400C588EB41694BA827D5E85FE&amp;req=doc&amp;base=LAW&amp;n=303658&amp;dst=290&amp;fld=134&amp;date=17.03.201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FFFFFF"/>
      </a:dk1>
      <a:lt1>
        <a:srgbClr val="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31</Pages>
  <Words>9955</Words>
  <Characters>56747</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К9-5</cp:lastModifiedBy>
  <cp:revision>30</cp:revision>
  <cp:lastPrinted>2023-01-26T07:09:00Z</cp:lastPrinted>
  <dcterms:created xsi:type="dcterms:W3CDTF">2023-01-19T11:06:00Z</dcterms:created>
  <dcterms:modified xsi:type="dcterms:W3CDTF">2023-02-20T08:16:00Z</dcterms:modified>
</cp:coreProperties>
</file>