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B1" w:rsidRDefault="00D238B1" w:rsidP="00E22B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32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ХАРОВСКОГО МУНИЦИПАЛЬНОГО </w:t>
      </w:r>
      <w:r w:rsidR="00E56FE8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</w:p>
    <w:p w:rsidR="00E56FE8" w:rsidRPr="00EA3296" w:rsidRDefault="00E56FE8" w:rsidP="00E22B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ВОЛОГОДСКОЙ ОБЛАСТИ</w:t>
      </w:r>
    </w:p>
    <w:p w:rsidR="00D238B1" w:rsidRPr="00EA3296" w:rsidRDefault="00D238B1" w:rsidP="00E22B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38B1" w:rsidRPr="00EA3296" w:rsidRDefault="00D238B1" w:rsidP="00E22B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329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D238B1" w:rsidRPr="00EA3296" w:rsidRDefault="00D238B1" w:rsidP="00E22B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38B1" w:rsidRPr="00EA3296" w:rsidRDefault="000C7737" w:rsidP="00E22B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596402">
        <w:rPr>
          <w:rFonts w:ascii="Times New Roman" w:eastAsia="Times New Roman" w:hAnsi="Times New Roman" w:cs="Times New Roman"/>
          <w:sz w:val="28"/>
          <w:szCs w:val="28"/>
          <w:lang w:eastAsia="ar-SA"/>
        </w:rPr>
        <w:t>10.01.2023 г.</w:t>
      </w:r>
      <w:r w:rsidR="00D238B1" w:rsidRPr="00EA32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r w:rsidR="00E72F60" w:rsidRPr="00EA32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D238B1" w:rsidRPr="00EA32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="0031369F" w:rsidRPr="00EA32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№ </w:t>
      </w:r>
      <w:r w:rsidR="00596402"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  <w:r w:rsidR="00D238B1" w:rsidRPr="00EA329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="00D238B1" w:rsidRPr="00EA32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238B1" w:rsidRPr="00EA3296" w:rsidRDefault="00D238B1" w:rsidP="00B8591D">
      <w:pPr>
        <w:suppressAutoHyphens/>
        <w:spacing w:after="0" w:line="24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3105" w:rsidRDefault="00D43105" w:rsidP="00D431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Перечня </w:t>
      </w:r>
    </w:p>
    <w:p w:rsidR="00D43105" w:rsidRDefault="00D43105" w:rsidP="00D431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 программ</w:t>
      </w:r>
    </w:p>
    <w:p w:rsidR="00E56FE8" w:rsidRPr="00EA3296" w:rsidRDefault="00E56FE8" w:rsidP="00D4310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Харовского муниципального округа</w:t>
      </w:r>
    </w:p>
    <w:p w:rsidR="00D238B1" w:rsidRPr="00EA3296" w:rsidRDefault="00D238B1" w:rsidP="00660EA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38B1" w:rsidRPr="00EA3296" w:rsidRDefault="00D238B1" w:rsidP="00B8591D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38B1" w:rsidRPr="00EA3296" w:rsidRDefault="00D238B1" w:rsidP="00217A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3296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Федеральным законом от </w:t>
      </w:r>
      <w:r w:rsidR="002D2DE1" w:rsidRPr="00EA3296">
        <w:rPr>
          <w:rFonts w:ascii="Times New Roman" w:eastAsia="Times New Roman" w:hAnsi="Times New Roman" w:cs="Times New Roman"/>
          <w:bCs/>
          <w:sz w:val="28"/>
          <w:szCs w:val="28"/>
        </w:rPr>
        <w:t>07 мая 2013 года №</w:t>
      </w:r>
      <w:r w:rsidR="00B851F9" w:rsidRPr="00EA32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D2DE1" w:rsidRPr="00EA3296">
        <w:rPr>
          <w:rFonts w:ascii="Times New Roman" w:eastAsia="Times New Roman" w:hAnsi="Times New Roman" w:cs="Times New Roman"/>
          <w:bCs/>
          <w:sz w:val="28"/>
          <w:szCs w:val="28"/>
        </w:rPr>
        <w:t xml:space="preserve">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и в целях повышения эффективности реализации приоритетных задач администрации Харовского муниципального </w:t>
      </w:r>
      <w:r w:rsidR="00D43105">
        <w:rPr>
          <w:rFonts w:ascii="Times New Roman" w:eastAsia="Times New Roman" w:hAnsi="Times New Roman" w:cs="Times New Roman"/>
          <w:bCs/>
          <w:sz w:val="28"/>
          <w:szCs w:val="28"/>
        </w:rPr>
        <w:t>округа Вологодской области</w:t>
      </w:r>
      <w:r w:rsidRPr="00EA3296">
        <w:rPr>
          <w:rFonts w:ascii="Times New Roman" w:eastAsia="Times New Roman" w:hAnsi="Times New Roman" w:cs="Times New Roman"/>
          <w:bCs/>
          <w:sz w:val="28"/>
          <w:szCs w:val="28"/>
        </w:rPr>
        <w:t>, ПОСТАНОВЛЯЮ:</w:t>
      </w:r>
    </w:p>
    <w:p w:rsidR="000F5E20" w:rsidRDefault="00D43105" w:rsidP="00217AC6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</w:t>
      </w:r>
      <w:r w:rsidR="000F5E20" w:rsidRPr="00EA3296">
        <w:rPr>
          <w:rFonts w:ascii="Times New Roman" w:eastAsia="Times New Roman" w:hAnsi="Times New Roman" w:cs="Times New Roman"/>
          <w:bCs/>
          <w:sz w:val="28"/>
          <w:szCs w:val="28"/>
        </w:rPr>
        <w:t>Переч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ень</w:t>
      </w:r>
      <w:r w:rsidR="000F5E20" w:rsidRPr="00EA3296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муниципальных программ Харовского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округа Вологодской области (прилагается).</w:t>
      </w:r>
      <w:r w:rsidR="000F5E20" w:rsidRPr="00EA32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108F3" w:rsidRPr="008108F3" w:rsidRDefault="008108F3" w:rsidP="008108F3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08F3">
        <w:rPr>
          <w:rFonts w:ascii="Times New Roman" w:eastAsia="Times New Roman" w:hAnsi="Times New Roman" w:cs="Times New Roman"/>
          <w:bCs/>
          <w:sz w:val="28"/>
          <w:szCs w:val="28"/>
        </w:rPr>
        <w:t>Признать утратившим силу постановления администрации Харовского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08F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E56FE8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Pr="008108F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E56FE8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Pr="008108F3">
        <w:rPr>
          <w:rFonts w:ascii="Times New Roman" w:eastAsia="Times New Roman" w:hAnsi="Times New Roman" w:cs="Times New Roman"/>
          <w:bCs/>
          <w:sz w:val="28"/>
          <w:szCs w:val="28"/>
        </w:rPr>
        <w:t>.20</w:t>
      </w:r>
      <w:r w:rsidR="00E56FE8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Pr="008108F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</w:t>
      </w:r>
      <w:r w:rsidR="00E56FE8">
        <w:rPr>
          <w:rFonts w:ascii="Times New Roman" w:eastAsia="Times New Roman" w:hAnsi="Times New Roman" w:cs="Times New Roman"/>
          <w:bCs/>
          <w:sz w:val="28"/>
          <w:szCs w:val="28"/>
        </w:rPr>
        <w:t xml:space="preserve"> 1586/1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8108F3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Перечня муниципальных программ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AE7804" w:rsidRPr="00EA3296" w:rsidRDefault="00B73A33" w:rsidP="00B73A33">
      <w:pPr>
        <w:pStyle w:val="a5"/>
        <w:numPr>
          <w:ilvl w:val="0"/>
          <w:numId w:val="11"/>
        </w:numPr>
        <w:suppressAutoHyphens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329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Настоящее постановление подлежит размещению на официальном сайте администрации Харовского муниципального </w:t>
      </w:r>
      <w:r w:rsidR="00E56FE8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Pr="00EA32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Pr="00EA3296">
        <w:rPr>
          <w:rFonts w:ascii="Times New Roman" w:eastAsia="Times New Roman" w:hAnsi="Times New Roman" w:cs="Times New Roman"/>
          <w:bCs/>
          <w:sz w:val="28"/>
          <w:szCs w:val="28"/>
        </w:rPr>
        <w:t>в информационно-телекоммуникационной сети «Интернет»</w:t>
      </w:r>
      <w:r w:rsidR="00AE7804" w:rsidRPr="00EA329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0408C" w:rsidRPr="00EA3296" w:rsidRDefault="00D0408C" w:rsidP="00AE7804">
      <w:pPr>
        <w:pStyle w:val="a5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5E20" w:rsidRPr="00EA3296" w:rsidRDefault="000F5E20" w:rsidP="00AE7804">
      <w:pPr>
        <w:pStyle w:val="a5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38B1" w:rsidRPr="00EA3296" w:rsidRDefault="00E56FE8" w:rsidP="00650AFB">
      <w:pPr>
        <w:suppressAutoHyphens/>
        <w:spacing w:after="0" w:line="240" w:lineRule="auto"/>
        <w:rPr>
          <w:rFonts w:ascii="Times New Roman" w:eastAsia="Arial Unicode MS" w:hAnsi="Times New Roman" w:cs="Times New Roman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Харовского муниципального округа                                     О.В. Тихомиров</w:t>
      </w:r>
    </w:p>
    <w:p w:rsidR="00D238B1" w:rsidRPr="00EA3296" w:rsidRDefault="00D238B1" w:rsidP="00D238B1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D238B1" w:rsidRPr="00EA3296" w:rsidSect="0031369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D31F1" w:rsidRPr="00EA3296" w:rsidRDefault="00D238B1" w:rsidP="007E57A0">
      <w:pPr>
        <w:suppressAutoHyphens/>
        <w:autoSpaceDE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329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D238B1" w:rsidRPr="00EA3296" w:rsidRDefault="00D238B1" w:rsidP="007E57A0">
      <w:pPr>
        <w:suppressAutoHyphens/>
        <w:autoSpaceDE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3296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 администрации</w:t>
      </w:r>
    </w:p>
    <w:p w:rsidR="00D238B1" w:rsidRPr="00EA3296" w:rsidRDefault="00D238B1" w:rsidP="007E57A0">
      <w:pPr>
        <w:suppressAutoHyphens/>
        <w:autoSpaceDE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32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Харовского муниципального </w:t>
      </w:r>
      <w:r w:rsidR="00E56FE8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</w:p>
    <w:p w:rsidR="00D238B1" w:rsidRPr="00EA3296" w:rsidRDefault="00D238B1" w:rsidP="007E57A0">
      <w:pPr>
        <w:suppressAutoHyphens/>
        <w:autoSpaceDE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32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0C77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10.01.2023г. </w:t>
      </w:r>
      <w:r w:rsidRPr="00EA32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0C77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18</w:t>
      </w:r>
    </w:p>
    <w:p w:rsidR="008D31F1" w:rsidRPr="00EA3296" w:rsidRDefault="008D31F1" w:rsidP="00206B0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0E3C" w:rsidRPr="00EA3296" w:rsidRDefault="00450E3C" w:rsidP="00206B0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6E69" w:rsidRPr="00EA3296" w:rsidRDefault="008D6E69" w:rsidP="00206B0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78B7" w:rsidRPr="00EA3296" w:rsidRDefault="00D238B1" w:rsidP="00206B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32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878B7" w:rsidRPr="00EA3296">
        <w:rPr>
          <w:rFonts w:ascii="Times New Roman" w:hAnsi="Times New Roman" w:cs="Times New Roman"/>
          <w:sz w:val="28"/>
          <w:szCs w:val="28"/>
        </w:rPr>
        <w:t>ПЕРЕЧЕНЬ</w:t>
      </w:r>
    </w:p>
    <w:p w:rsidR="00A878B7" w:rsidRPr="00EA3296" w:rsidRDefault="00A878B7" w:rsidP="00206B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3296">
        <w:rPr>
          <w:rFonts w:ascii="Times New Roman" w:hAnsi="Times New Roman" w:cs="Times New Roman"/>
          <w:sz w:val="28"/>
          <w:szCs w:val="28"/>
        </w:rPr>
        <w:t xml:space="preserve">муниципальных программ Харовского муниципального </w:t>
      </w:r>
      <w:r w:rsidR="00DE38AC">
        <w:rPr>
          <w:rFonts w:ascii="Times New Roman" w:hAnsi="Times New Roman" w:cs="Times New Roman"/>
          <w:sz w:val="28"/>
          <w:szCs w:val="28"/>
        </w:rPr>
        <w:t>округа</w:t>
      </w:r>
      <w:r w:rsidR="00D43105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</w:p>
    <w:p w:rsidR="00A878B7" w:rsidRPr="00EA3296" w:rsidRDefault="00A878B7" w:rsidP="00A878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219" w:type="dxa"/>
        <w:tblLook w:val="04A0" w:firstRow="1" w:lastRow="0" w:firstColumn="1" w:lastColumn="0" w:noHBand="0" w:noVBand="1"/>
      </w:tblPr>
      <w:tblGrid>
        <w:gridCol w:w="760"/>
        <w:gridCol w:w="4310"/>
        <w:gridCol w:w="4876"/>
        <w:gridCol w:w="4273"/>
      </w:tblGrid>
      <w:tr w:rsidR="000E265C" w:rsidRPr="00EA3296" w:rsidTr="007E5BFA">
        <w:tc>
          <w:tcPr>
            <w:tcW w:w="760" w:type="dxa"/>
          </w:tcPr>
          <w:p w:rsidR="000E265C" w:rsidRPr="00EA3296" w:rsidRDefault="000E265C" w:rsidP="00A8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10" w:type="dxa"/>
            <w:vAlign w:val="center"/>
          </w:tcPr>
          <w:p w:rsidR="000E265C" w:rsidRPr="00EA3296" w:rsidRDefault="000E265C" w:rsidP="00DA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876" w:type="dxa"/>
            <w:vAlign w:val="center"/>
          </w:tcPr>
          <w:p w:rsidR="000E265C" w:rsidRPr="00EA3296" w:rsidRDefault="000E265C" w:rsidP="000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273" w:type="dxa"/>
          </w:tcPr>
          <w:p w:rsidR="000E265C" w:rsidRPr="00EA3296" w:rsidRDefault="000E265C" w:rsidP="005C6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</w:tr>
      <w:tr w:rsidR="00F85A6F" w:rsidRPr="00EA3296" w:rsidTr="007E5BFA">
        <w:trPr>
          <w:trHeight w:val="697"/>
        </w:trPr>
        <w:tc>
          <w:tcPr>
            <w:tcW w:w="760" w:type="dxa"/>
          </w:tcPr>
          <w:p w:rsidR="00F85A6F" w:rsidRPr="00EA3296" w:rsidRDefault="00F85A6F" w:rsidP="00F85A6F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F85A6F" w:rsidRPr="00EA3296" w:rsidRDefault="00F85A6F" w:rsidP="00D431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EA329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 xml:space="preserve">Развитие образования Харовского муниципального </w:t>
            </w:r>
            <w:r w:rsidR="007E5BFA" w:rsidRPr="00EA329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округа Вологодской области</w:t>
            </w:r>
            <w:r w:rsidRPr="00EA329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 xml:space="preserve"> на 202</w:t>
            </w:r>
            <w:r w:rsidR="00D4310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3</w:t>
            </w:r>
            <w:r w:rsidRPr="00EA329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-2030 годы</w:t>
            </w:r>
          </w:p>
        </w:tc>
        <w:tc>
          <w:tcPr>
            <w:tcW w:w="4876" w:type="dxa"/>
          </w:tcPr>
          <w:p w:rsidR="00F85A6F" w:rsidRPr="00EA3296" w:rsidRDefault="007E5BFA" w:rsidP="00FE1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FE12C4" w:rsidRPr="00EA32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дминистрации Харовского муниципального округа Вологодской области</w:t>
            </w:r>
          </w:p>
        </w:tc>
        <w:tc>
          <w:tcPr>
            <w:tcW w:w="4273" w:type="dxa"/>
            <w:vAlign w:val="center"/>
          </w:tcPr>
          <w:p w:rsidR="00F85A6F" w:rsidRPr="00EA3296" w:rsidRDefault="00F85A6F" w:rsidP="007E5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5A6F" w:rsidRPr="00EA3296" w:rsidTr="007E5BFA">
        <w:tc>
          <w:tcPr>
            <w:tcW w:w="760" w:type="dxa"/>
          </w:tcPr>
          <w:p w:rsidR="00F85A6F" w:rsidRPr="00EA3296" w:rsidRDefault="00F85A6F" w:rsidP="00F85A6F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F85A6F" w:rsidRPr="00EA3296" w:rsidRDefault="00FE12C4" w:rsidP="00D431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Развитие субъектов малого и среднего предпринимательства Харовского муниципального округа на 202</w:t>
            </w:r>
            <w:r w:rsidR="00D43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-2030 годы</w:t>
            </w:r>
          </w:p>
        </w:tc>
        <w:tc>
          <w:tcPr>
            <w:tcW w:w="4876" w:type="dxa"/>
          </w:tcPr>
          <w:p w:rsidR="00F85A6F" w:rsidRPr="00EA3296" w:rsidRDefault="00FE12C4" w:rsidP="00E5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социально-экономического развития </w:t>
            </w:r>
            <w:r w:rsidR="00E56FE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Харовского муниципального округа Вологодской области</w:t>
            </w:r>
          </w:p>
        </w:tc>
        <w:tc>
          <w:tcPr>
            <w:tcW w:w="4273" w:type="dxa"/>
            <w:vAlign w:val="center"/>
          </w:tcPr>
          <w:p w:rsidR="00F85A6F" w:rsidRPr="00EA3296" w:rsidRDefault="00F85A6F" w:rsidP="00F85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A33" w:rsidRPr="00EA3296" w:rsidTr="007E5BFA">
        <w:tc>
          <w:tcPr>
            <w:tcW w:w="760" w:type="dxa"/>
          </w:tcPr>
          <w:p w:rsidR="00B73A33" w:rsidRPr="00EA3296" w:rsidRDefault="00B73A33" w:rsidP="00B73A33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B73A33" w:rsidRPr="00EA3296" w:rsidRDefault="00B73A33" w:rsidP="00D431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EA329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 xml:space="preserve">Охрана окружающей среды Харовского муниципального </w:t>
            </w:r>
            <w:r w:rsidR="00FE12C4" w:rsidRPr="00EA329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округа</w:t>
            </w:r>
            <w:r w:rsidRPr="00EA329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 xml:space="preserve"> на 202</w:t>
            </w:r>
            <w:r w:rsidR="00D4310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3</w:t>
            </w:r>
            <w:r w:rsidRPr="00EA329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-2030 годы</w:t>
            </w:r>
          </w:p>
        </w:tc>
        <w:tc>
          <w:tcPr>
            <w:tcW w:w="4876" w:type="dxa"/>
          </w:tcPr>
          <w:p w:rsidR="00B73A33" w:rsidRPr="00EA3296" w:rsidRDefault="00FE12C4" w:rsidP="00B73A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Городской территориальный отдел Администрации Харовского муниципального округа Вологодской области</w:t>
            </w:r>
          </w:p>
        </w:tc>
        <w:tc>
          <w:tcPr>
            <w:tcW w:w="4273" w:type="dxa"/>
          </w:tcPr>
          <w:p w:rsidR="00B73A33" w:rsidRPr="00EA3296" w:rsidRDefault="00FE12C4" w:rsidP="00FE12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Харовского муниципального округа Вологодской области, Управление культуры, спорта</w:t>
            </w:r>
            <w:r w:rsidR="00E56FE8">
              <w:rPr>
                <w:rFonts w:ascii="Times New Roman" w:hAnsi="Times New Roman" w:cs="Times New Roman"/>
                <w:sz w:val="24"/>
                <w:szCs w:val="24"/>
              </w:rPr>
              <w:t>, туризма</w:t>
            </w: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молодежной политики Администрации Харовского муниципального округа Вологодской области</w:t>
            </w:r>
          </w:p>
        </w:tc>
      </w:tr>
      <w:tr w:rsidR="00B73A33" w:rsidRPr="00EA3296" w:rsidTr="007E5BFA">
        <w:tc>
          <w:tcPr>
            <w:tcW w:w="760" w:type="dxa"/>
          </w:tcPr>
          <w:p w:rsidR="00B73A33" w:rsidRPr="00EA3296" w:rsidRDefault="00B73A33" w:rsidP="00B73A33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B73A33" w:rsidRPr="00EA3296" w:rsidRDefault="00D43105" w:rsidP="00D43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законности, правопорядка и общественной безопасности в Харовском 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876" w:type="dxa"/>
          </w:tcPr>
          <w:p w:rsidR="00B73A33" w:rsidRPr="00EA3296" w:rsidRDefault="00B73A33" w:rsidP="00E5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Харовского муниципального </w:t>
            </w:r>
            <w:r w:rsidR="00764718" w:rsidRPr="00EA3296">
              <w:rPr>
                <w:rFonts w:ascii="Times New Roman" w:hAnsi="Times New Roman" w:cs="Times New Roman"/>
                <w:sz w:val="24"/>
                <w:szCs w:val="24"/>
              </w:rPr>
              <w:t>округа Вологодской области</w:t>
            </w: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3" w:type="dxa"/>
          </w:tcPr>
          <w:p w:rsidR="00B73A33" w:rsidRPr="008108F3" w:rsidRDefault="008C27DE" w:rsidP="00B7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8F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Харовского муниципального округа Вологодской области, Управление культуры, спорта</w:t>
            </w:r>
            <w:r w:rsidR="00E56FE8">
              <w:rPr>
                <w:rFonts w:ascii="Times New Roman" w:hAnsi="Times New Roman" w:cs="Times New Roman"/>
                <w:sz w:val="24"/>
                <w:szCs w:val="24"/>
              </w:rPr>
              <w:t>, туризма</w:t>
            </w:r>
            <w:r w:rsidRPr="008108F3"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молодежной политики </w:t>
            </w:r>
            <w:r w:rsidRPr="00810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Харовского муниципального округа Вологодской области, </w:t>
            </w:r>
            <w:r w:rsidR="00B73A33" w:rsidRPr="008108F3">
              <w:rPr>
                <w:rFonts w:ascii="Times New Roman" w:hAnsi="Times New Roman" w:cs="Times New Roman"/>
                <w:sz w:val="24"/>
                <w:szCs w:val="24"/>
              </w:rPr>
              <w:t xml:space="preserve">КДН и ЗП Администрации Харовского муниципального </w:t>
            </w:r>
            <w:r w:rsidRPr="008108F3">
              <w:rPr>
                <w:rFonts w:ascii="Times New Roman" w:hAnsi="Times New Roman" w:cs="Times New Roman"/>
                <w:sz w:val="24"/>
                <w:szCs w:val="24"/>
              </w:rPr>
              <w:t>округа Вологодской области</w:t>
            </w:r>
            <w:r w:rsidR="00B73A33" w:rsidRPr="008108F3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Административная комиссия </w:t>
            </w:r>
            <w:r w:rsidRPr="008108F3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B73A33" w:rsidRPr="008108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73A33" w:rsidRPr="008108F3" w:rsidRDefault="00B73A33" w:rsidP="00B7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8F3">
              <w:rPr>
                <w:rFonts w:ascii="Times New Roman" w:hAnsi="Times New Roman" w:cs="Times New Roman"/>
                <w:sz w:val="24"/>
                <w:szCs w:val="24"/>
              </w:rPr>
              <w:t>БУЗ ВО «</w:t>
            </w:r>
            <w:proofErr w:type="spellStart"/>
            <w:r w:rsidRPr="008108F3">
              <w:rPr>
                <w:rFonts w:ascii="Times New Roman" w:hAnsi="Times New Roman" w:cs="Times New Roman"/>
                <w:sz w:val="24"/>
                <w:szCs w:val="24"/>
              </w:rPr>
              <w:t>Харовская</w:t>
            </w:r>
            <w:proofErr w:type="spellEnd"/>
            <w:r w:rsidRPr="008108F3">
              <w:rPr>
                <w:rFonts w:ascii="Times New Roman" w:hAnsi="Times New Roman" w:cs="Times New Roman"/>
                <w:sz w:val="24"/>
                <w:szCs w:val="24"/>
              </w:rPr>
              <w:t xml:space="preserve"> ЦРБ» (по согласованию), МО МВД России «Харовский» (по согласованию), КУВО «Центр занятости населения Вологодской области» отделение занятости населения по </w:t>
            </w:r>
            <w:proofErr w:type="spellStart"/>
            <w:r w:rsidRPr="008108F3">
              <w:rPr>
                <w:rFonts w:ascii="Times New Roman" w:hAnsi="Times New Roman" w:cs="Times New Roman"/>
                <w:sz w:val="24"/>
                <w:szCs w:val="24"/>
              </w:rPr>
              <w:t>Харовскому</w:t>
            </w:r>
            <w:proofErr w:type="spellEnd"/>
            <w:r w:rsidRPr="00810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7DE" w:rsidRPr="008108F3">
              <w:rPr>
                <w:rFonts w:ascii="Times New Roman" w:hAnsi="Times New Roman" w:cs="Times New Roman"/>
                <w:sz w:val="24"/>
                <w:szCs w:val="24"/>
              </w:rPr>
              <w:t>муниципальному округу</w:t>
            </w:r>
            <w:r w:rsidRPr="008108F3">
              <w:rPr>
                <w:rFonts w:ascii="Times New Roman" w:hAnsi="Times New Roman" w:cs="Times New Roman"/>
                <w:sz w:val="24"/>
                <w:szCs w:val="24"/>
              </w:rPr>
              <w:t xml:space="preserve">, Филиал по </w:t>
            </w:r>
            <w:proofErr w:type="spellStart"/>
            <w:r w:rsidRPr="008108F3">
              <w:rPr>
                <w:rFonts w:ascii="Times New Roman" w:hAnsi="Times New Roman" w:cs="Times New Roman"/>
                <w:sz w:val="24"/>
                <w:szCs w:val="24"/>
              </w:rPr>
              <w:t>Харовскому</w:t>
            </w:r>
            <w:proofErr w:type="spellEnd"/>
            <w:r w:rsidRPr="008108F3">
              <w:rPr>
                <w:rFonts w:ascii="Times New Roman" w:hAnsi="Times New Roman" w:cs="Times New Roman"/>
                <w:sz w:val="24"/>
                <w:szCs w:val="24"/>
              </w:rPr>
              <w:t xml:space="preserve"> району КУ ВО «Центр социальных выплат», </w:t>
            </w:r>
          </w:p>
          <w:p w:rsidR="00B73A33" w:rsidRPr="008108F3" w:rsidRDefault="00B73A33" w:rsidP="00B7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8F3">
              <w:rPr>
                <w:rFonts w:ascii="Times New Roman" w:hAnsi="Times New Roman" w:cs="Times New Roman"/>
                <w:sz w:val="24"/>
                <w:szCs w:val="24"/>
              </w:rPr>
              <w:t>БУ СО ВО «Комплексный центр социального обслуживания населения Харовского района» (по согласованию), БУ СО ВО «Харовский центр помощи детям, оставшимся без попечения родителей» (по согласованию),</w:t>
            </w:r>
          </w:p>
          <w:p w:rsidR="00B73A33" w:rsidRPr="008108F3" w:rsidRDefault="00B73A33" w:rsidP="00B7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8F3">
              <w:rPr>
                <w:rFonts w:ascii="Times New Roman" w:hAnsi="Times New Roman" w:cs="Times New Roman"/>
                <w:sz w:val="24"/>
                <w:szCs w:val="24"/>
              </w:rPr>
              <w:t>БОУ СПО ВО «</w:t>
            </w:r>
            <w:proofErr w:type="spellStart"/>
            <w:r w:rsidRPr="008108F3">
              <w:rPr>
                <w:rFonts w:ascii="Times New Roman" w:hAnsi="Times New Roman" w:cs="Times New Roman"/>
                <w:sz w:val="24"/>
                <w:szCs w:val="24"/>
              </w:rPr>
              <w:t>Сокольский</w:t>
            </w:r>
            <w:proofErr w:type="spellEnd"/>
            <w:r w:rsidRPr="008108F3">
              <w:rPr>
                <w:rFonts w:ascii="Times New Roman" w:hAnsi="Times New Roman" w:cs="Times New Roman"/>
                <w:sz w:val="24"/>
                <w:szCs w:val="24"/>
              </w:rPr>
              <w:t xml:space="preserve"> лесопромышленный техникум» (по согласованию), Филиал ФКУ УИИ УФСИН по </w:t>
            </w:r>
            <w:proofErr w:type="spellStart"/>
            <w:r w:rsidRPr="008108F3">
              <w:rPr>
                <w:rFonts w:ascii="Times New Roman" w:hAnsi="Times New Roman" w:cs="Times New Roman"/>
                <w:sz w:val="24"/>
                <w:szCs w:val="24"/>
              </w:rPr>
              <w:t>Харовскому</w:t>
            </w:r>
            <w:proofErr w:type="spellEnd"/>
            <w:r w:rsidRPr="008108F3">
              <w:rPr>
                <w:rFonts w:ascii="Times New Roman" w:hAnsi="Times New Roman" w:cs="Times New Roman"/>
                <w:sz w:val="24"/>
                <w:szCs w:val="24"/>
              </w:rPr>
              <w:t xml:space="preserve"> району (по согласованию), Военный комиссариат </w:t>
            </w:r>
            <w:proofErr w:type="spellStart"/>
            <w:r w:rsidRPr="008108F3">
              <w:rPr>
                <w:rFonts w:ascii="Times New Roman" w:hAnsi="Times New Roman" w:cs="Times New Roman"/>
                <w:sz w:val="24"/>
                <w:szCs w:val="24"/>
              </w:rPr>
              <w:t>Сямженского</w:t>
            </w:r>
            <w:proofErr w:type="spellEnd"/>
            <w:r w:rsidRPr="008108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08F3">
              <w:rPr>
                <w:rFonts w:ascii="Times New Roman" w:hAnsi="Times New Roman" w:cs="Times New Roman"/>
                <w:sz w:val="24"/>
                <w:szCs w:val="24"/>
              </w:rPr>
              <w:t>Верховажского</w:t>
            </w:r>
            <w:proofErr w:type="spellEnd"/>
            <w:r w:rsidRPr="008108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08F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8108F3">
              <w:rPr>
                <w:rFonts w:ascii="Times New Roman" w:hAnsi="Times New Roman" w:cs="Times New Roman"/>
                <w:sz w:val="24"/>
                <w:szCs w:val="24"/>
              </w:rPr>
              <w:t xml:space="preserve"> и Харовского районов Вологодской области (по согласованию), АНО «Редакция районной газеты «Призыв» ( по согласованию )</w:t>
            </w:r>
          </w:p>
        </w:tc>
      </w:tr>
      <w:tr w:rsidR="00B73A33" w:rsidRPr="00EA3296" w:rsidTr="007E5BFA">
        <w:tc>
          <w:tcPr>
            <w:tcW w:w="760" w:type="dxa"/>
          </w:tcPr>
          <w:p w:rsidR="00B73A33" w:rsidRPr="00EA3296" w:rsidRDefault="00B73A33" w:rsidP="00B73A33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B73A33" w:rsidRPr="00EA3296" w:rsidRDefault="00B73A33" w:rsidP="00D4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жильем молодых семей </w:t>
            </w:r>
            <w:r w:rsidRPr="00EA3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202</w:t>
            </w:r>
            <w:r w:rsidR="00D43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D431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876" w:type="dxa"/>
          </w:tcPr>
          <w:p w:rsidR="00B73A33" w:rsidRPr="00EA3296" w:rsidRDefault="00B73A33" w:rsidP="0022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строительства и </w:t>
            </w:r>
            <w:r w:rsidR="00227EE1" w:rsidRPr="00EA3296">
              <w:rPr>
                <w:rFonts w:ascii="Times New Roman" w:hAnsi="Times New Roman" w:cs="Times New Roman"/>
                <w:sz w:val="24"/>
                <w:szCs w:val="24"/>
              </w:rPr>
              <w:t>жилищно-</w:t>
            </w:r>
            <w:r w:rsidR="00227EE1" w:rsidRPr="00EA3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коммунального хозяйства</w:t>
            </w: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EE1" w:rsidRPr="00EA32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Харовского муниципального </w:t>
            </w:r>
            <w:r w:rsidR="00227EE1" w:rsidRPr="00EA3296">
              <w:rPr>
                <w:rFonts w:ascii="Times New Roman" w:hAnsi="Times New Roman" w:cs="Times New Roman"/>
                <w:sz w:val="24"/>
                <w:szCs w:val="24"/>
              </w:rPr>
              <w:t>округа Вологодской области</w:t>
            </w:r>
          </w:p>
        </w:tc>
        <w:tc>
          <w:tcPr>
            <w:tcW w:w="4273" w:type="dxa"/>
          </w:tcPr>
          <w:p w:rsidR="00B73A33" w:rsidRPr="00EA3296" w:rsidRDefault="00BC1590" w:rsidP="00B7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культуры, спорта</w:t>
            </w:r>
            <w:r w:rsidR="00E56FE8">
              <w:rPr>
                <w:rFonts w:ascii="Times New Roman" w:hAnsi="Times New Roman" w:cs="Times New Roman"/>
                <w:sz w:val="24"/>
                <w:szCs w:val="24"/>
              </w:rPr>
              <w:t>, туризма</w:t>
            </w: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молодежной политики Администрации Харовского муниципального округа Вологодской области</w:t>
            </w:r>
          </w:p>
        </w:tc>
      </w:tr>
      <w:tr w:rsidR="00B73A33" w:rsidRPr="00EA3296" w:rsidTr="007E5BFA">
        <w:tc>
          <w:tcPr>
            <w:tcW w:w="760" w:type="dxa"/>
          </w:tcPr>
          <w:p w:rsidR="00B73A33" w:rsidRPr="00EA3296" w:rsidRDefault="00B73A33" w:rsidP="00B73A33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B73A33" w:rsidRPr="00EA3296" w:rsidRDefault="00B73A33" w:rsidP="00B73A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EA329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 xml:space="preserve">Содействие занятости </w:t>
            </w:r>
          </w:p>
          <w:p w:rsidR="00B73A33" w:rsidRPr="00EA3296" w:rsidRDefault="00B73A33" w:rsidP="00B73A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EA329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 xml:space="preserve">населения Харовского муниципального </w:t>
            </w:r>
          </w:p>
          <w:p w:rsidR="00B73A33" w:rsidRPr="00EA3296" w:rsidRDefault="00595B72" w:rsidP="00D431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EA329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округа</w:t>
            </w:r>
            <w:r w:rsidR="00B73A33" w:rsidRPr="00EA329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 xml:space="preserve"> на 202</w:t>
            </w:r>
            <w:r w:rsidR="00D4310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3</w:t>
            </w:r>
            <w:r w:rsidR="00B73A33" w:rsidRPr="00EA329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-2030 годы</w:t>
            </w:r>
          </w:p>
        </w:tc>
        <w:tc>
          <w:tcPr>
            <w:tcW w:w="4876" w:type="dxa"/>
          </w:tcPr>
          <w:p w:rsidR="00B73A33" w:rsidRPr="00EA3296" w:rsidRDefault="00595B72" w:rsidP="00E56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социально-экономического развития </w:t>
            </w:r>
            <w:r w:rsidR="00E56FE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Харовского муниципального округа Вологодской области</w:t>
            </w:r>
          </w:p>
        </w:tc>
        <w:tc>
          <w:tcPr>
            <w:tcW w:w="4273" w:type="dxa"/>
          </w:tcPr>
          <w:p w:rsidR="00B73A33" w:rsidRPr="00EA3296" w:rsidRDefault="00B73A33" w:rsidP="008C27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 xml:space="preserve">КУВО "Центр занятости населения Вологодской области " отделение занятости населения по </w:t>
            </w:r>
            <w:proofErr w:type="spellStart"/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Харовскому</w:t>
            </w:r>
            <w:proofErr w:type="spellEnd"/>
            <w:r w:rsidRPr="00EA3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7DE" w:rsidRPr="00EA3296">
              <w:rPr>
                <w:rFonts w:ascii="Times New Roman" w:hAnsi="Times New Roman" w:cs="Times New Roman"/>
                <w:sz w:val="24"/>
                <w:szCs w:val="24"/>
              </w:rPr>
              <w:t>муниципальному округу</w:t>
            </w: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5B72" w:rsidRPr="00EA329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Харовского муниципального округа Вологодской области</w:t>
            </w:r>
          </w:p>
        </w:tc>
      </w:tr>
      <w:tr w:rsidR="00B73A33" w:rsidRPr="00EA3296" w:rsidTr="007E5BFA">
        <w:tc>
          <w:tcPr>
            <w:tcW w:w="760" w:type="dxa"/>
          </w:tcPr>
          <w:p w:rsidR="00B73A33" w:rsidRPr="00EA3296" w:rsidRDefault="00B73A33" w:rsidP="00B73A33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B73A33" w:rsidRPr="00EA3296" w:rsidRDefault="00B73A33" w:rsidP="00D4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 и спорта в Харовском </w:t>
            </w:r>
            <w:r w:rsidR="00BC1590" w:rsidRPr="00EA3296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 xml:space="preserve"> на 2023-20</w:t>
            </w:r>
            <w:r w:rsidR="00D431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876" w:type="dxa"/>
          </w:tcPr>
          <w:p w:rsidR="00B73A33" w:rsidRPr="00EA3296" w:rsidRDefault="00BC1590" w:rsidP="00B7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</w:t>
            </w:r>
            <w:r w:rsidR="00E56FE8">
              <w:rPr>
                <w:rFonts w:ascii="Times New Roman" w:hAnsi="Times New Roman" w:cs="Times New Roman"/>
                <w:sz w:val="24"/>
                <w:szCs w:val="24"/>
              </w:rPr>
              <w:t>, туризма</w:t>
            </w: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молодежной политики Администрации Харовского муниципального округа Вологодской области</w:t>
            </w:r>
          </w:p>
        </w:tc>
        <w:tc>
          <w:tcPr>
            <w:tcW w:w="4273" w:type="dxa"/>
          </w:tcPr>
          <w:p w:rsidR="00B73A33" w:rsidRPr="008108F3" w:rsidRDefault="00B73A33" w:rsidP="00B7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8F3">
              <w:rPr>
                <w:rFonts w:ascii="Times New Roman" w:hAnsi="Times New Roman" w:cs="Times New Roman"/>
                <w:sz w:val="24"/>
                <w:szCs w:val="24"/>
              </w:rPr>
              <w:t>МКУ "ФСЦ "СЕВЕР" Харовского района</w:t>
            </w:r>
          </w:p>
        </w:tc>
      </w:tr>
      <w:tr w:rsidR="00B73A33" w:rsidRPr="00EA3296" w:rsidTr="007E5BFA">
        <w:tc>
          <w:tcPr>
            <w:tcW w:w="760" w:type="dxa"/>
          </w:tcPr>
          <w:p w:rsidR="00B73A33" w:rsidRPr="00EA3296" w:rsidRDefault="00B73A33" w:rsidP="00B73A33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B73A33" w:rsidRPr="00EA3296" w:rsidRDefault="00B73A33" w:rsidP="0051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культуры, туризма и реализация молодежной политики на территории Харовского муниципального </w:t>
            </w:r>
            <w:r w:rsidR="00511B0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 xml:space="preserve"> на 2023 - 20</w:t>
            </w:r>
            <w:r w:rsidR="00D431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876" w:type="dxa"/>
          </w:tcPr>
          <w:p w:rsidR="00B73A33" w:rsidRPr="00EA3296" w:rsidRDefault="00BC1590" w:rsidP="00B7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</w:t>
            </w:r>
            <w:r w:rsidR="00E56FE8">
              <w:rPr>
                <w:rFonts w:ascii="Times New Roman" w:hAnsi="Times New Roman" w:cs="Times New Roman"/>
                <w:sz w:val="24"/>
                <w:szCs w:val="24"/>
              </w:rPr>
              <w:t>, туризма</w:t>
            </w: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молодежной политики Администрации Харовского муниципального округа Вологодской области</w:t>
            </w:r>
          </w:p>
        </w:tc>
        <w:tc>
          <w:tcPr>
            <w:tcW w:w="4273" w:type="dxa"/>
          </w:tcPr>
          <w:p w:rsidR="00B73A33" w:rsidRPr="00EA3296" w:rsidRDefault="00B73A33" w:rsidP="00B7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Харовская</w:t>
            </w:r>
            <w:proofErr w:type="spellEnd"/>
            <w:r w:rsidRPr="00EA3296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 имени </w:t>
            </w:r>
            <w:proofErr w:type="spellStart"/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В.И.Белова</w:t>
            </w:r>
            <w:proofErr w:type="spellEnd"/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B73A33" w:rsidRPr="00EA3296" w:rsidRDefault="00B73A33" w:rsidP="00B7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МБУ «Харовский центр культурного развития»,</w:t>
            </w:r>
          </w:p>
          <w:p w:rsidR="00B73A33" w:rsidRPr="00EA3296" w:rsidRDefault="00B73A33" w:rsidP="00B7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МБУК «ГДК «Мир»,</w:t>
            </w:r>
          </w:p>
          <w:p w:rsidR="00B73A33" w:rsidRPr="00EA3296" w:rsidRDefault="00B73A33" w:rsidP="00B7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МБУ «Харовский историко-художественный музей»,</w:t>
            </w:r>
          </w:p>
          <w:p w:rsidR="00B73A33" w:rsidRPr="00EA3296" w:rsidRDefault="00B73A33" w:rsidP="00B7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МБУК «Центр традиционной народной культуры»</w:t>
            </w:r>
          </w:p>
        </w:tc>
      </w:tr>
      <w:tr w:rsidR="00B73A33" w:rsidRPr="00EA3296" w:rsidTr="007E5BFA">
        <w:tc>
          <w:tcPr>
            <w:tcW w:w="760" w:type="dxa"/>
          </w:tcPr>
          <w:p w:rsidR="00B73A33" w:rsidRPr="00EA3296" w:rsidRDefault="00B73A33" w:rsidP="00B73A33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B73A33" w:rsidRPr="00EA3296" w:rsidRDefault="00B73A33" w:rsidP="00D4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сельских территорий Харовского муниципального </w:t>
            </w:r>
            <w:r w:rsidR="00BC1590" w:rsidRPr="00EA329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D431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D431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876" w:type="dxa"/>
          </w:tcPr>
          <w:p w:rsidR="00B73A33" w:rsidRPr="00EA3296" w:rsidRDefault="00BC1590" w:rsidP="00E5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социально-экономического развития </w:t>
            </w:r>
            <w:r w:rsidR="00E56FE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Харовского муниципального округа Вологодской области</w:t>
            </w:r>
          </w:p>
        </w:tc>
        <w:tc>
          <w:tcPr>
            <w:tcW w:w="4273" w:type="dxa"/>
          </w:tcPr>
          <w:p w:rsidR="00B73A33" w:rsidRPr="00EA3296" w:rsidRDefault="00BC1590" w:rsidP="00B7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A33" w:rsidRPr="00EA3296" w:rsidTr="007E5BFA">
        <w:tc>
          <w:tcPr>
            <w:tcW w:w="760" w:type="dxa"/>
          </w:tcPr>
          <w:p w:rsidR="00B73A33" w:rsidRPr="00EA3296" w:rsidRDefault="00B73A33" w:rsidP="00B73A33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B73A33" w:rsidRPr="00EA3296" w:rsidRDefault="00B73A33" w:rsidP="00D4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муниципальными финансами Харовского муниципального </w:t>
            </w:r>
            <w:r w:rsidR="003314C2" w:rsidRPr="00EA329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D431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D431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876" w:type="dxa"/>
          </w:tcPr>
          <w:p w:rsidR="00B73A33" w:rsidRPr="00EA3296" w:rsidRDefault="00B73A33" w:rsidP="00D5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D51A95" w:rsidRPr="00EA32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Харовского муниципального </w:t>
            </w:r>
            <w:r w:rsidR="003314C2" w:rsidRPr="00EA3296">
              <w:rPr>
                <w:rFonts w:ascii="Times New Roman" w:hAnsi="Times New Roman" w:cs="Times New Roman"/>
                <w:sz w:val="24"/>
                <w:szCs w:val="24"/>
              </w:rPr>
              <w:t>округа Вологодской области</w:t>
            </w:r>
          </w:p>
        </w:tc>
        <w:tc>
          <w:tcPr>
            <w:tcW w:w="4273" w:type="dxa"/>
          </w:tcPr>
          <w:p w:rsidR="00B73A33" w:rsidRPr="00EA3296" w:rsidRDefault="00D51A95" w:rsidP="00B7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3A33" w:rsidRPr="00EA3296" w:rsidTr="007E5BFA">
        <w:tc>
          <w:tcPr>
            <w:tcW w:w="760" w:type="dxa"/>
          </w:tcPr>
          <w:p w:rsidR="00B73A33" w:rsidRPr="00EA3296" w:rsidRDefault="00B73A33" w:rsidP="00B73A33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B73A33" w:rsidRPr="00EA3296" w:rsidRDefault="00B73A33" w:rsidP="00D4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 xml:space="preserve">Энергосбережение на территории </w:t>
            </w:r>
            <w:r w:rsidRPr="00EA3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Харовского муниципального </w:t>
            </w:r>
            <w:r w:rsidR="000517F1" w:rsidRPr="00EA329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D431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D431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876" w:type="dxa"/>
          </w:tcPr>
          <w:p w:rsidR="00B73A33" w:rsidRPr="00EA3296" w:rsidRDefault="000517F1" w:rsidP="00B7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строительства и жилищно-</w:t>
            </w:r>
            <w:r w:rsidRPr="00EA3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коммунального хозяйства Администрации Харовского муниципального округа Вологодской области</w:t>
            </w:r>
          </w:p>
        </w:tc>
        <w:tc>
          <w:tcPr>
            <w:tcW w:w="4273" w:type="dxa"/>
          </w:tcPr>
          <w:p w:rsidR="00B73A33" w:rsidRPr="00EA3296" w:rsidRDefault="000517F1" w:rsidP="00B7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EA3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Харовского муниципального округа Вологодской области</w:t>
            </w:r>
          </w:p>
        </w:tc>
      </w:tr>
      <w:tr w:rsidR="00FF35B0" w:rsidRPr="00EA3296" w:rsidTr="007E5BFA">
        <w:tc>
          <w:tcPr>
            <w:tcW w:w="760" w:type="dxa"/>
          </w:tcPr>
          <w:p w:rsidR="00FF35B0" w:rsidRPr="00EA3296" w:rsidRDefault="00FF35B0" w:rsidP="00FF35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FF35B0" w:rsidRPr="00EA3296" w:rsidRDefault="00FF35B0" w:rsidP="00D4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Харовского муниципального округа качественной питьевой водой и развитие систем водоснабжения и водоотведения на 202</w:t>
            </w:r>
            <w:r w:rsidR="00D43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-2030 годы</w:t>
            </w:r>
          </w:p>
        </w:tc>
        <w:tc>
          <w:tcPr>
            <w:tcW w:w="4876" w:type="dxa"/>
          </w:tcPr>
          <w:p w:rsidR="00FF35B0" w:rsidRPr="00EA3296" w:rsidRDefault="00FF35B0" w:rsidP="00FF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Отдел строительства и жилищно-коммунального хозяйства Администрации Харовского муниципального округа Вологодской области</w:t>
            </w:r>
          </w:p>
        </w:tc>
        <w:tc>
          <w:tcPr>
            <w:tcW w:w="4273" w:type="dxa"/>
          </w:tcPr>
          <w:p w:rsidR="00FF35B0" w:rsidRPr="00EA3296" w:rsidRDefault="00FF35B0" w:rsidP="00FF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МКП "Управление ЖКХ"</w:t>
            </w:r>
          </w:p>
        </w:tc>
      </w:tr>
      <w:tr w:rsidR="00FF35B0" w:rsidRPr="00EA3296" w:rsidTr="007E5BFA">
        <w:tc>
          <w:tcPr>
            <w:tcW w:w="760" w:type="dxa"/>
          </w:tcPr>
          <w:p w:rsidR="00FF35B0" w:rsidRPr="00EA3296" w:rsidRDefault="00FF35B0" w:rsidP="00FF35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FF35B0" w:rsidRPr="00EA3296" w:rsidRDefault="00FF35B0" w:rsidP="00D4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Развитие сети автомобильных дорог общего пользования местного значения и улично-дорожной сети на территории Харовского муниципального округа на 202</w:t>
            </w:r>
            <w:r w:rsidR="00D43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D431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876" w:type="dxa"/>
          </w:tcPr>
          <w:p w:rsidR="00FF35B0" w:rsidRPr="00EA3296" w:rsidRDefault="00FF35B0" w:rsidP="00FF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Городской территориальный отдел Администрации Харовского муниципального округа Вологодской области</w:t>
            </w:r>
          </w:p>
        </w:tc>
        <w:tc>
          <w:tcPr>
            <w:tcW w:w="4273" w:type="dxa"/>
          </w:tcPr>
          <w:p w:rsidR="00FF35B0" w:rsidRPr="00EA3296" w:rsidRDefault="00FF35B0" w:rsidP="00FF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Сельский территориальный отдел Администрации Харовского муниципального округа Вологодской области</w:t>
            </w:r>
          </w:p>
        </w:tc>
      </w:tr>
      <w:tr w:rsidR="00FF35B0" w:rsidRPr="00EA3296" w:rsidTr="007E5BFA">
        <w:tc>
          <w:tcPr>
            <w:tcW w:w="760" w:type="dxa"/>
          </w:tcPr>
          <w:p w:rsidR="00FF35B0" w:rsidRPr="00EA3296" w:rsidRDefault="00FF35B0" w:rsidP="00FF35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FF35B0" w:rsidRPr="00EA3296" w:rsidRDefault="00FF35B0" w:rsidP="00C1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8F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="00C11ABE" w:rsidRPr="008108F3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8108F3">
              <w:rPr>
                <w:rFonts w:ascii="Times New Roman" w:hAnsi="Times New Roman" w:cs="Times New Roman"/>
                <w:sz w:val="24"/>
                <w:szCs w:val="24"/>
              </w:rPr>
              <w:t xml:space="preserve"> Харовского муниципального округа Вологодской области на 20</w:t>
            </w:r>
            <w:r w:rsidR="00D43105" w:rsidRPr="008108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108F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D43105" w:rsidRPr="008108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108F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876" w:type="dxa"/>
          </w:tcPr>
          <w:p w:rsidR="00FF35B0" w:rsidRPr="00EA3296" w:rsidRDefault="00FF35B0" w:rsidP="00FF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Администрация Харовского муниципального округа Вологодской области (Управляющий делами)</w:t>
            </w:r>
          </w:p>
        </w:tc>
        <w:tc>
          <w:tcPr>
            <w:tcW w:w="4273" w:type="dxa"/>
          </w:tcPr>
          <w:p w:rsidR="00FF35B0" w:rsidRPr="00EA3296" w:rsidRDefault="00FF35B0" w:rsidP="00FF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МКУ "Центр по</w:t>
            </w:r>
          </w:p>
          <w:p w:rsidR="00FF35B0" w:rsidRPr="00EA3296" w:rsidRDefault="00FF35B0" w:rsidP="00FF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обеспечению деятельности учреждений Харовского</w:t>
            </w:r>
          </w:p>
          <w:p w:rsidR="00FF35B0" w:rsidRPr="00EA3296" w:rsidRDefault="00FF35B0" w:rsidP="00FF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района", МКУ «Центр бюджетного учета</w:t>
            </w:r>
          </w:p>
          <w:p w:rsidR="00FF35B0" w:rsidRPr="00EA3296" w:rsidRDefault="00FF35B0" w:rsidP="00D4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и отчетности</w:t>
            </w:r>
            <w:r w:rsidR="00D43D36">
              <w:rPr>
                <w:rFonts w:ascii="Times New Roman" w:hAnsi="Times New Roman" w:cs="Times New Roman"/>
                <w:sz w:val="24"/>
                <w:szCs w:val="24"/>
              </w:rPr>
              <w:t xml:space="preserve">, МКУ </w:t>
            </w:r>
            <w:r w:rsidR="00D43D36" w:rsidRPr="00D43D3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D43D3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43D36" w:rsidRPr="00D43D36">
              <w:rPr>
                <w:rFonts w:ascii="Times New Roman" w:hAnsi="Times New Roman" w:cs="Times New Roman"/>
                <w:sz w:val="24"/>
                <w:szCs w:val="24"/>
              </w:rPr>
              <w:t>ентр по обеспечению деятельности учреждений Харовского муниципального района"</w:t>
            </w:r>
          </w:p>
        </w:tc>
      </w:tr>
      <w:tr w:rsidR="00FF35B0" w:rsidRPr="00EA3296" w:rsidTr="007E5BFA">
        <w:tc>
          <w:tcPr>
            <w:tcW w:w="760" w:type="dxa"/>
          </w:tcPr>
          <w:p w:rsidR="00FF35B0" w:rsidRPr="00EA3296" w:rsidRDefault="00FF35B0" w:rsidP="00FF35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FF35B0" w:rsidRPr="00EA3296" w:rsidRDefault="00FF35B0" w:rsidP="00D4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на территории Харовского муниципального округа на 20</w:t>
            </w:r>
            <w:r w:rsidR="00D431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-2030 гг.</w:t>
            </w:r>
          </w:p>
        </w:tc>
        <w:tc>
          <w:tcPr>
            <w:tcW w:w="4876" w:type="dxa"/>
          </w:tcPr>
          <w:p w:rsidR="00FF35B0" w:rsidRPr="00EA3296" w:rsidRDefault="00FF35B0" w:rsidP="00FF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Отдел строительства и жилищно-коммунального хозяйства Администрации Харовского муниципального округа Вологодской области</w:t>
            </w:r>
          </w:p>
        </w:tc>
        <w:tc>
          <w:tcPr>
            <w:tcW w:w="4273" w:type="dxa"/>
          </w:tcPr>
          <w:p w:rsidR="00FF35B0" w:rsidRPr="00EA3296" w:rsidRDefault="00FF35B0" w:rsidP="00FF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35B0" w:rsidRPr="00EA3296" w:rsidTr="007E5BFA">
        <w:tc>
          <w:tcPr>
            <w:tcW w:w="760" w:type="dxa"/>
            <w:shd w:val="clear" w:color="auto" w:fill="auto"/>
          </w:tcPr>
          <w:p w:rsidR="00FF35B0" w:rsidRPr="00EA3296" w:rsidRDefault="00FF35B0" w:rsidP="00FF35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  <w:shd w:val="clear" w:color="auto" w:fill="auto"/>
          </w:tcPr>
          <w:p w:rsidR="00FF35B0" w:rsidRPr="00EA3296" w:rsidRDefault="00FF35B0" w:rsidP="00D4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управления муниципальным имуществом и земельными ресурсами Харовского муниципального округа на 20</w:t>
            </w:r>
            <w:r w:rsidR="00D431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D431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876" w:type="dxa"/>
            <w:shd w:val="clear" w:color="auto" w:fill="auto"/>
          </w:tcPr>
          <w:p w:rsidR="00FF35B0" w:rsidRPr="00EA3296" w:rsidRDefault="00FF35B0" w:rsidP="00FF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Харовского муниципального округа Вологодской области</w:t>
            </w:r>
          </w:p>
        </w:tc>
        <w:tc>
          <w:tcPr>
            <w:tcW w:w="4273" w:type="dxa"/>
          </w:tcPr>
          <w:p w:rsidR="00FF35B0" w:rsidRPr="00EA3296" w:rsidRDefault="00FF35B0" w:rsidP="00FF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35B0" w:rsidRPr="00EA3296" w:rsidTr="007E5BFA">
        <w:tc>
          <w:tcPr>
            <w:tcW w:w="760" w:type="dxa"/>
            <w:shd w:val="clear" w:color="auto" w:fill="auto"/>
          </w:tcPr>
          <w:p w:rsidR="00FF35B0" w:rsidRPr="00EA3296" w:rsidRDefault="00FF35B0" w:rsidP="00FF35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  <w:shd w:val="clear" w:color="auto" w:fill="auto"/>
          </w:tcPr>
          <w:p w:rsidR="00FF35B0" w:rsidRPr="00EA3296" w:rsidRDefault="00FF35B0" w:rsidP="00D43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Архитектура и градостроительство в Харовском муниципальном округе на 202</w:t>
            </w:r>
            <w:r w:rsidR="00D431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D431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876" w:type="dxa"/>
            <w:shd w:val="clear" w:color="auto" w:fill="auto"/>
          </w:tcPr>
          <w:p w:rsidR="00FF35B0" w:rsidRPr="00EA3296" w:rsidRDefault="00FF35B0" w:rsidP="00FF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bCs/>
                <w:sz w:val="24"/>
                <w:szCs w:val="24"/>
              </w:rPr>
              <w:t>Отдел архитектуры Администрации Харовского муниципального округа Вологодской области</w:t>
            </w:r>
          </w:p>
        </w:tc>
        <w:tc>
          <w:tcPr>
            <w:tcW w:w="4273" w:type="dxa"/>
          </w:tcPr>
          <w:p w:rsidR="00FF35B0" w:rsidRPr="00EA3296" w:rsidRDefault="00FF35B0" w:rsidP="00FF35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29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FF35B0" w:rsidRPr="00EA3296" w:rsidTr="007E5BFA">
        <w:tc>
          <w:tcPr>
            <w:tcW w:w="760" w:type="dxa"/>
            <w:shd w:val="clear" w:color="auto" w:fill="auto"/>
          </w:tcPr>
          <w:p w:rsidR="00FF35B0" w:rsidRPr="00EA3296" w:rsidRDefault="00FF35B0" w:rsidP="00FF35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FF35B0" w:rsidRPr="00EA3296" w:rsidRDefault="00FF35B0" w:rsidP="00D431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EA329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 xml:space="preserve">Обеспечение прав потребителей </w:t>
            </w:r>
            <w:r w:rsidRPr="00EA329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lastRenderedPageBreak/>
              <w:t>Харовского муниципального района на 2023 – 20</w:t>
            </w:r>
            <w:r w:rsidR="00D4310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30</w:t>
            </w:r>
            <w:r w:rsidRPr="00EA329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876" w:type="dxa"/>
          </w:tcPr>
          <w:p w:rsidR="00FF35B0" w:rsidRPr="00EA3296" w:rsidRDefault="00FF35B0" w:rsidP="00FF35B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EA32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Юридический отдел Администрации </w:t>
            </w:r>
            <w:r w:rsidRPr="00EA32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Харовского муниципального округа Вологодской области</w:t>
            </w:r>
          </w:p>
        </w:tc>
        <w:tc>
          <w:tcPr>
            <w:tcW w:w="4273" w:type="dxa"/>
          </w:tcPr>
          <w:p w:rsidR="00FF35B0" w:rsidRPr="00EA3296" w:rsidRDefault="00FF35B0" w:rsidP="00FF35B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EA329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lastRenderedPageBreak/>
              <w:t>-</w:t>
            </w:r>
          </w:p>
        </w:tc>
      </w:tr>
      <w:tr w:rsidR="00FF35B0" w:rsidRPr="00EA3296" w:rsidTr="007E5BFA">
        <w:tc>
          <w:tcPr>
            <w:tcW w:w="760" w:type="dxa"/>
            <w:shd w:val="clear" w:color="auto" w:fill="auto"/>
          </w:tcPr>
          <w:p w:rsidR="00FF35B0" w:rsidRPr="00EA3296" w:rsidRDefault="00FF35B0" w:rsidP="00FF35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FF35B0" w:rsidRPr="00EA3296" w:rsidRDefault="00FF35B0" w:rsidP="00D4310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EA329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Поддержка социально ориентированных некоммерческих организаций на территории Харовского муниципального округа на 202</w:t>
            </w:r>
            <w:r w:rsidR="00D4310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3</w:t>
            </w:r>
            <w:r w:rsidRPr="00EA329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-20</w:t>
            </w:r>
            <w:r w:rsidR="00D4310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30</w:t>
            </w:r>
            <w:r w:rsidRPr="00EA329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876" w:type="dxa"/>
          </w:tcPr>
          <w:p w:rsidR="00FF35B0" w:rsidRPr="00EA3296" w:rsidRDefault="00FF35B0" w:rsidP="00E56F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Харовского муниципального округа Вологодской области </w:t>
            </w:r>
          </w:p>
        </w:tc>
        <w:tc>
          <w:tcPr>
            <w:tcW w:w="4273" w:type="dxa"/>
          </w:tcPr>
          <w:p w:rsidR="00FF35B0" w:rsidRPr="00EA3296" w:rsidRDefault="00FF35B0" w:rsidP="004118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Харовского муниципального округа Вологодской области</w:t>
            </w:r>
            <w:r w:rsidRPr="00EA329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 xml:space="preserve">, Управление делами, кадровой и документационной работы, </w:t>
            </w: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</w:t>
            </w:r>
            <w:r w:rsidR="00411879" w:rsidRPr="00EA3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имуществом</w:t>
            </w:r>
            <w:r w:rsidR="00411879" w:rsidRPr="00EA3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Администрации Харовского муниципального округа Вологодской области</w:t>
            </w:r>
            <w:r w:rsidRPr="00EA329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, МКУ «ЦОД учреждений Харовского муниципального района»</w:t>
            </w:r>
          </w:p>
        </w:tc>
      </w:tr>
      <w:tr w:rsidR="00FF35B0" w:rsidRPr="00EA3296" w:rsidTr="007E5BFA">
        <w:tc>
          <w:tcPr>
            <w:tcW w:w="760" w:type="dxa"/>
            <w:shd w:val="clear" w:color="auto" w:fill="auto"/>
          </w:tcPr>
          <w:p w:rsidR="00FF35B0" w:rsidRPr="00EA3296" w:rsidRDefault="00FF35B0" w:rsidP="00FF35B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FF35B0" w:rsidRPr="00EA3296" w:rsidRDefault="00FF35B0" w:rsidP="00511B0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EA329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Переселение граждан из аварийного жилищного фонда, расположенного на территории Харовского муниципального округа, на 202</w:t>
            </w:r>
            <w:r w:rsidR="00D4310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3</w:t>
            </w:r>
            <w:r w:rsidRPr="00EA329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-20</w:t>
            </w:r>
            <w:r w:rsidR="00511B0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25</w:t>
            </w:r>
            <w:r w:rsidRPr="00EA329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876" w:type="dxa"/>
          </w:tcPr>
          <w:p w:rsidR="00FF35B0" w:rsidRPr="00EA3296" w:rsidRDefault="00FF35B0" w:rsidP="00FF35B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Отдел строительства и жилищно-коммунального хозяйства Администрации Харовского муниципального округа Вологодской области</w:t>
            </w:r>
          </w:p>
        </w:tc>
        <w:tc>
          <w:tcPr>
            <w:tcW w:w="4273" w:type="dxa"/>
          </w:tcPr>
          <w:p w:rsidR="00FF35B0" w:rsidRPr="00EA3296" w:rsidRDefault="00411879" w:rsidP="004118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EA329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Харовского муниципального округа Вологодской области</w:t>
            </w:r>
            <w:r w:rsidR="00FF35B0" w:rsidRPr="00EA329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 xml:space="preserve">, </w:t>
            </w:r>
            <w:r w:rsidRPr="00EA3296">
              <w:rPr>
                <w:rFonts w:ascii="Times New Roman" w:hAnsi="Times New Roman" w:cs="Times New Roman"/>
                <w:bCs/>
                <w:sz w:val="24"/>
                <w:szCs w:val="24"/>
              </w:rPr>
              <w:t>Отдел архитектуры Администрации Харовского муниципального округа Вологодской области</w:t>
            </w:r>
          </w:p>
        </w:tc>
      </w:tr>
    </w:tbl>
    <w:p w:rsidR="00155DB6" w:rsidRDefault="00155DB6" w:rsidP="007E57A0">
      <w:pPr>
        <w:rPr>
          <w:rFonts w:ascii="Times New Roman" w:hAnsi="Times New Roman" w:cs="Times New Roman"/>
          <w:sz w:val="28"/>
          <w:szCs w:val="28"/>
        </w:rPr>
      </w:pPr>
    </w:p>
    <w:sectPr w:rsidR="00155DB6" w:rsidSect="007E57A0">
      <w:pgSz w:w="16838" w:h="11906" w:orient="landscape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717"/>
    <w:multiLevelType w:val="multilevel"/>
    <w:tmpl w:val="5C4666FE"/>
    <w:lvl w:ilvl="0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B1B2A75"/>
    <w:multiLevelType w:val="hybridMultilevel"/>
    <w:tmpl w:val="DD2EE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511B2"/>
    <w:multiLevelType w:val="hybridMultilevel"/>
    <w:tmpl w:val="DD2EE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4364EA"/>
    <w:multiLevelType w:val="hybridMultilevel"/>
    <w:tmpl w:val="9710E11C"/>
    <w:lvl w:ilvl="0" w:tplc="9FF63488">
      <w:start w:val="1"/>
      <w:numFmt w:val="decimal"/>
      <w:lvlText w:val="%1."/>
      <w:lvlJc w:val="left"/>
      <w:pPr>
        <w:ind w:left="6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5FA4487"/>
    <w:multiLevelType w:val="hybridMultilevel"/>
    <w:tmpl w:val="29CA7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B7ECB"/>
    <w:multiLevelType w:val="multilevel"/>
    <w:tmpl w:val="5C4666FE"/>
    <w:lvl w:ilvl="0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FE67538"/>
    <w:multiLevelType w:val="hybridMultilevel"/>
    <w:tmpl w:val="DD2EE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A244AE"/>
    <w:multiLevelType w:val="hybridMultilevel"/>
    <w:tmpl w:val="DD2EE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BA672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F0E2A4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51306482"/>
    <w:multiLevelType w:val="hybridMultilevel"/>
    <w:tmpl w:val="DD2EE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7A1979"/>
    <w:multiLevelType w:val="hybridMultilevel"/>
    <w:tmpl w:val="D26878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CEE334A"/>
    <w:multiLevelType w:val="hybridMultilevel"/>
    <w:tmpl w:val="A334A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0B40DB"/>
    <w:multiLevelType w:val="hybridMultilevel"/>
    <w:tmpl w:val="5972C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BA2FCF"/>
    <w:multiLevelType w:val="hybridMultilevel"/>
    <w:tmpl w:val="DD2EE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10"/>
  </w:num>
  <w:num w:numId="5">
    <w:abstractNumId w:val="2"/>
  </w:num>
  <w:num w:numId="6">
    <w:abstractNumId w:val="6"/>
  </w:num>
  <w:num w:numId="7">
    <w:abstractNumId w:val="3"/>
  </w:num>
  <w:num w:numId="8">
    <w:abstractNumId w:val="11"/>
  </w:num>
  <w:num w:numId="9">
    <w:abstractNumId w:val="12"/>
  </w:num>
  <w:num w:numId="10">
    <w:abstractNumId w:val="13"/>
  </w:num>
  <w:num w:numId="11">
    <w:abstractNumId w:val="4"/>
  </w:num>
  <w:num w:numId="12">
    <w:abstractNumId w:val="9"/>
  </w:num>
  <w:num w:numId="13">
    <w:abstractNumId w:val="8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B6"/>
    <w:rsid w:val="00003837"/>
    <w:rsid w:val="00012B4F"/>
    <w:rsid w:val="000517F1"/>
    <w:rsid w:val="000748A1"/>
    <w:rsid w:val="000851EE"/>
    <w:rsid w:val="000B17DA"/>
    <w:rsid w:val="000B6FEC"/>
    <w:rsid w:val="000C41C6"/>
    <w:rsid w:val="000C43F5"/>
    <w:rsid w:val="000C7737"/>
    <w:rsid w:val="000E265C"/>
    <w:rsid w:val="000F0F6A"/>
    <w:rsid w:val="000F5E20"/>
    <w:rsid w:val="00155DB6"/>
    <w:rsid w:val="001730DD"/>
    <w:rsid w:val="0018202B"/>
    <w:rsid w:val="001854D2"/>
    <w:rsid w:val="001A7884"/>
    <w:rsid w:val="001B7658"/>
    <w:rsid w:val="001C624D"/>
    <w:rsid w:val="001E2F0D"/>
    <w:rsid w:val="001F5C8E"/>
    <w:rsid w:val="00206B0C"/>
    <w:rsid w:val="00216D3A"/>
    <w:rsid w:val="00217AC6"/>
    <w:rsid w:val="00227EE1"/>
    <w:rsid w:val="00246E49"/>
    <w:rsid w:val="00252E7C"/>
    <w:rsid w:val="00260207"/>
    <w:rsid w:val="00271312"/>
    <w:rsid w:val="002950DD"/>
    <w:rsid w:val="002B2E12"/>
    <w:rsid w:val="002B42C4"/>
    <w:rsid w:val="002B5644"/>
    <w:rsid w:val="002B73FB"/>
    <w:rsid w:val="002C4F3D"/>
    <w:rsid w:val="002D2DE1"/>
    <w:rsid w:val="002D590D"/>
    <w:rsid w:val="002D6683"/>
    <w:rsid w:val="002F79ED"/>
    <w:rsid w:val="0031369F"/>
    <w:rsid w:val="0033145B"/>
    <w:rsid w:val="003314C2"/>
    <w:rsid w:val="00342386"/>
    <w:rsid w:val="00354C7C"/>
    <w:rsid w:val="00371259"/>
    <w:rsid w:val="003D216A"/>
    <w:rsid w:val="003E3693"/>
    <w:rsid w:val="003F662D"/>
    <w:rsid w:val="00411879"/>
    <w:rsid w:val="0042575E"/>
    <w:rsid w:val="00430E7E"/>
    <w:rsid w:val="00450E3C"/>
    <w:rsid w:val="0045464F"/>
    <w:rsid w:val="00470ED9"/>
    <w:rsid w:val="00471461"/>
    <w:rsid w:val="00474CEC"/>
    <w:rsid w:val="004853DB"/>
    <w:rsid w:val="004A0B6E"/>
    <w:rsid w:val="004A5B96"/>
    <w:rsid w:val="004C3D54"/>
    <w:rsid w:val="004D25D4"/>
    <w:rsid w:val="004D430B"/>
    <w:rsid w:val="005009CE"/>
    <w:rsid w:val="005072CC"/>
    <w:rsid w:val="00511B02"/>
    <w:rsid w:val="005360EE"/>
    <w:rsid w:val="00547952"/>
    <w:rsid w:val="0056074E"/>
    <w:rsid w:val="00595B72"/>
    <w:rsid w:val="00596402"/>
    <w:rsid w:val="005B4E61"/>
    <w:rsid w:val="005C377F"/>
    <w:rsid w:val="005C644E"/>
    <w:rsid w:val="005E41F3"/>
    <w:rsid w:val="006028C3"/>
    <w:rsid w:val="006300AB"/>
    <w:rsid w:val="00630E97"/>
    <w:rsid w:val="00636568"/>
    <w:rsid w:val="00650AFB"/>
    <w:rsid w:val="00653A92"/>
    <w:rsid w:val="00660EAE"/>
    <w:rsid w:val="006872CA"/>
    <w:rsid w:val="006A0354"/>
    <w:rsid w:val="006A7F91"/>
    <w:rsid w:val="006B5CAB"/>
    <w:rsid w:val="006C379C"/>
    <w:rsid w:val="006C6996"/>
    <w:rsid w:val="0070219E"/>
    <w:rsid w:val="00706853"/>
    <w:rsid w:val="007207CD"/>
    <w:rsid w:val="007459E7"/>
    <w:rsid w:val="00764718"/>
    <w:rsid w:val="00765688"/>
    <w:rsid w:val="00775D0A"/>
    <w:rsid w:val="007811CC"/>
    <w:rsid w:val="00785B37"/>
    <w:rsid w:val="007A0C5F"/>
    <w:rsid w:val="007A4CE8"/>
    <w:rsid w:val="007A6802"/>
    <w:rsid w:val="007B6E03"/>
    <w:rsid w:val="007C714F"/>
    <w:rsid w:val="007D0059"/>
    <w:rsid w:val="007E57A0"/>
    <w:rsid w:val="007E5BFA"/>
    <w:rsid w:val="008017A0"/>
    <w:rsid w:val="008108F3"/>
    <w:rsid w:val="00827505"/>
    <w:rsid w:val="00851042"/>
    <w:rsid w:val="008B67D5"/>
    <w:rsid w:val="008C27DE"/>
    <w:rsid w:val="008C4758"/>
    <w:rsid w:val="008D26E2"/>
    <w:rsid w:val="008D31F1"/>
    <w:rsid w:val="008D6E69"/>
    <w:rsid w:val="008E4039"/>
    <w:rsid w:val="008F139A"/>
    <w:rsid w:val="009011FB"/>
    <w:rsid w:val="00904193"/>
    <w:rsid w:val="00905F37"/>
    <w:rsid w:val="00921AA4"/>
    <w:rsid w:val="009279AC"/>
    <w:rsid w:val="0093355E"/>
    <w:rsid w:val="00950175"/>
    <w:rsid w:val="00957473"/>
    <w:rsid w:val="00963529"/>
    <w:rsid w:val="009668A9"/>
    <w:rsid w:val="00981992"/>
    <w:rsid w:val="0098463C"/>
    <w:rsid w:val="009C7090"/>
    <w:rsid w:val="009F74A0"/>
    <w:rsid w:val="00A12ED3"/>
    <w:rsid w:val="00A14648"/>
    <w:rsid w:val="00A52886"/>
    <w:rsid w:val="00A725F1"/>
    <w:rsid w:val="00A76D95"/>
    <w:rsid w:val="00A878B7"/>
    <w:rsid w:val="00A9617C"/>
    <w:rsid w:val="00AB4E58"/>
    <w:rsid w:val="00AE2311"/>
    <w:rsid w:val="00AE7804"/>
    <w:rsid w:val="00AF0212"/>
    <w:rsid w:val="00B02DD9"/>
    <w:rsid w:val="00B7049B"/>
    <w:rsid w:val="00B72C52"/>
    <w:rsid w:val="00B73A33"/>
    <w:rsid w:val="00B851F9"/>
    <w:rsid w:val="00B8591D"/>
    <w:rsid w:val="00B87D12"/>
    <w:rsid w:val="00BA4075"/>
    <w:rsid w:val="00BC1590"/>
    <w:rsid w:val="00BD65A5"/>
    <w:rsid w:val="00BD67F2"/>
    <w:rsid w:val="00BE7ED8"/>
    <w:rsid w:val="00BF0264"/>
    <w:rsid w:val="00C11ABE"/>
    <w:rsid w:val="00C13B8F"/>
    <w:rsid w:val="00C24B82"/>
    <w:rsid w:val="00C65835"/>
    <w:rsid w:val="00C733E6"/>
    <w:rsid w:val="00CB03DB"/>
    <w:rsid w:val="00CE0C67"/>
    <w:rsid w:val="00CE3E2B"/>
    <w:rsid w:val="00D010B1"/>
    <w:rsid w:val="00D0408C"/>
    <w:rsid w:val="00D0688D"/>
    <w:rsid w:val="00D238B1"/>
    <w:rsid w:val="00D261B1"/>
    <w:rsid w:val="00D366A1"/>
    <w:rsid w:val="00D43105"/>
    <w:rsid w:val="00D43D36"/>
    <w:rsid w:val="00D474CC"/>
    <w:rsid w:val="00D51A95"/>
    <w:rsid w:val="00D95237"/>
    <w:rsid w:val="00DA2327"/>
    <w:rsid w:val="00DA5F63"/>
    <w:rsid w:val="00DB1ADC"/>
    <w:rsid w:val="00DE38AC"/>
    <w:rsid w:val="00E22B8F"/>
    <w:rsid w:val="00E52587"/>
    <w:rsid w:val="00E56FE8"/>
    <w:rsid w:val="00E64DDF"/>
    <w:rsid w:val="00E72F60"/>
    <w:rsid w:val="00E86EC6"/>
    <w:rsid w:val="00E94A96"/>
    <w:rsid w:val="00E94AF9"/>
    <w:rsid w:val="00EA2715"/>
    <w:rsid w:val="00EA3296"/>
    <w:rsid w:val="00EC0799"/>
    <w:rsid w:val="00EE5166"/>
    <w:rsid w:val="00F01AD8"/>
    <w:rsid w:val="00F07DD9"/>
    <w:rsid w:val="00F46C0F"/>
    <w:rsid w:val="00F71BC6"/>
    <w:rsid w:val="00F85A6F"/>
    <w:rsid w:val="00F87DC4"/>
    <w:rsid w:val="00FA65B7"/>
    <w:rsid w:val="00FD7A0C"/>
    <w:rsid w:val="00FE12C4"/>
    <w:rsid w:val="00FF35B0"/>
    <w:rsid w:val="00FF4BC4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155D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6A03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155D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6A03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4A90F-E8CB-43D9-9CCF-1D84AA15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Харовского района</Company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User34-9</cp:lastModifiedBy>
  <cp:revision>2</cp:revision>
  <cp:lastPrinted>2021-04-22T10:18:00Z</cp:lastPrinted>
  <dcterms:created xsi:type="dcterms:W3CDTF">2023-10-12T10:33:00Z</dcterms:created>
  <dcterms:modified xsi:type="dcterms:W3CDTF">2023-10-12T10:33:00Z</dcterms:modified>
</cp:coreProperties>
</file>