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61B" w:rsidRDefault="00C2361B">
      <w:pPr>
        <w:jc w:val="center"/>
        <w:rPr>
          <w:b/>
          <w:sz w:val="28"/>
        </w:rPr>
      </w:pPr>
    </w:p>
    <w:p w:rsidR="00C2361B" w:rsidRDefault="00C2361B" w:rsidP="00C2361B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Утвержден постановлением</w:t>
      </w:r>
    </w:p>
    <w:p w:rsidR="00C2361B" w:rsidRDefault="00C2361B" w:rsidP="00C2361B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</w:t>
      </w:r>
      <w:r w:rsidR="002909DE">
        <w:rPr>
          <w:sz w:val="28"/>
        </w:rPr>
        <w:t xml:space="preserve">  </w:t>
      </w:r>
      <w:r>
        <w:rPr>
          <w:sz w:val="28"/>
        </w:rPr>
        <w:t xml:space="preserve"> Администрации Харовского</w:t>
      </w:r>
    </w:p>
    <w:p w:rsidR="00C2361B" w:rsidRDefault="00C2361B" w:rsidP="00C2361B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муниципального округа </w:t>
      </w:r>
    </w:p>
    <w:p w:rsidR="00C2361B" w:rsidRDefault="00C2361B" w:rsidP="00C2361B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Вологодской области</w:t>
      </w:r>
    </w:p>
    <w:p w:rsidR="00C2361B" w:rsidRDefault="00C2361B" w:rsidP="00C2361B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</w:t>
      </w:r>
      <w:r w:rsidR="001E5021">
        <w:rPr>
          <w:sz w:val="28"/>
        </w:rPr>
        <w:t xml:space="preserve">                         № 1852 от 28.11.2023г.</w:t>
      </w:r>
      <w:bookmarkStart w:id="0" w:name="_GoBack"/>
      <w:bookmarkEnd w:id="0"/>
    </w:p>
    <w:p w:rsidR="00C2361B" w:rsidRDefault="00C2361B">
      <w:pPr>
        <w:jc w:val="center"/>
        <w:rPr>
          <w:b/>
          <w:sz w:val="28"/>
        </w:rPr>
      </w:pPr>
    </w:p>
    <w:p w:rsidR="00C2361B" w:rsidRDefault="00C2361B">
      <w:pPr>
        <w:jc w:val="center"/>
        <w:rPr>
          <w:b/>
          <w:sz w:val="28"/>
        </w:rPr>
      </w:pPr>
    </w:p>
    <w:p w:rsidR="00C2361B" w:rsidRDefault="00C2361B">
      <w:pPr>
        <w:jc w:val="center"/>
        <w:rPr>
          <w:b/>
          <w:sz w:val="28"/>
        </w:rPr>
      </w:pPr>
    </w:p>
    <w:p w:rsidR="00C2361B" w:rsidRDefault="00C2361B">
      <w:pPr>
        <w:jc w:val="center"/>
        <w:rPr>
          <w:b/>
          <w:sz w:val="28"/>
        </w:rPr>
      </w:pPr>
    </w:p>
    <w:p w:rsidR="00D60121" w:rsidRDefault="00C2361B">
      <w:pPr>
        <w:jc w:val="center"/>
        <w:rPr>
          <w:b/>
          <w:sz w:val="28"/>
        </w:rPr>
      </w:pPr>
      <w:r>
        <w:rPr>
          <w:b/>
          <w:sz w:val="28"/>
        </w:rPr>
        <w:t>А</w:t>
      </w:r>
      <w:r w:rsidR="00AD670E">
        <w:rPr>
          <w:b/>
          <w:sz w:val="28"/>
        </w:rPr>
        <w:t>дминистративный регламент предоставления муниципальной услуги по предоставлению информации об объектах учета из реестра муниципального имущества</w:t>
      </w:r>
    </w:p>
    <w:p w:rsidR="00D60121" w:rsidRDefault="00D60121">
      <w:pPr>
        <w:jc w:val="center"/>
        <w:rPr>
          <w:b/>
          <w:sz w:val="28"/>
        </w:rPr>
      </w:pPr>
    </w:p>
    <w:p w:rsidR="00D60121" w:rsidRDefault="00AD670E">
      <w:pPr>
        <w:jc w:val="center"/>
        <w:outlineLvl w:val="1"/>
        <w:rPr>
          <w:sz w:val="28"/>
        </w:rPr>
      </w:pPr>
      <w:r>
        <w:rPr>
          <w:sz w:val="28"/>
        </w:rPr>
        <w:t>1. Общие положения</w:t>
      </w:r>
    </w:p>
    <w:p w:rsidR="00D60121" w:rsidRDefault="00D60121">
      <w:pPr>
        <w:ind w:firstLine="540"/>
        <w:jc w:val="both"/>
        <w:rPr>
          <w:sz w:val="28"/>
        </w:rPr>
      </w:pPr>
    </w:p>
    <w:p w:rsidR="00D60121" w:rsidRDefault="00AD670E">
      <w:pPr>
        <w:ind w:firstLine="709"/>
        <w:jc w:val="both"/>
        <w:rPr>
          <w:b/>
          <w:sz w:val="28"/>
        </w:rPr>
      </w:pPr>
      <w:r>
        <w:rPr>
          <w:sz w:val="28"/>
        </w:rPr>
        <w:t>1.1. Административный регламент предоставления муниципальной услуги по предоставлению информации об объектах учета из реестра муниципального имущества (далее соответственно – административный регламент, муниципальная услуга) устанавливает порядок и стандарт предоставления муниципальной услуги.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1.2. Заявителями при предоставлении муниципальной услуги являются физические лица, в том числе индивидуальные предприниматели и юридические лица либо уполномоченные ими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 (далее – заявители).</w:t>
      </w:r>
    </w:p>
    <w:p w:rsidR="00D60121" w:rsidRDefault="00AD670E">
      <w:pPr>
        <w:ind w:firstLine="720"/>
        <w:jc w:val="both"/>
        <w:rPr>
          <w:sz w:val="28"/>
        </w:rPr>
      </w:pPr>
      <w:r>
        <w:rPr>
          <w:sz w:val="28"/>
        </w:rPr>
        <w:t>1.3</w:t>
      </w:r>
      <w:r>
        <w:rPr>
          <w:sz w:val="28"/>
          <w:vertAlign w:val="superscript"/>
        </w:rPr>
        <w:footnoteReference w:id="1"/>
      </w:r>
      <w:r>
        <w:rPr>
          <w:sz w:val="28"/>
        </w:rPr>
        <w:t xml:space="preserve">. Место нахождения </w:t>
      </w:r>
      <w:r w:rsidR="00C2361B" w:rsidRPr="00C2361B">
        <w:rPr>
          <w:sz w:val="28"/>
        </w:rPr>
        <w:t>администрации Харовского муниципального округа</w:t>
      </w:r>
      <w:r w:rsidRPr="00C2361B">
        <w:rPr>
          <w:sz w:val="28"/>
        </w:rPr>
        <w:t>, его структурных подразде</w:t>
      </w:r>
      <w:r>
        <w:rPr>
          <w:sz w:val="28"/>
        </w:rPr>
        <w:t>лений (далее – Уполномоченный орган):</w:t>
      </w:r>
    </w:p>
    <w:p w:rsidR="00D60121" w:rsidRDefault="00AD670E">
      <w:pPr>
        <w:tabs>
          <w:tab w:val="left" w:pos="851"/>
        </w:tabs>
        <w:ind w:firstLine="720"/>
        <w:jc w:val="both"/>
        <w:rPr>
          <w:sz w:val="28"/>
        </w:rPr>
      </w:pPr>
      <w:r>
        <w:rPr>
          <w:sz w:val="28"/>
        </w:rPr>
        <w:t>Почтовый адрес Уполномоченного органа:</w:t>
      </w:r>
    </w:p>
    <w:p w:rsidR="00C2361B" w:rsidRDefault="00C2361B" w:rsidP="00C2361B">
      <w:pPr>
        <w:ind w:right="-5" w:firstLine="709"/>
        <w:jc w:val="both"/>
        <w:rPr>
          <w:sz w:val="28"/>
        </w:rPr>
      </w:pPr>
      <w:r>
        <w:rPr>
          <w:sz w:val="28"/>
        </w:rPr>
        <w:t>График работы Уполномоченного органа: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99"/>
        <w:gridCol w:w="4656"/>
      </w:tblGrid>
      <w:tr w:rsidR="006B40A6" w:rsidTr="006B40A6"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0A6" w:rsidRDefault="006B40A6" w:rsidP="00AD670E">
            <w:pPr>
              <w:ind w:right="-5" w:firstLine="540"/>
              <w:jc w:val="both"/>
              <w:rPr>
                <w:sz w:val="28"/>
              </w:rPr>
            </w:pPr>
            <w:r>
              <w:rPr>
                <w:sz w:val="28"/>
              </w:rPr>
              <w:t>Понедельник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0A6" w:rsidRDefault="006B40A6" w:rsidP="00AD670E">
            <w:pPr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с 8.00 до 17.15 час</w:t>
            </w:r>
          </w:p>
        </w:tc>
      </w:tr>
      <w:tr w:rsidR="006B40A6" w:rsidTr="006B40A6"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0A6" w:rsidRDefault="006B40A6" w:rsidP="00AD670E">
            <w:pPr>
              <w:ind w:right="-5" w:firstLine="540"/>
              <w:jc w:val="both"/>
              <w:rPr>
                <w:sz w:val="28"/>
              </w:rPr>
            </w:pPr>
            <w:r>
              <w:rPr>
                <w:sz w:val="28"/>
              </w:rPr>
              <w:t>Вторник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0A6" w:rsidRDefault="006B40A6" w:rsidP="00AD670E"/>
        </w:tc>
      </w:tr>
      <w:tr w:rsidR="006B40A6" w:rsidTr="006B40A6"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0A6" w:rsidRDefault="006B40A6" w:rsidP="00AD670E">
            <w:pPr>
              <w:ind w:right="-5" w:firstLine="540"/>
              <w:jc w:val="both"/>
              <w:rPr>
                <w:sz w:val="28"/>
              </w:rPr>
            </w:pPr>
            <w:r>
              <w:rPr>
                <w:sz w:val="28"/>
              </w:rPr>
              <w:t>Среда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0A6" w:rsidRDefault="006B40A6" w:rsidP="00AD670E"/>
        </w:tc>
      </w:tr>
      <w:tr w:rsidR="006B40A6" w:rsidTr="006B40A6"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0A6" w:rsidRDefault="006B40A6" w:rsidP="00AD670E">
            <w:pPr>
              <w:ind w:right="-5" w:firstLine="540"/>
              <w:jc w:val="both"/>
              <w:rPr>
                <w:sz w:val="28"/>
              </w:rPr>
            </w:pPr>
            <w:r>
              <w:rPr>
                <w:sz w:val="28"/>
              </w:rPr>
              <w:t>Четверг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0A6" w:rsidRDefault="006B40A6" w:rsidP="00AD670E"/>
        </w:tc>
      </w:tr>
      <w:tr w:rsidR="006B40A6" w:rsidTr="006B40A6"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0A6" w:rsidRDefault="006B40A6" w:rsidP="00AD670E">
            <w:pPr>
              <w:ind w:right="-5" w:firstLine="540"/>
              <w:jc w:val="both"/>
              <w:rPr>
                <w:sz w:val="28"/>
              </w:rPr>
            </w:pPr>
            <w:r>
              <w:rPr>
                <w:sz w:val="28"/>
              </w:rPr>
              <w:t>Пятница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0A6" w:rsidRDefault="006B40A6" w:rsidP="00AD670E">
            <w:pPr>
              <w:widowControl w:val="0"/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с 8.00 до 16.00 час</w:t>
            </w:r>
          </w:p>
        </w:tc>
      </w:tr>
      <w:tr w:rsidR="006B40A6" w:rsidTr="006B40A6"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0A6" w:rsidRDefault="006B40A6" w:rsidP="00AD670E">
            <w:pPr>
              <w:ind w:right="-5" w:firstLine="540"/>
              <w:jc w:val="both"/>
              <w:rPr>
                <w:sz w:val="28"/>
              </w:rPr>
            </w:pPr>
            <w:r>
              <w:rPr>
                <w:sz w:val="28"/>
              </w:rPr>
              <w:t>Суббота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0A6" w:rsidRDefault="006B40A6" w:rsidP="00AD670E">
            <w:pPr>
              <w:widowControl w:val="0"/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выходной</w:t>
            </w:r>
          </w:p>
        </w:tc>
      </w:tr>
      <w:tr w:rsidR="006B40A6" w:rsidTr="006B40A6"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0A6" w:rsidRDefault="006B40A6" w:rsidP="00AD670E">
            <w:pPr>
              <w:ind w:right="-5" w:firstLine="540"/>
              <w:jc w:val="both"/>
              <w:rPr>
                <w:sz w:val="28"/>
              </w:rPr>
            </w:pPr>
            <w:r>
              <w:rPr>
                <w:sz w:val="28"/>
              </w:rPr>
              <w:t>Воскресенье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0A6" w:rsidRDefault="006B40A6" w:rsidP="00AD670E">
            <w:pPr>
              <w:widowControl w:val="0"/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выходной</w:t>
            </w:r>
          </w:p>
        </w:tc>
      </w:tr>
      <w:tr w:rsidR="006B40A6" w:rsidTr="006B40A6"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0A6" w:rsidRDefault="006B40A6" w:rsidP="00AD670E">
            <w:pPr>
              <w:ind w:right="-5" w:firstLine="540"/>
              <w:jc w:val="both"/>
              <w:rPr>
                <w:sz w:val="28"/>
              </w:rPr>
            </w:pPr>
            <w:r>
              <w:rPr>
                <w:sz w:val="28"/>
              </w:rPr>
              <w:t>Предпраздничные дни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0A6" w:rsidRDefault="006B40A6" w:rsidP="00AD670E">
            <w:pPr>
              <w:widowControl w:val="0"/>
              <w:ind w:right="-5" w:firstLine="720"/>
              <w:rPr>
                <w:sz w:val="28"/>
              </w:rPr>
            </w:pPr>
            <w:r>
              <w:rPr>
                <w:sz w:val="28"/>
              </w:rPr>
              <w:t>с 8.00 до 16.00 час</w:t>
            </w:r>
          </w:p>
        </w:tc>
      </w:tr>
    </w:tbl>
    <w:p w:rsidR="00C2361B" w:rsidRDefault="00C2361B" w:rsidP="00C2361B">
      <w:pPr>
        <w:ind w:right="-5" w:firstLine="709"/>
        <w:jc w:val="both"/>
        <w:rPr>
          <w:sz w:val="28"/>
        </w:rPr>
      </w:pPr>
    </w:p>
    <w:p w:rsidR="00C2361B" w:rsidRDefault="00C2361B" w:rsidP="00C2361B">
      <w:pPr>
        <w:ind w:right="-5" w:firstLine="709"/>
        <w:jc w:val="both"/>
        <w:rPr>
          <w:sz w:val="28"/>
        </w:rPr>
      </w:pPr>
      <w:r>
        <w:rPr>
          <w:sz w:val="28"/>
        </w:rPr>
        <w:t>График приема документов:</w:t>
      </w:r>
    </w:p>
    <w:tbl>
      <w:tblPr>
        <w:tblW w:w="0" w:type="auto"/>
        <w:tblInd w:w="98" w:type="dxa"/>
        <w:tblLayout w:type="fixed"/>
        <w:tblLook w:val="04A0" w:firstRow="1" w:lastRow="0" w:firstColumn="1" w:lastColumn="0" w:noHBand="0" w:noVBand="1"/>
      </w:tblPr>
      <w:tblGrid>
        <w:gridCol w:w="4650"/>
        <w:gridCol w:w="4607"/>
      </w:tblGrid>
      <w:tr w:rsidR="00C2361B" w:rsidTr="00AD670E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61B" w:rsidRDefault="00C2361B" w:rsidP="00AD670E">
            <w:pPr>
              <w:widowControl w:val="0"/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Понедельник</w:t>
            </w:r>
          </w:p>
        </w:tc>
        <w:tc>
          <w:tcPr>
            <w:tcW w:w="46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61B" w:rsidRDefault="00C2361B" w:rsidP="00AD670E">
            <w:pPr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с 8.00 до 17.15 час</w:t>
            </w:r>
          </w:p>
        </w:tc>
      </w:tr>
      <w:tr w:rsidR="00C2361B" w:rsidTr="00AD670E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61B" w:rsidRDefault="00C2361B" w:rsidP="00AD670E">
            <w:pPr>
              <w:widowControl w:val="0"/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Вторник</w:t>
            </w:r>
          </w:p>
        </w:tc>
        <w:tc>
          <w:tcPr>
            <w:tcW w:w="4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61B" w:rsidRDefault="00C2361B" w:rsidP="00AD670E"/>
        </w:tc>
      </w:tr>
      <w:tr w:rsidR="00C2361B" w:rsidTr="00AD670E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61B" w:rsidRDefault="00C2361B" w:rsidP="00AD670E">
            <w:pPr>
              <w:widowControl w:val="0"/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Среда</w:t>
            </w:r>
          </w:p>
        </w:tc>
        <w:tc>
          <w:tcPr>
            <w:tcW w:w="4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61B" w:rsidRDefault="00C2361B" w:rsidP="00AD670E"/>
        </w:tc>
      </w:tr>
      <w:tr w:rsidR="00C2361B" w:rsidTr="00AD670E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61B" w:rsidRDefault="00C2361B" w:rsidP="00AD670E">
            <w:pPr>
              <w:widowControl w:val="0"/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Четверг</w:t>
            </w:r>
          </w:p>
        </w:tc>
        <w:tc>
          <w:tcPr>
            <w:tcW w:w="4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61B" w:rsidRDefault="00C2361B" w:rsidP="00AD670E"/>
        </w:tc>
      </w:tr>
      <w:tr w:rsidR="00C2361B" w:rsidTr="00AD670E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61B" w:rsidRDefault="00C2361B" w:rsidP="00AD670E">
            <w:pPr>
              <w:widowControl w:val="0"/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Пятница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61B" w:rsidRDefault="00C2361B" w:rsidP="00AD670E">
            <w:pPr>
              <w:widowControl w:val="0"/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с 8.00 до 16.00 час</w:t>
            </w:r>
          </w:p>
        </w:tc>
      </w:tr>
      <w:tr w:rsidR="00C2361B" w:rsidTr="00AD670E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61B" w:rsidRDefault="00C2361B" w:rsidP="00AD670E">
            <w:pPr>
              <w:widowControl w:val="0"/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Суббота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61B" w:rsidRDefault="00C2361B" w:rsidP="00AD670E">
            <w:pPr>
              <w:widowControl w:val="0"/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выходной</w:t>
            </w:r>
          </w:p>
        </w:tc>
      </w:tr>
      <w:tr w:rsidR="00C2361B" w:rsidTr="00AD670E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61B" w:rsidRDefault="00C2361B" w:rsidP="00AD670E">
            <w:pPr>
              <w:widowControl w:val="0"/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Воскресенье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61B" w:rsidRDefault="00C2361B" w:rsidP="00AD670E">
            <w:pPr>
              <w:widowControl w:val="0"/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выходной</w:t>
            </w:r>
          </w:p>
        </w:tc>
      </w:tr>
      <w:tr w:rsidR="00C2361B" w:rsidTr="00AD670E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61B" w:rsidRDefault="00C2361B" w:rsidP="00AD670E">
            <w:pPr>
              <w:widowControl w:val="0"/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Предпраздничные дни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61B" w:rsidRDefault="00C2361B" w:rsidP="00AD670E">
            <w:pPr>
              <w:widowControl w:val="0"/>
              <w:ind w:right="-5" w:firstLine="720"/>
              <w:rPr>
                <w:sz w:val="28"/>
              </w:rPr>
            </w:pPr>
            <w:r>
              <w:rPr>
                <w:sz w:val="28"/>
              </w:rPr>
              <w:t>с 8.00 до 16.00 час</w:t>
            </w:r>
          </w:p>
        </w:tc>
      </w:tr>
    </w:tbl>
    <w:p w:rsidR="00C2361B" w:rsidRDefault="00C2361B" w:rsidP="00C2361B">
      <w:pPr>
        <w:ind w:right="-5" w:firstLine="709"/>
        <w:jc w:val="both"/>
        <w:rPr>
          <w:sz w:val="28"/>
        </w:rPr>
      </w:pPr>
    </w:p>
    <w:p w:rsidR="00C2361B" w:rsidRDefault="00C2361B" w:rsidP="00C2361B">
      <w:pPr>
        <w:ind w:right="-5" w:firstLine="709"/>
        <w:jc w:val="both"/>
        <w:rPr>
          <w:sz w:val="28"/>
        </w:rPr>
      </w:pPr>
      <w:r>
        <w:rPr>
          <w:sz w:val="28"/>
        </w:rPr>
        <w:t>График личного приема руководителя Уполномоченного органа:</w:t>
      </w:r>
    </w:p>
    <w:p w:rsidR="00C2361B" w:rsidRDefault="00C2361B" w:rsidP="00C2361B">
      <w:pPr>
        <w:ind w:right="-5" w:firstLine="709"/>
        <w:jc w:val="both"/>
        <w:rPr>
          <w:sz w:val="28"/>
        </w:rPr>
      </w:pPr>
    </w:p>
    <w:tbl>
      <w:tblPr>
        <w:tblW w:w="9257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4650"/>
        <w:gridCol w:w="4607"/>
      </w:tblGrid>
      <w:tr w:rsidR="00C2361B" w:rsidTr="00C2361B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61B" w:rsidRDefault="00C2361B" w:rsidP="00AD670E">
            <w:pPr>
              <w:widowControl w:val="0"/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Понедельник</w:t>
            </w:r>
          </w:p>
        </w:tc>
        <w:tc>
          <w:tcPr>
            <w:tcW w:w="46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61B" w:rsidRDefault="00C2361B" w:rsidP="00AD670E">
            <w:pPr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с 8.00 до 17.15 час</w:t>
            </w:r>
          </w:p>
        </w:tc>
      </w:tr>
      <w:tr w:rsidR="00C2361B" w:rsidTr="00C2361B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61B" w:rsidRDefault="00C2361B" w:rsidP="00AD670E">
            <w:pPr>
              <w:widowControl w:val="0"/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Вторник</w:t>
            </w:r>
          </w:p>
        </w:tc>
        <w:tc>
          <w:tcPr>
            <w:tcW w:w="4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61B" w:rsidRDefault="00C2361B" w:rsidP="00AD670E"/>
        </w:tc>
      </w:tr>
      <w:tr w:rsidR="00C2361B" w:rsidTr="00C2361B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61B" w:rsidRDefault="00C2361B" w:rsidP="00AD670E">
            <w:pPr>
              <w:widowControl w:val="0"/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Среда</w:t>
            </w:r>
          </w:p>
        </w:tc>
        <w:tc>
          <w:tcPr>
            <w:tcW w:w="4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61B" w:rsidRDefault="00C2361B" w:rsidP="00AD670E"/>
        </w:tc>
      </w:tr>
      <w:tr w:rsidR="00C2361B" w:rsidTr="00C2361B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61B" w:rsidRDefault="00C2361B" w:rsidP="00AD670E">
            <w:pPr>
              <w:widowControl w:val="0"/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Четверг</w:t>
            </w:r>
          </w:p>
        </w:tc>
        <w:tc>
          <w:tcPr>
            <w:tcW w:w="4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61B" w:rsidRDefault="00C2361B" w:rsidP="00AD670E"/>
        </w:tc>
      </w:tr>
      <w:tr w:rsidR="00C2361B" w:rsidTr="00C2361B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61B" w:rsidRDefault="00C2361B" w:rsidP="00AD670E">
            <w:pPr>
              <w:widowControl w:val="0"/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Пятница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61B" w:rsidRDefault="00C2361B" w:rsidP="00AD670E">
            <w:pPr>
              <w:widowControl w:val="0"/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с 8.00 до 16.00 час</w:t>
            </w:r>
          </w:p>
        </w:tc>
      </w:tr>
      <w:tr w:rsidR="00C2361B" w:rsidTr="00C2361B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61B" w:rsidRDefault="00C2361B" w:rsidP="00AD670E">
            <w:pPr>
              <w:widowControl w:val="0"/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Суббота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61B" w:rsidRDefault="00C2361B" w:rsidP="00AD670E">
            <w:pPr>
              <w:widowControl w:val="0"/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выходной</w:t>
            </w:r>
          </w:p>
        </w:tc>
      </w:tr>
      <w:tr w:rsidR="00C2361B" w:rsidTr="00C2361B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61B" w:rsidRDefault="00C2361B" w:rsidP="00AD670E">
            <w:pPr>
              <w:widowControl w:val="0"/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Воскресенье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61B" w:rsidRDefault="00C2361B" w:rsidP="00AD670E">
            <w:pPr>
              <w:widowControl w:val="0"/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выходной</w:t>
            </w:r>
          </w:p>
        </w:tc>
      </w:tr>
    </w:tbl>
    <w:p w:rsidR="00C2361B" w:rsidRDefault="00C2361B" w:rsidP="00C2361B">
      <w:pPr>
        <w:ind w:right="-5" w:firstLine="709"/>
        <w:jc w:val="both"/>
        <w:rPr>
          <w:sz w:val="28"/>
        </w:rPr>
      </w:pPr>
      <w:r>
        <w:rPr>
          <w:sz w:val="28"/>
        </w:rPr>
        <w:t>Телефон для информирования по вопросам, связанным с предоставлением муниципальной услуги: 8(81732)2-17-23, 2-17-25.</w:t>
      </w:r>
    </w:p>
    <w:p w:rsidR="00C2361B" w:rsidRDefault="00C2361B" w:rsidP="00C2361B">
      <w:pPr>
        <w:ind w:firstLine="709"/>
        <w:jc w:val="both"/>
        <w:rPr>
          <w:sz w:val="28"/>
        </w:rPr>
      </w:pPr>
      <w:r>
        <w:rPr>
          <w:sz w:val="28"/>
        </w:rPr>
        <w:t xml:space="preserve">Адрес официального сайта Уполномоченного органа в информационно-телекоммуникационной сети «Интернет» (далее также – сайт в сети «Интернет»): </w:t>
      </w:r>
      <w:hyperlink r:id="rId8" w:history="1">
        <w:r w:rsidRPr="00784372">
          <w:rPr>
            <w:sz w:val="28"/>
          </w:rPr>
          <w:t>www.gosuslugi.ru</w:t>
        </w:r>
      </w:hyperlink>
    </w:p>
    <w:p w:rsidR="00C2361B" w:rsidRDefault="00C2361B" w:rsidP="00C2361B">
      <w:pPr>
        <w:ind w:right="-143" w:firstLine="709"/>
        <w:jc w:val="both"/>
        <w:outlineLvl w:val="0"/>
        <w:rPr>
          <w:sz w:val="28"/>
        </w:rPr>
      </w:pPr>
      <w:r>
        <w:rPr>
          <w:sz w:val="28"/>
        </w:rPr>
        <w:t xml:space="preserve">Адрес федеральной государственной информационной системы «Единый портал государственных и муниципальных услуг (функций)» (далее также – Единый портал) в сети Интернет: </w:t>
      </w:r>
      <w:hyperlink r:id="rId9" w:history="1">
        <w:r>
          <w:rPr>
            <w:sz w:val="28"/>
            <w:u w:val="single"/>
          </w:rPr>
          <w:t>www.gosuslugi.ru</w:t>
        </w:r>
      </w:hyperlink>
      <w:r>
        <w:rPr>
          <w:sz w:val="28"/>
        </w:rPr>
        <w:t>.</w:t>
      </w:r>
    </w:p>
    <w:p w:rsidR="00C2361B" w:rsidRDefault="00C2361B" w:rsidP="00C2361B">
      <w:pPr>
        <w:ind w:right="-143" w:firstLine="709"/>
        <w:jc w:val="both"/>
        <w:rPr>
          <w:sz w:val="28"/>
        </w:rPr>
      </w:pPr>
      <w:r>
        <w:rPr>
          <w:sz w:val="28"/>
        </w:rPr>
        <w:t xml:space="preserve">Адрес государственной информационной системы «Портал государственных и муниципальных услуг (функций) Вологодской области» (далее также – Региональный портал) в сети Интернет: </w:t>
      </w:r>
      <w:hyperlink r:id="rId10" w:history="1">
        <w:r>
          <w:rPr>
            <w:sz w:val="28"/>
            <w:u w:val="single"/>
          </w:rPr>
          <w:t>https://gosuslugi35.ru.</w:t>
        </w:r>
      </w:hyperlink>
    </w:p>
    <w:p w:rsidR="00C2361B" w:rsidRDefault="00C2361B" w:rsidP="00C2361B">
      <w:pPr>
        <w:ind w:right="-143" w:firstLine="709"/>
        <w:jc w:val="both"/>
        <w:outlineLvl w:val="0"/>
        <w:rPr>
          <w:color w:val="auto"/>
          <w:sz w:val="28"/>
        </w:rPr>
      </w:pPr>
      <w:r>
        <w:rPr>
          <w:sz w:val="28"/>
        </w:rPr>
        <w:t>Сведения о месте нахождения многофункциональных центров предоставления государственных и муниципальных услуг (далее также - МФЦ), контактных телефонах, адресах электронной почты, графике работы</w:t>
      </w:r>
      <w:r w:rsidRPr="00BE48FB">
        <w:rPr>
          <w:color w:val="auto"/>
          <w:sz w:val="28"/>
        </w:rPr>
        <w:t xml:space="preserve"> </w:t>
      </w:r>
    </w:p>
    <w:p w:rsidR="00C2361B" w:rsidRPr="008F6263" w:rsidRDefault="00C2361B" w:rsidP="00C2361B">
      <w:pPr>
        <w:ind w:right="-143" w:firstLine="709"/>
        <w:jc w:val="both"/>
        <w:outlineLvl w:val="0"/>
        <w:rPr>
          <w:sz w:val="28"/>
        </w:rPr>
      </w:pPr>
      <w:r w:rsidRPr="008F6263">
        <w:rPr>
          <w:sz w:val="28"/>
        </w:rPr>
        <w:t>г. Харовск, ул. Советская, д. 16 | Тел. 8 (81732) 2-17-17, 2-17-07, 2-17-00, 2-17-57</w:t>
      </w:r>
    </w:p>
    <w:p w:rsidR="00C2361B" w:rsidRPr="008F6263" w:rsidRDefault="00C2361B" w:rsidP="00C2361B">
      <w:pPr>
        <w:ind w:right="-143" w:firstLine="709"/>
        <w:jc w:val="both"/>
        <w:outlineLvl w:val="0"/>
        <w:rPr>
          <w:sz w:val="28"/>
        </w:rPr>
      </w:pPr>
      <w:r w:rsidRPr="008F6263">
        <w:rPr>
          <w:sz w:val="28"/>
        </w:rPr>
        <w:t>График работы МФЦ . пн. – с 9:00 до 18:00 вт. – с 9:00 до 18:00 ср. – с 9:00 до 18:00 чт. – с 9:00 до 18:00 пт. – с 9:00 до 18:00. перерыв — c 12:30 до 13:30.</w:t>
      </w:r>
    </w:p>
    <w:p w:rsidR="00C2361B" w:rsidRPr="008F6263" w:rsidRDefault="00C2361B" w:rsidP="00C2361B">
      <w:pPr>
        <w:ind w:right="-143" w:firstLine="709"/>
        <w:jc w:val="both"/>
        <w:outlineLvl w:val="0"/>
        <w:rPr>
          <w:sz w:val="28"/>
        </w:rPr>
      </w:pPr>
      <w:r w:rsidRPr="008F6263">
        <w:rPr>
          <w:sz w:val="28"/>
        </w:rPr>
        <w:t>Адрес электронной почты  mfc_harovsk@mail.ru.</w:t>
      </w:r>
    </w:p>
    <w:p w:rsidR="00D60121" w:rsidRDefault="00AD670E">
      <w:pPr>
        <w:ind w:firstLine="720"/>
        <w:jc w:val="both"/>
        <w:rPr>
          <w:sz w:val="28"/>
        </w:rPr>
      </w:pPr>
      <w:r>
        <w:rPr>
          <w:sz w:val="28"/>
        </w:rPr>
        <w:t>1.4. Способы получения информации о правилах предоставления муниципальной услуги: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лично;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посредством телефонной связи;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посредством электронной почты,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посредством почтовой связи;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 xml:space="preserve">на информационных стендах в помещениях </w:t>
      </w:r>
      <w:r>
        <w:rPr>
          <w:i/>
          <w:sz w:val="28"/>
        </w:rPr>
        <w:t>Уполномоченного органа</w:t>
      </w:r>
      <w:r>
        <w:rPr>
          <w:sz w:val="28"/>
        </w:rPr>
        <w:t>, МФЦ;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в информационно-телекоммуникационной сети «Интернет»: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 xml:space="preserve">на официальном сайте </w:t>
      </w:r>
      <w:r w:rsidRPr="00B0550A">
        <w:rPr>
          <w:sz w:val="28"/>
        </w:rPr>
        <w:t>Уполномоченного органа</w:t>
      </w:r>
      <w:r>
        <w:rPr>
          <w:i/>
          <w:sz w:val="28"/>
        </w:rPr>
        <w:t>, МФЦ</w:t>
      </w:r>
      <w:r>
        <w:rPr>
          <w:sz w:val="28"/>
        </w:rPr>
        <w:t>;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на Едином портале;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на Региональном портале.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1.5. Порядок информирования о предоставлении муниципальной услуги.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1.5.1. Информирование о предоставлении муниципальной услуги осуществляется по следующим вопросам:</w:t>
      </w:r>
    </w:p>
    <w:p w:rsidR="00D60121" w:rsidRDefault="00AD670E">
      <w:pPr>
        <w:ind w:right="-5" w:firstLine="720"/>
        <w:jc w:val="both"/>
        <w:rPr>
          <w:sz w:val="28"/>
        </w:rPr>
      </w:pPr>
      <w:r>
        <w:rPr>
          <w:sz w:val="28"/>
        </w:rPr>
        <w:t>место нахождения Уполномоченного органа, его структурных подразделений (при наличии), МФЦ;</w:t>
      </w:r>
    </w:p>
    <w:p w:rsidR="00D60121" w:rsidRDefault="00AD670E">
      <w:pPr>
        <w:ind w:right="-5" w:firstLine="720"/>
        <w:jc w:val="both"/>
        <w:rPr>
          <w:sz w:val="28"/>
        </w:rPr>
      </w:pPr>
      <w:r>
        <w:rPr>
          <w:sz w:val="28"/>
        </w:rPr>
        <w:t xml:space="preserve">должностные лица и муниципальные служащие Уполномоченного органа, уполномоченные предоставлять муниципальную услугу и номера контактных телефонов; </w:t>
      </w:r>
    </w:p>
    <w:p w:rsidR="00D60121" w:rsidRDefault="00AD670E">
      <w:pPr>
        <w:ind w:right="-5" w:firstLine="720"/>
        <w:jc w:val="both"/>
        <w:rPr>
          <w:i/>
          <w:sz w:val="28"/>
          <w:u w:val="single"/>
        </w:rPr>
      </w:pPr>
      <w:r>
        <w:rPr>
          <w:sz w:val="28"/>
        </w:rPr>
        <w:t>график работы Уполномоченного органа, МФЦ;</w:t>
      </w:r>
    </w:p>
    <w:p w:rsidR="00D60121" w:rsidRDefault="00AD670E">
      <w:pPr>
        <w:ind w:right="-5" w:firstLine="720"/>
        <w:jc w:val="both"/>
        <w:rPr>
          <w:sz w:val="28"/>
        </w:rPr>
      </w:pPr>
      <w:r>
        <w:rPr>
          <w:sz w:val="28"/>
        </w:rPr>
        <w:t>адрес сайта в сети «Интернет» Уполномоченного органа, МФЦ;</w:t>
      </w:r>
    </w:p>
    <w:p w:rsidR="00D60121" w:rsidRDefault="00AD670E">
      <w:pPr>
        <w:ind w:right="-5" w:firstLine="720"/>
        <w:jc w:val="both"/>
        <w:rPr>
          <w:sz w:val="28"/>
        </w:rPr>
      </w:pPr>
      <w:r>
        <w:rPr>
          <w:sz w:val="28"/>
        </w:rPr>
        <w:t>адрес электронной почты Уполномоченного органа, МФЦ;</w:t>
      </w:r>
    </w:p>
    <w:p w:rsidR="00D60121" w:rsidRDefault="00AD670E">
      <w:pPr>
        <w:ind w:right="-5" w:firstLine="720"/>
        <w:jc w:val="both"/>
        <w:rPr>
          <w:sz w:val="28"/>
        </w:rPr>
      </w:pPr>
      <w:r>
        <w:rPr>
          <w:sz w:val="28"/>
        </w:rPr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D60121" w:rsidRDefault="00AD670E">
      <w:pPr>
        <w:ind w:right="-5" w:firstLine="720"/>
        <w:jc w:val="both"/>
        <w:rPr>
          <w:sz w:val="28"/>
        </w:rPr>
      </w:pPr>
      <w:r>
        <w:rPr>
          <w:sz w:val="28"/>
        </w:rPr>
        <w:t>ход предоставления муниципальной услуги;</w:t>
      </w:r>
    </w:p>
    <w:p w:rsidR="00D60121" w:rsidRDefault="00AD670E">
      <w:pPr>
        <w:ind w:right="-5" w:firstLine="720"/>
        <w:jc w:val="both"/>
        <w:rPr>
          <w:sz w:val="28"/>
        </w:rPr>
      </w:pPr>
      <w:r>
        <w:rPr>
          <w:sz w:val="28"/>
        </w:rPr>
        <w:t>административные процедуры предоставления муниципальной услуги;</w:t>
      </w:r>
    </w:p>
    <w:p w:rsidR="00D60121" w:rsidRDefault="00AD670E">
      <w:pPr>
        <w:tabs>
          <w:tab w:val="left" w:pos="540"/>
        </w:tabs>
        <w:ind w:right="-5" w:firstLine="720"/>
        <w:jc w:val="both"/>
        <w:rPr>
          <w:sz w:val="28"/>
        </w:rPr>
      </w:pPr>
      <w:r>
        <w:rPr>
          <w:sz w:val="28"/>
        </w:rPr>
        <w:t>срок предоставления муниципальной услуги;</w:t>
      </w:r>
    </w:p>
    <w:p w:rsidR="00D60121" w:rsidRDefault="00AD670E">
      <w:pPr>
        <w:ind w:right="-5" w:firstLine="720"/>
        <w:jc w:val="both"/>
        <w:rPr>
          <w:sz w:val="28"/>
        </w:rPr>
      </w:pPr>
      <w:r>
        <w:rPr>
          <w:sz w:val="28"/>
        </w:rPr>
        <w:t>порядок и формы контроля за предоставлением муниципальной услуги;</w:t>
      </w:r>
    </w:p>
    <w:p w:rsidR="00D60121" w:rsidRDefault="00AD670E">
      <w:pPr>
        <w:ind w:right="-5" w:firstLine="720"/>
        <w:jc w:val="both"/>
        <w:rPr>
          <w:sz w:val="28"/>
        </w:rPr>
      </w:pPr>
      <w:r>
        <w:rPr>
          <w:sz w:val="28"/>
        </w:rPr>
        <w:t>основания для отказа в предоставлении муниципальной услуги;</w:t>
      </w:r>
    </w:p>
    <w:p w:rsidR="00D60121" w:rsidRDefault="00AD670E">
      <w:pPr>
        <w:ind w:right="-5" w:firstLine="720"/>
        <w:jc w:val="both"/>
        <w:rPr>
          <w:sz w:val="28"/>
        </w:rPr>
      </w:pPr>
      <w:r>
        <w:rPr>
          <w:sz w:val="28"/>
        </w:rPr>
        <w:t>досудебный и судебный порядок обжалования действий (бездействия) должностных лиц и муниципальных служащих Уполномоченного органа, ответственных за предоставление муниципальной услуги, а также решений, принятых в ходе предоставления муниципальной услуги.</w:t>
      </w:r>
    </w:p>
    <w:p w:rsidR="00D60121" w:rsidRDefault="00AD670E">
      <w:pPr>
        <w:ind w:right="-5" w:firstLine="720"/>
        <w:jc w:val="both"/>
        <w:rPr>
          <w:sz w:val="28"/>
        </w:rPr>
      </w:pPr>
      <w:r>
        <w:rPr>
          <w:sz w:val="28"/>
        </w:rPr>
        <w:t>иная информация о деятельности Уполномоченного органа,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D60121" w:rsidRDefault="00AD670E">
      <w:pPr>
        <w:widowControl w:val="0"/>
        <w:ind w:right="-5" w:firstLine="720"/>
        <w:jc w:val="both"/>
        <w:rPr>
          <w:sz w:val="28"/>
        </w:rPr>
      </w:pPr>
      <w:r>
        <w:rPr>
          <w:sz w:val="28"/>
        </w:rPr>
        <w:t>1.5.2. Информирование (консультирование) осуществляется специалистами Уполномоченного органа (МФЦ),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D60121" w:rsidRDefault="00AD670E">
      <w:pPr>
        <w:ind w:right="-5" w:firstLine="720"/>
        <w:jc w:val="both"/>
        <w:rPr>
          <w:sz w:val="28"/>
        </w:rPr>
      </w:pPr>
      <w:r>
        <w:rPr>
          <w:sz w:val="28"/>
        </w:rPr>
        <w:t>Информирование проводится на русском языке в форме: индивидуального и публичного информирования.</w:t>
      </w:r>
    </w:p>
    <w:p w:rsidR="00D60121" w:rsidRDefault="00AD670E">
      <w:pPr>
        <w:ind w:right="-5" w:firstLine="720"/>
        <w:jc w:val="both"/>
        <w:rPr>
          <w:sz w:val="28"/>
        </w:rPr>
      </w:pPr>
      <w:r>
        <w:rPr>
          <w:sz w:val="28"/>
        </w:rPr>
        <w:t>1.5.3.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D60121" w:rsidRDefault="00AD670E">
      <w:pPr>
        <w:ind w:right="-5" w:firstLine="720"/>
        <w:jc w:val="both"/>
        <w:rPr>
          <w:sz w:val="28"/>
        </w:rPr>
      </w:pPr>
      <w:r>
        <w:rPr>
          <w:sz w:val="28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В случае если для подготовки ответа требуется более продолжительное время, специалист, ответственный за информирование, предлагает заинтересованным лицам перезвонить в определенный день и в определенное время, но не позднее 3 рабочих дней со дня обращения. К назначенному сроку должен быть подготовлен ответ по вопросам заявителей, в случае необходимости ответ готовится при взаимодействии с должностными лицами структурных подразделений органов и организаций, участвующих в предоставлении муниципальной услуги.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В случае если предоставление информации, необходимой заявителю, не представляется возможным посредством телефона, сотрудник </w:t>
      </w:r>
      <w:r w:rsidRPr="00B0550A">
        <w:rPr>
          <w:sz w:val="28"/>
        </w:rPr>
        <w:t>Уполномоченного органа/</w:t>
      </w:r>
      <w:r>
        <w:rPr>
          <w:sz w:val="28"/>
        </w:rPr>
        <w:t xml:space="preserve"> МФЦ, принявший телефонный звонок, разъясняет заявителю право обратиться с письменным обращением в Уполномоченный орган и требования к оформлению обращения.</w:t>
      </w:r>
    </w:p>
    <w:p w:rsidR="00D60121" w:rsidRDefault="00AD670E">
      <w:pPr>
        <w:ind w:right="-5" w:firstLine="720"/>
        <w:jc w:val="both"/>
        <w:rPr>
          <w:sz w:val="28"/>
        </w:rPr>
      </w:pPr>
      <w:r>
        <w:rPr>
          <w:sz w:val="28"/>
        </w:rPr>
        <w:t xml:space="preserve"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структурного подразделения (при наличии) Уполномоченного органа. </w:t>
      </w:r>
    </w:p>
    <w:p w:rsidR="00D60121" w:rsidRDefault="00AD670E">
      <w:pPr>
        <w:ind w:right="-5" w:firstLine="720"/>
        <w:jc w:val="both"/>
        <w:rPr>
          <w:sz w:val="28"/>
        </w:rPr>
      </w:pPr>
      <w:r>
        <w:rPr>
          <w:sz w:val="28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D60121" w:rsidRDefault="00AD670E">
      <w:pPr>
        <w:ind w:firstLine="709"/>
        <w:jc w:val="both"/>
        <w:rPr>
          <w:sz w:val="22"/>
        </w:rPr>
      </w:pPr>
      <w:r>
        <w:rPr>
          <w:sz w:val="28"/>
        </w:rPr>
        <w:t>1.5.4.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граждан.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Ответ на заявление составляется в простой, четкой форме с указанием фамилии, имени, отчества, номера телефона исполнителя, подписывается руководителем Уполномоченного органа и направляется способом, позволяющим подтвердить факт и дату направления.</w:t>
      </w:r>
    </w:p>
    <w:p w:rsidR="00D60121" w:rsidRDefault="00AD670E">
      <w:pPr>
        <w:ind w:right="-5" w:firstLine="720"/>
        <w:jc w:val="both"/>
        <w:rPr>
          <w:sz w:val="28"/>
        </w:rPr>
      </w:pPr>
      <w:r>
        <w:rPr>
          <w:sz w:val="28"/>
        </w:rPr>
        <w:t>1.5.5. 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Уполномоченного органа.</w:t>
      </w:r>
    </w:p>
    <w:p w:rsidR="00D60121" w:rsidRDefault="00AD670E">
      <w:pPr>
        <w:tabs>
          <w:tab w:val="left" w:pos="0"/>
        </w:tabs>
        <w:ind w:right="-5" w:firstLine="720"/>
        <w:jc w:val="both"/>
        <w:rPr>
          <w:sz w:val="28"/>
        </w:rPr>
      </w:pPr>
      <w:r>
        <w:rPr>
          <w:sz w:val="28"/>
        </w:rPr>
        <w:t>1.5.6.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D60121" w:rsidRDefault="00AD670E">
      <w:pPr>
        <w:widowControl w:val="0"/>
        <w:ind w:right="-5" w:firstLine="720"/>
        <w:jc w:val="both"/>
        <w:rPr>
          <w:sz w:val="28"/>
        </w:rPr>
      </w:pPr>
      <w:r>
        <w:rPr>
          <w:sz w:val="28"/>
        </w:rPr>
        <w:t>в средствах массовой информации;</w:t>
      </w:r>
    </w:p>
    <w:p w:rsidR="00D60121" w:rsidRDefault="00AD670E">
      <w:pPr>
        <w:widowControl w:val="0"/>
        <w:ind w:right="-5" w:firstLine="720"/>
        <w:jc w:val="both"/>
        <w:rPr>
          <w:sz w:val="28"/>
        </w:rPr>
      </w:pPr>
      <w:r>
        <w:rPr>
          <w:sz w:val="28"/>
        </w:rPr>
        <w:t>на официальном сайте в сети Интернет;</w:t>
      </w:r>
    </w:p>
    <w:p w:rsidR="00D60121" w:rsidRDefault="00AD670E">
      <w:pPr>
        <w:widowControl w:val="0"/>
        <w:ind w:right="-5" w:firstLine="720"/>
        <w:jc w:val="both"/>
        <w:rPr>
          <w:sz w:val="28"/>
        </w:rPr>
      </w:pPr>
      <w:r>
        <w:rPr>
          <w:sz w:val="28"/>
        </w:rPr>
        <w:t>на Едином портале;</w:t>
      </w:r>
    </w:p>
    <w:p w:rsidR="00D60121" w:rsidRDefault="00AD670E">
      <w:pPr>
        <w:widowControl w:val="0"/>
        <w:ind w:right="-5" w:firstLine="720"/>
        <w:jc w:val="both"/>
        <w:rPr>
          <w:sz w:val="28"/>
        </w:rPr>
      </w:pPr>
      <w:r>
        <w:rPr>
          <w:sz w:val="28"/>
        </w:rPr>
        <w:t>на Региональном портале;</w:t>
      </w:r>
    </w:p>
    <w:p w:rsidR="00D60121" w:rsidRDefault="00AD670E">
      <w:pPr>
        <w:widowControl w:val="0"/>
        <w:ind w:right="-5" w:firstLine="720"/>
        <w:jc w:val="both"/>
        <w:rPr>
          <w:sz w:val="28"/>
        </w:rPr>
      </w:pPr>
      <w:r>
        <w:rPr>
          <w:sz w:val="28"/>
        </w:rPr>
        <w:t>на информационных стендах Уполномоченного органа, МФЦ.</w:t>
      </w:r>
    </w:p>
    <w:p w:rsidR="00D60121" w:rsidRDefault="00D60121">
      <w:pPr>
        <w:ind w:firstLine="709"/>
        <w:jc w:val="both"/>
        <w:rPr>
          <w:sz w:val="28"/>
        </w:rPr>
      </w:pPr>
    </w:p>
    <w:p w:rsidR="00D60121" w:rsidRDefault="00AD670E">
      <w:pPr>
        <w:pStyle w:val="4"/>
        <w:spacing w:before="0"/>
      </w:pPr>
      <w:r>
        <w:t>II. Стандарт предоставления муниципальной услуги</w:t>
      </w:r>
    </w:p>
    <w:p w:rsidR="00D60121" w:rsidRDefault="00D60121">
      <w:pPr>
        <w:ind w:firstLine="709"/>
        <w:rPr>
          <w:sz w:val="28"/>
        </w:rPr>
      </w:pPr>
    </w:p>
    <w:p w:rsidR="00D60121" w:rsidRDefault="00AD670E">
      <w:pPr>
        <w:pStyle w:val="4"/>
        <w:spacing w:before="0"/>
      </w:pPr>
      <w:r>
        <w:t>2.1. Наименование муниципальной услуги</w:t>
      </w:r>
    </w:p>
    <w:p w:rsidR="00D60121" w:rsidRDefault="00D60121">
      <w:pPr>
        <w:ind w:firstLine="709"/>
        <w:rPr>
          <w:sz w:val="28"/>
        </w:rPr>
      </w:pPr>
    </w:p>
    <w:p w:rsidR="00D60121" w:rsidRDefault="00AD670E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Предоставление информации об объектах учета из реестра муниципального имущества (далее – реестр).</w:t>
      </w:r>
    </w:p>
    <w:p w:rsidR="00D60121" w:rsidRDefault="00D60121">
      <w:pPr>
        <w:widowControl w:val="0"/>
        <w:ind w:firstLine="709"/>
        <w:rPr>
          <w:sz w:val="28"/>
        </w:rPr>
      </w:pPr>
    </w:p>
    <w:p w:rsidR="00D60121" w:rsidRDefault="00AD670E">
      <w:pPr>
        <w:pStyle w:val="4"/>
        <w:spacing w:before="0"/>
      </w:pPr>
      <w:r>
        <w:t xml:space="preserve">2.2. Наименование органа местного самоуправления, </w:t>
      </w:r>
    </w:p>
    <w:p w:rsidR="00D60121" w:rsidRDefault="00AD670E">
      <w:pPr>
        <w:pStyle w:val="4"/>
        <w:spacing w:before="0"/>
      </w:pPr>
      <w:r>
        <w:t>предоставляющего муниципальную услугу</w:t>
      </w:r>
    </w:p>
    <w:p w:rsidR="00D60121" w:rsidRDefault="00D60121">
      <w:pPr>
        <w:ind w:firstLine="709"/>
        <w:rPr>
          <w:sz w:val="28"/>
        </w:rPr>
      </w:pPr>
    </w:p>
    <w:p w:rsidR="00D60121" w:rsidRDefault="00AD670E">
      <w:pPr>
        <w:ind w:firstLine="709"/>
        <w:jc w:val="both"/>
        <w:rPr>
          <w:spacing w:val="-4"/>
          <w:sz w:val="28"/>
          <w:highlight w:val="yellow"/>
        </w:rPr>
      </w:pPr>
      <w:r>
        <w:rPr>
          <w:sz w:val="28"/>
        </w:rPr>
        <w:lastRenderedPageBreak/>
        <w:t xml:space="preserve">2.2.1. </w:t>
      </w:r>
      <w:r>
        <w:rPr>
          <w:spacing w:val="-4"/>
          <w:sz w:val="28"/>
          <w:highlight w:val="white"/>
        </w:rPr>
        <w:t>Муниципальная услуга предоставляется:</w:t>
      </w:r>
    </w:p>
    <w:p w:rsidR="00D60121" w:rsidRPr="00B0550A" w:rsidRDefault="00B0550A">
      <w:pPr>
        <w:ind w:firstLine="709"/>
        <w:jc w:val="both"/>
        <w:rPr>
          <w:sz w:val="28"/>
        </w:rPr>
      </w:pPr>
      <w:r w:rsidRPr="00B0550A">
        <w:rPr>
          <w:sz w:val="28"/>
        </w:rPr>
        <w:t>Администрацией Харовского муниципального округа</w:t>
      </w:r>
      <w:r>
        <w:rPr>
          <w:sz w:val="28"/>
        </w:rPr>
        <w:t xml:space="preserve"> Вологодской области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 xml:space="preserve">МФЦ по месту жительства заявителя - в </w:t>
      </w:r>
      <w:r w:rsidRPr="00B0550A">
        <w:rPr>
          <w:sz w:val="28"/>
        </w:rPr>
        <w:t xml:space="preserve">части приема и </w:t>
      </w:r>
      <w:r w:rsidR="00B0550A" w:rsidRPr="00B0550A">
        <w:rPr>
          <w:sz w:val="28"/>
        </w:rPr>
        <w:t>вы</w:t>
      </w:r>
      <w:r w:rsidRPr="00B0550A">
        <w:rPr>
          <w:sz w:val="28"/>
        </w:rPr>
        <w:t>дачи документов на предоставление муниципальной услуги)</w:t>
      </w:r>
      <w:r>
        <w:rPr>
          <w:sz w:val="28"/>
        </w:rPr>
        <w:t xml:space="preserve"> (при условии заключения соглашений о взаимодействии с МФЦ).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2.2.2. 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регламентом</w:t>
      </w:r>
      <w:r>
        <w:rPr>
          <w:sz w:val="28"/>
          <w:vertAlign w:val="superscript"/>
        </w:rPr>
        <w:footnoteReference w:id="2"/>
      </w:r>
      <w:r>
        <w:rPr>
          <w:sz w:val="28"/>
        </w:rPr>
        <w:t>.</w:t>
      </w:r>
    </w:p>
    <w:p w:rsidR="00D60121" w:rsidRDefault="00D60121">
      <w:pPr>
        <w:ind w:firstLine="709"/>
        <w:jc w:val="both"/>
        <w:rPr>
          <w:sz w:val="28"/>
        </w:rPr>
      </w:pPr>
    </w:p>
    <w:p w:rsidR="00D60121" w:rsidRDefault="00AD670E">
      <w:pPr>
        <w:jc w:val="center"/>
        <w:rPr>
          <w:sz w:val="28"/>
        </w:rPr>
      </w:pPr>
      <w:r>
        <w:rPr>
          <w:sz w:val="28"/>
        </w:rPr>
        <w:t>2.3. Результат предоставления муниципальной услуги</w:t>
      </w:r>
    </w:p>
    <w:p w:rsidR="00D60121" w:rsidRDefault="00D60121">
      <w:pPr>
        <w:widowControl w:val="0"/>
        <w:ind w:firstLine="709"/>
        <w:jc w:val="both"/>
        <w:rPr>
          <w:strike/>
          <w:sz w:val="28"/>
          <w:shd w:val="clear" w:color="auto" w:fill="FF6350"/>
        </w:rPr>
      </w:pPr>
    </w:p>
    <w:p w:rsidR="00D60121" w:rsidRDefault="00AD670E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Результатом предоставления муниципальной услуги является:</w:t>
      </w:r>
    </w:p>
    <w:p w:rsidR="00D60121" w:rsidRDefault="00AD670E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решение о предоставлении выписки с приложением самой выписки из реестра, содержащей имеющуюся в реестре информацию об объекте;</w:t>
      </w:r>
    </w:p>
    <w:p w:rsidR="00D60121" w:rsidRDefault="00AD670E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уведомление об отсутствии в реестре муниципального имущества запрашиваемых сведений;</w:t>
      </w:r>
    </w:p>
    <w:p w:rsidR="00D60121" w:rsidRDefault="00AD670E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решение об отказе в выдаче выписки из реестра муниципального имущества.</w:t>
      </w:r>
    </w:p>
    <w:p w:rsidR="00D60121" w:rsidRDefault="00AD670E">
      <w:pPr>
        <w:pStyle w:val="4"/>
        <w:spacing w:before="0"/>
      </w:pPr>
      <w:r>
        <w:t>2.4. Срок предоставления муниципальной услуги</w:t>
      </w:r>
    </w:p>
    <w:p w:rsidR="00D60121" w:rsidRDefault="00D60121">
      <w:pPr>
        <w:ind w:firstLine="709"/>
        <w:rPr>
          <w:sz w:val="28"/>
        </w:rPr>
      </w:pPr>
    </w:p>
    <w:p w:rsidR="00D60121" w:rsidRDefault="00AD670E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2.4.1. Срок предоставления муниципальной услуги составляет 10 календарных дней со дня поступления заявления в Уполномоченный орган.</w:t>
      </w:r>
    </w:p>
    <w:p w:rsidR="00D60121" w:rsidRDefault="00AD670E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2.4.2. Срок выдачи (направления) заявителю решения о предоставлении выписки с приложением самой выписки из реестра, содержащей имеющуюся в реестре информацию об объекте, уведомления об отсутствии в реестре муниципального имущества запрашиваемых сведений или решения об отказе в выдаче выписки из реестра муниципального имущества составляет 1 рабочий день со дня принятия решения. </w:t>
      </w:r>
    </w:p>
    <w:p w:rsidR="00D60121" w:rsidRDefault="00D60121">
      <w:pPr>
        <w:widowControl w:val="0"/>
        <w:ind w:firstLine="709"/>
        <w:jc w:val="both"/>
        <w:rPr>
          <w:sz w:val="28"/>
          <w:shd w:val="clear" w:color="auto" w:fill="FFD821"/>
        </w:rPr>
      </w:pPr>
    </w:p>
    <w:p w:rsidR="00D60121" w:rsidRDefault="00AD670E">
      <w:pPr>
        <w:ind w:firstLine="709"/>
        <w:jc w:val="center"/>
        <w:rPr>
          <w:i/>
          <w:sz w:val="28"/>
        </w:rPr>
      </w:pPr>
      <w:r>
        <w:rPr>
          <w:i/>
          <w:sz w:val="28"/>
        </w:rPr>
        <w:t xml:space="preserve">2.5. </w:t>
      </w:r>
      <w:r>
        <w:rPr>
          <w:sz w:val="28"/>
        </w:rPr>
        <w:t xml:space="preserve"> Правовые основания для предоставления муниципальной услуги</w:t>
      </w:r>
      <w:r>
        <w:rPr>
          <w:sz w:val="28"/>
          <w:vertAlign w:val="superscript"/>
        </w:rPr>
        <w:footnoteReference w:id="3"/>
      </w:r>
    </w:p>
    <w:p w:rsidR="00D60121" w:rsidRDefault="00D60121">
      <w:pPr>
        <w:ind w:firstLine="709"/>
        <w:rPr>
          <w:sz w:val="28"/>
        </w:rPr>
      </w:pP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Предоставление муниципальной услуги осуществляется в соответствии с:</w:t>
      </w:r>
    </w:p>
    <w:p w:rsidR="00D60121" w:rsidRDefault="00AD670E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Федерации»;</w:t>
      </w:r>
    </w:p>
    <w:p w:rsidR="00D60121" w:rsidRDefault="00AD670E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Федеральный закон от 27 июля 2010 года № 210-ФЗ «Об организации предоставления государственных и муниципальных услуг»;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Федеральным законом от 6 апреля 2011 года № 63-ФЗ «Об электронной подписи»;</w:t>
      </w:r>
    </w:p>
    <w:p w:rsidR="00D60121" w:rsidRDefault="00AD670E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Федеральным законом от 24 ноября 1995 года № 181-ФЗ «О социальной защите инвалидов в Российской Федерации»;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приказом Министерства экономического развития Российской Федерации от 30 августа 2011 года № 424 «Об утверждении Порядка ведения органами местного самоуправления реестров муниципального имущества»;</w:t>
      </w:r>
    </w:p>
    <w:p w:rsidR="00D60121" w:rsidRPr="00C077DE" w:rsidRDefault="00C077DE">
      <w:pPr>
        <w:widowControl w:val="0"/>
        <w:ind w:firstLine="709"/>
        <w:jc w:val="both"/>
        <w:rPr>
          <w:sz w:val="28"/>
        </w:rPr>
      </w:pPr>
      <w:r w:rsidRPr="00C077DE">
        <w:rPr>
          <w:sz w:val="28"/>
        </w:rPr>
        <w:t>Уставом Харовского муниципального округа</w:t>
      </w:r>
      <w:r w:rsidR="00AD670E" w:rsidRPr="00C077DE">
        <w:rPr>
          <w:sz w:val="28"/>
        </w:rPr>
        <w:t>.</w:t>
      </w:r>
    </w:p>
    <w:p w:rsidR="00D60121" w:rsidRDefault="00D60121">
      <w:pPr>
        <w:ind w:firstLine="709"/>
        <w:jc w:val="center"/>
        <w:rPr>
          <w:sz w:val="28"/>
        </w:rPr>
      </w:pPr>
    </w:p>
    <w:p w:rsidR="00D60121" w:rsidRDefault="00AD670E">
      <w:pPr>
        <w:ind w:firstLine="709"/>
        <w:jc w:val="center"/>
        <w:rPr>
          <w:sz w:val="28"/>
        </w:rPr>
      </w:pPr>
      <w:r>
        <w:rPr>
          <w:sz w:val="28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D60121" w:rsidRDefault="00D60121">
      <w:pPr>
        <w:ind w:firstLine="709"/>
        <w:jc w:val="both"/>
        <w:rPr>
          <w:i/>
          <w:sz w:val="28"/>
        </w:rPr>
      </w:pP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 xml:space="preserve">2.6.1. Для предоставления муниципальной услуги заявитель представляет (направляет): 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 xml:space="preserve">а) заявление о выдаче выписки из реестра муниципального имущества (далее – заявление) по форме согласно приложению 1 к настоящему административному регламенту. 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 xml:space="preserve">Физические лица в заявлении указывают фамилию, имя, отчество (при наличии), почтовый адрес, адрес регистрации, адрес местожительства, реквизиты документа, удостоверяющего личность, контактные телефоны, адрес электронной почты (при наличии). 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Юридические лица предоставляют заявление, указав полное наименование организации, юридический адрес, почтовый адрес, фамилию, имя, отчество (при наличии) руководителя, контактные телефоны, адрес электронной почты (при наличии).</w:t>
      </w:r>
    </w:p>
    <w:p w:rsidR="00D60121" w:rsidRDefault="00AD670E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В заявлении указывается сведения, идентифицирующие объект (наименование, адрес (местоположение); номер, кадастровый (условный) номер; площадь и иные характеристики в соответствии с видом имущества). </w:t>
      </w:r>
    </w:p>
    <w:p w:rsidR="00D60121" w:rsidRDefault="00AD670E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Заявление от имени юридического лица подписывается руководителем юридического лица либо уполномоченным представителем юридического лица.</w:t>
      </w:r>
    </w:p>
    <w:p w:rsidR="00D60121" w:rsidRDefault="00AD670E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Заявление от имени индивидуального предпринимателя подписывается индивидуальным предпринимателем либо уполномоченным представителем индивидуального предпринимателя.</w:t>
      </w:r>
    </w:p>
    <w:p w:rsidR="00D60121" w:rsidRDefault="00AD670E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Заявление по просьбе заявителя может быть заполнено специалистом, ответственным за прием документов, с помощью компьютера или от руки. В последнем случае заявитель вписывает в заявление от руки свои фамилию, имя, отчество (полностью) и ставит подпись.</w:t>
      </w:r>
    </w:p>
    <w:p w:rsidR="00D60121" w:rsidRDefault="00AD670E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При заполнении заявления не допускается использование сокращений слов и аббревиатур.</w:t>
      </w:r>
    </w:p>
    <w:p w:rsidR="00D60121" w:rsidRDefault="00AD670E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Форма заявления размещается на официальном сайте Уполномоченного органа в сети «Интернет» с возможностью бесплатного копирования;</w:t>
      </w:r>
    </w:p>
    <w:p w:rsidR="00D60121" w:rsidRDefault="00AD670E">
      <w:pPr>
        <w:widowControl w:val="0"/>
        <w:ind w:firstLine="709"/>
        <w:jc w:val="both"/>
        <w:rPr>
          <w:sz w:val="28"/>
          <w:shd w:val="clear" w:color="auto" w:fill="FFA69B"/>
        </w:rPr>
      </w:pPr>
      <w:r>
        <w:rPr>
          <w:sz w:val="28"/>
        </w:rPr>
        <w:t>б) документ, подтверждающий полномочия представителя заявителя (в случае обращения за получением муниципальной услуги представителя заявителя);</w:t>
      </w:r>
    </w:p>
    <w:p w:rsidR="00D60121" w:rsidRDefault="00AD670E">
      <w:pPr>
        <w:ind w:firstLine="709"/>
        <w:jc w:val="both"/>
      </w:pPr>
      <w:r>
        <w:rPr>
          <w:sz w:val="28"/>
        </w:rPr>
        <w:t>В качестве документа, подтверждающего полномочия на осуществление действий от имени заявителя, может быть представлена:</w:t>
      </w:r>
    </w:p>
    <w:p w:rsidR="00D60121" w:rsidRDefault="00AD670E">
      <w:pPr>
        <w:ind w:firstLine="709"/>
        <w:jc w:val="both"/>
      </w:pPr>
      <w:r>
        <w:rPr>
          <w:sz w:val="28"/>
        </w:rPr>
        <w:t>доверенность, заверенная нотариально (в случае обращения за получением муниципальной услуги представителя физического лица, в том числе индивидуального предпринимателя);</w:t>
      </w:r>
    </w:p>
    <w:p w:rsidR="00D60121" w:rsidRDefault="00AD670E">
      <w:pPr>
        <w:ind w:firstLine="709"/>
        <w:jc w:val="both"/>
      </w:pPr>
      <w:r>
        <w:rPr>
          <w:sz w:val="28"/>
        </w:rPr>
        <w:lastRenderedPageBreak/>
        <w:t>доверенность, подписанная правомочным должностным лицом организации и печатью (при наличии) либо копия решения о назначении или об избрании</w:t>
      </w:r>
      <w:r>
        <w:t xml:space="preserve"> </w:t>
      </w:r>
      <w:r>
        <w:rPr>
          <w:sz w:val="28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(в случае обращения за получением муниципальной услуги представителя юридического лица).</w:t>
      </w:r>
    </w:p>
    <w:p w:rsidR="00D60121" w:rsidRDefault="00AD670E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в) документ, удостоверяющий личность заявителя (представителя заявителя).</w:t>
      </w:r>
    </w:p>
    <w:p w:rsidR="00D60121" w:rsidRDefault="00AD670E">
      <w:pPr>
        <w:spacing w:line="317" w:lineRule="exact"/>
        <w:ind w:firstLine="760"/>
        <w:jc w:val="both"/>
        <w:rPr>
          <w:sz w:val="28"/>
        </w:rPr>
      </w:pPr>
      <w:r>
        <w:rPr>
          <w:sz w:val="28"/>
        </w:rPr>
        <w:t>Требования, предъявляемые к документу при подаче - оригинал. 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единой системы межведомственного электронного взаимодействия.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данных. Обеспечивается автозаполнение форм из профиля гражданина ЕСИА, цифрового профиля.</w:t>
      </w:r>
    </w:p>
    <w:p w:rsidR="00D60121" w:rsidRDefault="00AD670E">
      <w:pPr>
        <w:ind w:firstLine="709"/>
        <w:jc w:val="both"/>
        <w:rPr>
          <w:rFonts w:ascii="Verdana" w:hAnsi="Verdana"/>
          <w:sz w:val="28"/>
        </w:rPr>
      </w:pPr>
      <w:r>
        <w:rPr>
          <w:sz w:val="28"/>
        </w:rPr>
        <w:t>2.6.2. Заявление и прилагаемые документы могут быть представлены следующими способами:</w:t>
      </w:r>
    </w:p>
    <w:p w:rsidR="00D60121" w:rsidRDefault="00AD670E">
      <w:pPr>
        <w:ind w:firstLine="709"/>
        <w:jc w:val="both"/>
        <w:rPr>
          <w:rFonts w:ascii="Verdana" w:hAnsi="Verdana"/>
          <w:sz w:val="28"/>
        </w:rPr>
      </w:pPr>
      <w:r>
        <w:rPr>
          <w:sz w:val="28"/>
        </w:rPr>
        <w:t>путем личного обращения в Уполномоченный орган или в МФЦ лично либо через своих представителей;</w:t>
      </w:r>
    </w:p>
    <w:p w:rsidR="00D60121" w:rsidRDefault="00AD670E">
      <w:pPr>
        <w:ind w:firstLine="709"/>
        <w:jc w:val="both"/>
        <w:rPr>
          <w:rFonts w:ascii="Verdana" w:hAnsi="Verdana"/>
          <w:sz w:val="28"/>
        </w:rPr>
      </w:pPr>
      <w:r>
        <w:rPr>
          <w:sz w:val="28"/>
        </w:rPr>
        <w:t>посредством почтовой связи;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по электронной почте.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посредством Единого портала.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2.6.3. Заявление и документы, предоставляемые в форме электронного документа, подписываются в соответствии с требованиями Федерального закона от 6 апреля 2011 года № 63-ФЗ «Об электронной подписи» и статей 21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 и 21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услуг».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 xml:space="preserve">Доверенность, подтверждающая правомочие на обращение за получением муниципальной услуги, выданная организацией, удостоверяется усиленной квалифицированной электронной подписью правомочного должностного лица организации, а доверенность, выданная физическим лицом, - усиленной квалифицированной электронной подписью нотариуса. 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2.6.4. Копии документов предоставляются с предъявлением подлинников либо заверенные в установленном законодательством Российской Федерации порядке. После проведения сверки подлинники документов возвращаются заявителю.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2.6.5. В случае представления документов на иностранном языке они должны быть переведены заявителем на русский язык. Верность перевода и подлинность подписи переводчика должны быть нотариально удостоверены.</w:t>
      </w:r>
    </w:p>
    <w:p w:rsidR="00D60121" w:rsidRDefault="00AD670E">
      <w:pPr>
        <w:ind w:firstLine="709"/>
        <w:jc w:val="both"/>
      </w:pPr>
      <w:r>
        <w:rPr>
          <w:sz w:val="28"/>
        </w:rPr>
        <w:t>2.6.6. Документы не должны содержать подчистки либо приписки, зачеркнутые слова и иные не оговоренные в них исправления, а также серьезные повреждения, не позволяющие однозначно истолковать их содержание.</w:t>
      </w:r>
    </w:p>
    <w:p w:rsidR="00D60121" w:rsidRDefault="00D60121">
      <w:pPr>
        <w:widowControl w:val="0"/>
        <w:ind w:firstLine="709"/>
        <w:jc w:val="both"/>
        <w:rPr>
          <w:sz w:val="27"/>
        </w:rPr>
      </w:pPr>
    </w:p>
    <w:p w:rsidR="00D60121" w:rsidRDefault="00AD670E">
      <w:pPr>
        <w:tabs>
          <w:tab w:val="left" w:pos="851"/>
        </w:tabs>
        <w:ind w:firstLine="540"/>
        <w:jc w:val="center"/>
        <w:outlineLvl w:val="1"/>
        <w:rPr>
          <w:i/>
          <w:sz w:val="28"/>
        </w:rPr>
      </w:pPr>
      <w:r>
        <w:rPr>
          <w:sz w:val="28"/>
        </w:rPr>
        <w:lastRenderedPageBreak/>
        <w:t>2.7.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:rsidR="00D60121" w:rsidRDefault="00D60121">
      <w:pPr>
        <w:ind w:firstLine="709"/>
        <w:rPr>
          <w:b/>
          <w:sz w:val="28"/>
        </w:rPr>
      </w:pPr>
    </w:p>
    <w:p w:rsidR="00D60121" w:rsidRDefault="00AD670E">
      <w:pPr>
        <w:ind w:right="2" w:firstLine="709"/>
        <w:jc w:val="both"/>
      </w:pPr>
      <w:r>
        <w:rPr>
          <w:sz w:val="28"/>
          <w:highlight w:val="white"/>
        </w:rPr>
        <w:t>2.7.1. Заявитель по своему усмотрению вправе представить следующие докум</w:t>
      </w:r>
      <w:r>
        <w:rPr>
          <w:sz w:val="28"/>
        </w:rPr>
        <w:t>енты (сведения):</w:t>
      </w:r>
    </w:p>
    <w:p w:rsidR="00D60121" w:rsidRDefault="00AD670E">
      <w:pPr>
        <w:ind w:right="2" w:firstLine="709"/>
        <w:jc w:val="both"/>
      </w:pPr>
      <w:r>
        <w:rPr>
          <w:sz w:val="28"/>
        </w:rPr>
        <w:t>1) сведения из Единого государственного реестра юридических лиц   (при обращении заявителя, являющегося юридическим лицом);</w:t>
      </w:r>
    </w:p>
    <w:p w:rsidR="00D60121" w:rsidRDefault="00AD670E">
      <w:pPr>
        <w:ind w:right="2" w:firstLine="709"/>
        <w:jc w:val="both"/>
      </w:pPr>
      <w:r>
        <w:rPr>
          <w:sz w:val="28"/>
        </w:rPr>
        <w:t>2) сведения из Единого государственного реестра индивидуальных предпринимателей (при обращении  заявителя, являющегося индивидуальным предпринимателем).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2.7.2. Запрещено требовать от заявителя: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D60121" w:rsidRDefault="00AD670E">
      <w:pPr>
        <w:ind w:firstLine="709"/>
        <w:jc w:val="both"/>
      </w:pPr>
      <w:r>
        <w:rPr>
          <w:sz w:val="28"/>
        </w:rPr>
        <w:t>представления документов и информации, которые находятся в</w:t>
      </w:r>
      <w:r>
        <w:t xml:space="preserve"> </w:t>
      </w:r>
      <w:r>
        <w:rPr>
          <w:sz w:val="28"/>
        </w:rPr>
        <w:t>распоряжении Уполномоченного органа,  государственных органов, органов местного самоуправления и иных организаций, в соответствии с нормативными правовыми актами Российской Федерации, нормативными правовыми актами области и муниципальными правовыми актами;</w:t>
      </w:r>
    </w:p>
    <w:p w:rsidR="00D60121" w:rsidRDefault="00AD670E">
      <w:pPr>
        <w:ind w:firstLine="709"/>
        <w:jc w:val="both"/>
      </w:pPr>
      <w:r>
        <w:rPr>
          <w:sz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за исключением случаев, предусмотренных</w:t>
      </w:r>
      <w:r>
        <w:t xml:space="preserve"> </w:t>
      </w:r>
      <w:r>
        <w:rPr>
          <w:sz w:val="28"/>
        </w:rPr>
        <w:t>пунктом 4 части 1 статьи 7</w:t>
      </w:r>
      <w:r>
        <w:t xml:space="preserve"> </w:t>
      </w:r>
      <w:r>
        <w:rPr>
          <w:sz w:val="28"/>
        </w:rPr>
        <w:t>Федерального закона от 27 июля 2010 года № 210-ФЗ «Об организации предоставления государственных и муниципальных услуг»;</w:t>
      </w:r>
    </w:p>
    <w:p w:rsidR="00D60121" w:rsidRDefault="00AD670E">
      <w:pPr>
        <w:ind w:firstLine="709"/>
        <w:jc w:val="both"/>
      </w:pPr>
      <w:r>
        <w:rPr>
          <w:sz w:val="28"/>
        </w:rPr>
        <w:t>предоставления на бумажном носителе документов и информации, электронные образы которых ранее были заверены в соответствии с законодательством Российской Федерации в сфере организации</w:t>
      </w:r>
      <w:r>
        <w:t xml:space="preserve"> </w:t>
      </w:r>
      <w:r>
        <w:rPr>
          <w:sz w:val="28"/>
        </w:rPr>
        <w:t>предоставления государственных и муниципальных услуг,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D60121" w:rsidRDefault="00D60121">
      <w:pPr>
        <w:ind w:firstLine="709"/>
        <w:jc w:val="both"/>
        <w:rPr>
          <w:b/>
          <w:sz w:val="28"/>
        </w:rPr>
      </w:pPr>
    </w:p>
    <w:p w:rsidR="00D60121" w:rsidRDefault="00AD670E">
      <w:pPr>
        <w:ind w:firstLine="709"/>
        <w:jc w:val="center"/>
        <w:rPr>
          <w:sz w:val="28"/>
        </w:rPr>
      </w:pPr>
      <w:r>
        <w:rPr>
          <w:sz w:val="28"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D60121" w:rsidRDefault="00D60121">
      <w:pPr>
        <w:ind w:firstLine="709"/>
        <w:jc w:val="both"/>
        <w:rPr>
          <w:strike/>
          <w:sz w:val="28"/>
        </w:rPr>
      </w:pPr>
    </w:p>
    <w:p w:rsidR="00D60121" w:rsidRDefault="00AD670E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Основания для отказа в приеме заявления и документов, необходимых для предоставления муниципальной услуги, отсутствуют.</w:t>
      </w:r>
    </w:p>
    <w:p w:rsidR="00D60121" w:rsidRDefault="00D60121">
      <w:pPr>
        <w:widowControl w:val="0"/>
        <w:ind w:firstLine="709"/>
        <w:jc w:val="both"/>
        <w:rPr>
          <w:sz w:val="28"/>
        </w:rPr>
      </w:pPr>
    </w:p>
    <w:p w:rsidR="00D60121" w:rsidRDefault="00AD670E">
      <w:pPr>
        <w:pStyle w:val="4"/>
        <w:spacing w:before="0"/>
        <w:rPr>
          <w:i/>
        </w:rPr>
      </w:pPr>
      <w:r>
        <w:t>2.9. 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  <w:r>
        <w:rPr>
          <w:highlight w:val="white"/>
        </w:rPr>
        <w:t> </w:t>
      </w:r>
    </w:p>
    <w:p w:rsidR="00D60121" w:rsidRDefault="00D60121">
      <w:pPr>
        <w:ind w:firstLine="709"/>
        <w:rPr>
          <w:sz w:val="28"/>
        </w:rPr>
      </w:pP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2.9.1. Основания для приостановления предоставления муниципальной услуги отсутствуют.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 xml:space="preserve">2.9.2. Основанием для отказа в приеме к рассмотрению заявления является выявление несоблюдения установленных </w:t>
      </w:r>
      <w:hyperlink r:id="rId11" w:history="1">
        <w:r>
          <w:rPr>
            <w:sz w:val="28"/>
          </w:rPr>
          <w:t>статьей 11</w:t>
        </w:r>
      </w:hyperlink>
      <w:r>
        <w:rPr>
          <w:sz w:val="28"/>
        </w:rPr>
        <w:t xml:space="preserve"> Федерального закона от 6 апреля 2011 года № 63-ФЗ «Об электронной подписи» условий признания действительности квалифицированной электронной подписи (в случае направления заявления и прилагаемых документов, предусмотренных настоящим административным регламентом, в электронной форме).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2.9.3. Основаниями для отказа в выдаче выписки из реестра муниципального имущества являются: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содержание запроса не позволяет однозначно идентифицировать объект, информация о котором запрашивается, и отсутствует возможность уточнить содержание запроса;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запрашиваемая информация не относится к общедоступной информации;</w:t>
      </w:r>
    </w:p>
    <w:p w:rsidR="00D60121" w:rsidRDefault="00AD670E">
      <w:pPr>
        <w:ind w:firstLine="720"/>
        <w:jc w:val="both"/>
        <w:rPr>
          <w:sz w:val="28"/>
        </w:rPr>
      </w:pPr>
      <w:r>
        <w:rPr>
          <w:sz w:val="28"/>
        </w:rPr>
        <w:t>непредставление заявителем, документов указанных в пункте 2.6.1  настоящего административного регламента.</w:t>
      </w:r>
    </w:p>
    <w:p w:rsidR="00D60121" w:rsidRDefault="00AD670E">
      <w:pPr>
        <w:ind w:firstLine="720"/>
        <w:jc w:val="both"/>
        <w:rPr>
          <w:sz w:val="28"/>
        </w:rPr>
      </w:pPr>
      <w:r>
        <w:rPr>
          <w:sz w:val="28"/>
        </w:rPr>
        <w:t>2.9.4. Заявитель вправе повторно направить заявление и прилагаемые документы в Уполномоченный орган после устранения обстоятельств, послуживших основанием для вынесения решения об отказе в  выдаче выписки из реестра муниципального имущества.</w:t>
      </w:r>
    </w:p>
    <w:p w:rsidR="00D60121" w:rsidRDefault="00D60121">
      <w:pPr>
        <w:ind w:firstLine="720"/>
        <w:jc w:val="both"/>
        <w:rPr>
          <w:sz w:val="28"/>
          <w:shd w:val="clear" w:color="auto" w:fill="FFD821"/>
        </w:rPr>
      </w:pPr>
    </w:p>
    <w:p w:rsidR="00D60121" w:rsidRDefault="00AD670E">
      <w:pPr>
        <w:jc w:val="center"/>
        <w:rPr>
          <w:i/>
          <w:sz w:val="28"/>
        </w:rPr>
      </w:pPr>
      <w:r>
        <w:rPr>
          <w:sz w:val="28"/>
        </w:rPr>
        <w:t>2.10. Перечень услуг, которые являются необходимыми и обязательными для предоставления муниципальной услуги и предоставляются организациями и уполномоченными в соответствии с законодательством Российской Федерации экспертами, участвующими в предоставлении муниципальной услуги</w:t>
      </w:r>
      <w:r>
        <w:rPr>
          <w:sz w:val="28"/>
          <w:vertAlign w:val="superscript"/>
        </w:rPr>
        <w:footnoteReference w:id="4"/>
      </w:r>
    </w:p>
    <w:p w:rsidR="00D60121" w:rsidRDefault="00D60121">
      <w:pPr>
        <w:ind w:firstLine="709"/>
        <w:jc w:val="center"/>
        <w:rPr>
          <w:i/>
          <w:sz w:val="28"/>
        </w:rPr>
      </w:pPr>
    </w:p>
    <w:p w:rsidR="00B101DA" w:rsidRPr="00277E57" w:rsidRDefault="00B101DA" w:rsidP="00B101DA">
      <w:pPr>
        <w:ind w:firstLine="709"/>
        <w:jc w:val="both"/>
        <w:rPr>
          <w:iCs/>
          <w:sz w:val="28"/>
          <w:szCs w:val="28"/>
        </w:rPr>
      </w:pPr>
      <w:r w:rsidRPr="00277E57">
        <w:rPr>
          <w:sz w:val="28"/>
          <w:szCs w:val="28"/>
        </w:rPr>
        <w:t xml:space="preserve">Услуги, которые являются необходимыми и обязательными для предоставления муниципальной услуги, </w:t>
      </w:r>
      <w:r w:rsidRPr="00277E57">
        <w:rPr>
          <w:iCs/>
          <w:sz w:val="28"/>
          <w:szCs w:val="28"/>
        </w:rPr>
        <w:t>отсутствуют.</w:t>
      </w:r>
    </w:p>
    <w:p w:rsidR="00D60121" w:rsidRDefault="00D60121">
      <w:pPr>
        <w:pStyle w:val="4"/>
        <w:spacing w:before="0"/>
        <w:ind w:firstLine="709"/>
        <w:rPr>
          <w:i/>
        </w:rPr>
      </w:pPr>
    </w:p>
    <w:p w:rsidR="00D60121" w:rsidRDefault="00AD670E">
      <w:pPr>
        <w:jc w:val="center"/>
        <w:rPr>
          <w:sz w:val="28"/>
        </w:rPr>
      </w:pPr>
      <w:r>
        <w:rPr>
          <w:sz w:val="28"/>
        </w:rPr>
        <w:t>2.11.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</w:t>
      </w:r>
    </w:p>
    <w:p w:rsidR="00D60121" w:rsidRDefault="00D60121">
      <w:pPr>
        <w:ind w:firstLine="709"/>
        <w:jc w:val="both"/>
        <w:rPr>
          <w:sz w:val="28"/>
        </w:rPr>
      </w:pP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Предоставление муниципальной услуги осуществляется для заявителей на безвозмездной основе.</w:t>
      </w:r>
    </w:p>
    <w:p w:rsidR="00D60121" w:rsidRDefault="00D60121">
      <w:pPr>
        <w:ind w:firstLine="709"/>
        <w:jc w:val="both"/>
        <w:rPr>
          <w:sz w:val="28"/>
        </w:rPr>
      </w:pPr>
    </w:p>
    <w:p w:rsidR="00D60121" w:rsidRDefault="00AD670E">
      <w:pPr>
        <w:pStyle w:val="4"/>
        <w:spacing w:before="0"/>
        <w:rPr>
          <w:i/>
        </w:rPr>
      </w:pPr>
      <w:r>
        <w:t>2.12.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D60121" w:rsidRDefault="00D60121">
      <w:pPr>
        <w:ind w:firstLine="709"/>
        <w:jc w:val="both"/>
        <w:rPr>
          <w:sz w:val="28"/>
        </w:rPr>
      </w:pP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Максимальный срок ожидания в очереди при подаче заявления и (или) при получении результата не должен превышать 15 минут.</w:t>
      </w:r>
    </w:p>
    <w:p w:rsidR="00D60121" w:rsidRDefault="00D60121">
      <w:pPr>
        <w:ind w:firstLine="709"/>
        <w:jc w:val="both"/>
        <w:rPr>
          <w:sz w:val="28"/>
        </w:rPr>
      </w:pPr>
    </w:p>
    <w:p w:rsidR="00D60121" w:rsidRDefault="00AD670E">
      <w:pPr>
        <w:widowControl w:val="0"/>
        <w:jc w:val="center"/>
        <w:rPr>
          <w:sz w:val="28"/>
        </w:rPr>
      </w:pPr>
      <w:r>
        <w:rPr>
          <w:sz w:val="28"/>
        </w:rPr>
        <w:t>2.13. Срок регистрации запроса заявителя</w:t>
      </w:r>
    </w:p>
    <w:p w:rsidR="00D60121" w:rsidRDefault="00AD670E">
      <w:pPr>
        <w:widowControl w:val="0"/>
        <w:jc w:val="center"/>
        <w:rPr>
          <w:sz w:val="28"/>
        </w:rPr>
      </w:pPr>
      <w:r>
        <w:rPr>
          <w:sz w:val="28"/>
        </w:rPr>
        <w:t>о предоставлении муниципальной услуги</w:t>
      </w:r>
    </w:p>
    <w:p w:rsidR="00D60121" w:rsidRDefault="00D60121">
      <w:pPr>
        <w:ind w:firstLine="709"/>
        <w:jc w:val="both"/>
        <w:rPr>
          <w:sz w:val="28"/>
        </w:rPr>
      </w:pP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2.13.1. Регистрация заявления, в том числе в электронной форме осуществляется в день его поступления (при поступлении в электронном виде в нерабочее время – в ближайший рабочий день, следующий за днем поступления указанных документов).</w:t>
      </w:r>
    </w:p>
    <w:p w:rsidR="00D60121" w:rsidRDefault="00AD670E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2.13.2. В случае если заявитель направил заявление о предоставлении муниципальной услуги в электронном виде, то должностное лицо, ответственное за предоставление муниципальной услуги, проводит проверку электронной подписи, которой подписаны заявление и прилагаемые документы.</w:t>
      </w:r>
    </w:p>
    <w:p w:rsidR="00D60121" w:rsidRDefault="00AD670E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муниципальной услуги.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D60121" w:rsidRDefault="00AD670E">
      <w:pPr>
        <w:ind w:firstLine="709"/>
        <w:jc w:val="both"/>
      </w:pPr>
      <w:r>
        <w:rPr>
          <w:sz w:val="28"/>
        </w:rPr>
        <w:t>Проверка простой электронной подписи осуществляется с использованием соответствующего сервиса единой системы идентификации и аутентификации</w:t>
      </w:r>
      <w:r>
        <w:rPr>
          <w:sz w:val="28"/>
          <w:vertAlign w:val="superscript"/>
        </w:rPr>
        <w:footnoteReference w:id="5"/>
      </w:r>
      <w:r>
        <w:rPr>
          <w:sz w:val="28"/>
        </w:rPr>
        <w:t>.</w:t>
      </w:r>
    </w:p>
    <w:p w:rsidR="00D60121" w:rsidRDefault="00D60121">
      <w:pPr>
        <w:ind w:firstLine="709"/>
        <w:jc w:val="both"/>
        <w:rPr>
          <w:sz w:val="28"/>
        </w:rPr>
      </w:pPr>
    </w:p>
    <w:p w:rsidR="00D60121" w:rsidRDefault="00AD670E">
      <w:pPr>
        <w:pStyle w:val="4"/>
        <w:spacing w:before="0"/>
      </w:pPr>
      <w:r>
        <w:t>2.14. Требования к помещениям, в которых предоставляется</w:t>
      </w:r>
    </w:p>
    <w:p w:rsidR="00D60121" w:rsidRDefault="00AD670E">
      <w:pPr>
        <w:widowControl w:val="0"/>
        <w:ind w:firstLine="709"/>
        <w:jc w:val="center"/>
        <w:rPr>
          <w:i/>
          <w:sz w:val="28"/>
        </w:rPr>
      </w:pPr>
      <w:r>
        <w:rPr>
          <w:sz w:val="28"/>
        </w:rPr>
        <w:t>муниципальная услуга, к залу ожидания, местам для заполнения запросов о предоставлении муниципальной услуги, информационными стендами с образцами их заполнения и перечнем документов, необходимых для предоставления каждой муниципальной услуги, 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D60121" w:rsidRDefault="00D60121">
      <w:pPr>
        <w:widowControl w:val="0"/>
        <w:ind w:firstLine="709"/>
        <w:jc w:val="center"/>
        <w:rPr>
          <w:i/>
          <w:sz w:val="28"/>
        </w:rPr>
      </w:pP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2.14.1. Центральный вход в здание Уполномоченного органа, в котором предоставляется муниципальная услуга, оборудуется вывеской, содержащей информацию о наименовании и режиме работы Уполномоченного органа.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Вход в здание, в котором предоставляется муниципальная услуга, оборудуется в соответствии с требованиями, обеспечивающими возможность беспрепятственного входа инвалидов в здание и выхода из него (пандус, поручни).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2.14.2. Гражданам, относящимся к категории инвалидов, включая инвалидов, использующих кресла-коляски и собак-проводников, обеспечиваются: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возможность самостоятельного передвижения по зданию, в котором предоставляется муниципальная услуга, в целях доступа к месту предоставления услуги, в том числе с помощью сотрудников Уполномоченного органа;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возможность посадки в транспортное средство и высадки из него перед входом в здание, где предоставляется муниципальная услуга, в том числе с использованием кресла-коляски и при необходимости с помощью сотрудников Уполномоченного органа;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сопровождение инвалидов, имеющих стойкие нарушения функций зрения и самостоятельного передвижения, по территории здания, в котором предоставляется муниципальная услуга;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содействие инвалиду при входе в здание, в котором предоставляется муниципальная услуга, и выходе из него, информирование инвалида о доступных маршрутах общественного транспорта;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надлежащее размещение носителей информации, необходимой для обеспечения беспрепятственного доступа инвалидов к местам предоставления муниципальная услуги с учетом ограничения их жизнедеятельности, в том числе дублирование необходимой для получения муниципальная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 xml:space="preserve">обеспечение допуска в здание, в котором предоставляется муниципальная услуга, собаки-проводника при наличии документа, подтверждающего ее специальное обучение, выданного по форме и в порядке, утвержденных </w:t>
      </w:r>
      <w:hyperlink r:id="rId12" w:history="1">
        <w:r>
          <w:rPr>
            <w:sz w:val="28"/>
          </w:rPr>
          <w:t>приказом</w:t>
        </w:r>
      </w:hyperlink>
      <w:r>
        <w:rPr>
          <w:sz w:val="28"/>
        </w:rPr>
        <w:t xml:space="preserve"> Министерства труда и социальной защиты Российской Федерации от 22 июня 2015 года № 386н Об утверждении формы документа, подтверждающего специальное обучение собаки-проводника, и порядка его выдачи»;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оказание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действий;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обеспечение при необходимости допуска в здание, в котором предоставляется муниципальная услуга, сурдопереводчика, тифлосурдопереводчика;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оказание сотрудниками Уполномоченного органа, предоставляющими муниципальную услугу, иной необходимой инвалидам помощи в преодолении барьеров, мешающих получению ими услуг наравне с другими лицами.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2.14.3. На территории, прилегающей к зданию, в котором предоставляется муниципальная услуга, организуются места для парковки транспортных средств, в том числе места для парковки транспортных средств инвалидов. Доступ заявителей к парковочным местам является бесплатным.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2.14.4. Помещения, предназначенные для предоставления муниципальной услуги, должны соответствовать санитарно-эпидемиологическим правилам и нормативам.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В помещениях Уполномоченного органа на видном месте устанавливаются схемы размещения средств пожаротушения и путей эвакуации.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2.14.5. Места ожидания и приема заявителей должны быть удобными, оборудованы столами, стульями, обеспечены бланками заявлений, образцами их заполнения, канцелярскими принадлежностями.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Места информирования, предназначенные для ознакомления заинтересованных лиц с информационными материалами, оборудуются информационными стендами, наглядной информацией, перечнем документов, необходимых для предоставления муниципальной услуги, а также текстом  административного регламента.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Административный регламент, муниципальный правовой акт о его утверждении должны быть доступны для ознакомления на бумажных носителях.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Кабинеты, в которых осуществляется прием заявителей, оборудуются информационными табличками (вывесками) с указанием номера кабинета, наименования структурного подразделения (при наличии) Уполномоченного органа. Таблички на дверях кабинетов или на стенах должны быть видны посетителям.</w:t>
      </w:r>
    </w:p>
    <w:p w:rsidR="00D60121" w:rsidRDefault="00D60121">
      <w:pPr>
        <w:pStyle w:val="4"/>
        <w:spacing w:before="0"/>
        <w:jc w:val="left"/>
        <w:rPr>
          <w:i/>
        </w:rPr>
      </w:pPr>
    </w:p>
    <w:p w:rsidR="00D60121" w:rsidRDefault="00AD670E">
      <w:pPr>
        <w:pStyle w:val="4"/>
        <w:spacing w:before="0"/>
      </w:pPr>
      <w:r>
        <w:t>2.15. Показатели доступности и качества муниципальной услуги</w:t>
      </w:r>
    </w:p>
    <w:p w:rsidR="00D60121" w:rsidRDefault="00D60121">
      <w:pPr>
        <w:ind w:firstLine="709"/>
        <w:jc w:val="both"/>
        <w:rPr>
          <w:sz w:val="28"/>
        </w:rPr>
      </w:pP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2.15.1. Показателями доступности муниципальной услуги являются: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информирование заявителей о предоставлении муниципальной услуги;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оборудование территорий, прилегающих к месторасположению Уполномоченного органа, его структурных подразделений (при наличии), местами парковки автотранспортных средств, в том числе для лиц с ограниченными возможностями;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оборудование помещений Уполномоченного органа местами хранения верхней одежды заявителей, местами общего пользования;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соблюдение графика работы Уполномоченного органа;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оборудование мест ожидания и мест приема заявителей в Уполномоченном органе стульями, столами, обеспечение канцелярскими принадлежностями для предоставления возможности оформления документов;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время, затраченное на получение конечного результата муниципальной услуги.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2.15.2. Показателями качества муниципальной услуги являются: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количество взаимодействий заявителя с должностными лицами при предоставлении муниципальной услуги и их продолжительность.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соблюдение сроков и последовательности выполнения всех административных процедур, предусмотренных административным регламентом;</w:t>
      </w:r>
    </w:p>
    <w:p w:rsidR="00D60121" w:rsidRDefault="00AD670E">
      <w:pPr>
        <w:pStyle w:val="4"/>
        <w:spacing w:before="0"/>
        <w:ind w:firstLine="709"/>
        <w:jc w:val="both"/>
      </w:pPr>
      <w:r>
        <w:t xml:space="preserve">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</w:t>
      </w:r>
      <w:r>
        <w:lastRenderedPageBreak/>
        <w:t>случае затребования должностными лицами Уполномоченного органа документов, платы, не предусмотренных  административным регламентом.</w:t>
      </w:r>
    </w:p>
    <w:p w:rsidR="00D60121" w:rsidRDefault="00AD670E">
      <w:pPr>
        <w:ind w:firstLine="709"/>
        <w:jc w:val="both"/>
      </w:pPr>
      <w:r>
        <w:rPr>
          <w:sz w:val="28"/>
        </w:rPr>
        <w:t>2.15.3. Заявителям обеспечивается возможность получения информации о ходе предоставления муниципальной услуги при личном приеме, по телефону, по электронной почте, на Едином портале.</w:t>
      </w:r>
    </w:p>
    <w:p w:rsidR="00D60121" w:rsidRDefault="00D60121">
      <w:pPr>
        <w:ind w:firstLine="540"/>
        <w:jc w:val="both"/>
        <w:rPr>
          <w:sz w:val="28"/>
        </w:rPr>
      </w:pPr>
    </w:p>
    <w:p w:rsidR="00D60121" w:rsidRDefault="00AD670E">
      <w:pPr>
        <w:ind w:firstLine="709"/>
        <w:jc w:val="center"/>
        <w:outlineLvl w:val="0"/>
        <w:rPr>
          <w:sz w:val="28"/>
        </w:rPr>
      </w:pPr>
      <w:r>
        <w:rPr>
          <w:sz w:val="28"/>
        </w:rPr>
        <w:t>2.16. Перечень классов средств электронной подписи, которые</w:t>
      </w:r>
    </w:p>
    <w:p w:rsidR="00D60121" w:rsidRDefault="00AD670E">
      <w:pPr>
        <w:ind w:firstLine="709"/>
        <w:jc w:val="center"/>
        <w:rPr>
          <w:sz w:val="28"/>
        </w:rPr>
      </w:pPr>
      <w:r>
        <w:rPr>
          <w:sz w:val="28"/>
        </w:rPr>
        <w:t>допускаются к использованию при обращении за получением</w:t>
      </w:r>
    </w:p>
    <w:p w:rsidR="00D60121" w:rsidRDefault="00AD670E">
      <w:pPr>
        <w:ind w:firstLine="709"/>
        <w:jc w:val="center"/>
        <w:rPr>
          <w:sz w:val="28"/>
        </w:rPr>
      </w:pPr>
      <w:r>
        <w:rPr>
          <w:sz w:val="28"/>
        </w:rPr>
        <w:t>муниципальной услуги, оказываемой с применением</w:t>
      </w:r>
    </w:p>
    <w:p w:rsidR="00D60121" w:rsidRDefault="00AD670E">
      <w:pPr>
        <w:ind w:firstLine="709"/>
        <w:jc w:val="center"/>
        <w:rPr>
          <w:sz w:val="28"/>
        </w:rPr>
      </w:pPr>
      <w:r>
        <w:rPr>
          <w:sz w:val="28"/>
        </w:rPr>
        <w:t>усиленной квалифицированной электронной подписи</w:t>
      </w:r>
    </w:p>
    <w:p w:rsidR="00D60121" w:rsidRDefault="00D60121">
      <w:pPr>
        <w:ind w:firstLine="709"/>
        <w:jc w:val="both"/>
        <w:rPr>
          <w:sz w:val="28"/>
        </w:rPr>
      </w:pP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 xml:space="preserve">С учетом </w:t>
      </w:r>
      <w:hyperlink r:id="rId13" w:history="1">
        <w:r>
          <w:rPr>
            <w:sz w:val="28"/>
          </w:rPr>
          <w:t>Требований</w:t>
        </w:r>
      </w:hyperlink>
      <w:r>
        <w:rPr>
          <w:sz w:val="28"/>
        </w:rPr>
        <w:t xml:space="preserve"> к средствам электронной подписи, утвержденных приказом Федеральной службы безопасности Российской Федерации от 27 декабря 2011 года № 796, при обращении за получением муниципальной услуги, оказываемой с применением усиленной квалифицированной электронной подписи, допускаются к использованию следующие классы средств электронной подписи: КС2, КС3, КВ1, КВ2 и КА1.</w:t>
      </w:r>
    </w:p>
    <w:p w:rsidR="00D60121" w:rsidRDefault="00D60121">
      <w:pPr>
        <w:ind w:firstLine="709"/>
        <w:jc w:val="both"/>
        <w:rPr>
          <w:sz w:val="28"/>
        </w:rPr>
      </w:pPr>
    </w:p>
    <w:p w:rsidR="00D60121" w:rsidRDefault="00AD670E">
      <w:pPr>
        <w:ind w:firstLine="709"/>
        <w:jc w:val="center"/>
        <w:rPr>
          <w:sz w:val="28"/>
        </w:rPr>
      </w:pPr>
      <w:r>
        <w:rPr>
          <w:sz w:val="28"/>
        </w:rPr>
        <w:t xml:space="preserve">III. </w:t>
      </w:r>
      <w:r>
        <w:rPr>
          <w:color w:val="1A1A1A"/>
          <w:sz w:val="28"/>
        </w:rPr>
        <w:t>Состав, последовательность и сроки выполнения административных</w:t>
      </w:r>
    </w:p>
    <w:p w:rsidR="00D60121" w:rsidRDefault="00AD670E">
      <w:pPr>
        <w:ind w:firstLine="709"/>
        <w:jc w:val="center"/>
        <w:rPr>
          <w:sz w:val="28"/>
        </w:rPr>
      </w:pPr>
      <w:r>
        <w:rPr>
          <w:color w:val="1A1A1A"/>
          <w:sz w:val="28"/>
        </w:rPr>
        <w:t>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D60121" w:rsidRDefault="00D60121">
      <w:pPr>
        <w:ind w:firstLine="540"/>
        <w:jc w:val="both"/>
        <w:rPr>
          <w:sz w:val="28"/>
        </w:rPr>
      </w:pPr>
    </w:p>
    <w:p w:rsidR="00D60121" w:rsidRDefault="00AD670E">
      <w:pPr>
        <w:jc w:val="center"/>
        <w:rPr>
          <w:sz w:val="28"/>
        </w:rPr>
      </w:pPr>
      <w:r>
        <w:rPr>
          <w:sz w:val="28"/>
        </w:rPr>
        <w:t>3.1. Исчерпывающий перечень административных процедур:</w:t>
      </w:r>
    </w:p>
    <w:p w:rsidR="00D60121" w:rsidRDefault="00D60121">
      <w:pPr>
        <w:widowControl w:val="0"/>
        <w:ind w:firstLine="709"/>
        <w:jc w:val="both"/>
        <w:rPr>
          <w:sz w:val="28"/>
        </w:rPr>
      </w:pPr>
    </w:p>
    <w:p w:rsidR="00D60121" w:rsidRDefault="00AD670E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3.1.1. Предоставление муниципальной услуги включает в себя следующие административные процедуры:</w:t>
      </w:r>
    </w:p>
    <w:p w:rsidR="00D60121" w:rsidRDefault="00AD670E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прием и регистрация заявления и прилагаемых документов;</w:t>
      </w:r>
    </w:p>
    <w:p w:rsidR="00D60121" w:rsidRDefault="00AD670E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рассмотрение заявления и прилагаемых документов, направление (вручение) заявителю решения о предоставлении выписки с приложением самой выписки из реестра, содержащей имеющуюся в реестре информацию об объекте, уведомления об отсутствии в реестре муниципального имущества запрашиваемых сведений или решения об отказе в выдаче выписки из реестра муниципального имущества.</w:t>
      </w:r>
    </w:p>
    <w:p w:rsidR="00D60121" w:rsidRDefault="00AD670E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3.1.2. Блок-схема предоставления муниципальной услуги приведена в приложении </w:t>
      </w:r>
      <w:r w:rsidR="00D77870">
        <w:rPr>
          <w:sz w:val="28"/>
        </w:rPr>
        <w:t>4</w:t>
      </w:r>
      <w:r>
        <w:rPr>
          <w:sz w:val="28"/>
        </w:rPr>
        <w:t xml:space="preserve"> к настоящему административному регламенту</w:t>
      </w:r>
      <w:r>
        <w:rPr>
          <w:sz w:val="28"/>
          <w:vertAlign w:val="superscript"/>
        </w:rPr>
        <w:footnoteReference w:id="6"/>
      </w:r>
      <w:r>
        <w:rPr>
          <w:sz w:val="28"/>
        </w:rPr>
        <w:t>.</w:t>
      </w:r>
    </w:p>
    <w:p w:rsidR="00D60121" w:rsidRDefault="00D60121">
      <w:pPr>
        <w:widowControl w:val="0"/>
        <w:ind w:firstLine="709"/>
        <w:jc w:val="both"/>
        <w:rPr>
          <w:sz w:val="28"/>
        </w:rPr>
      </w:pPr>
    </w:p>
    <w:p w:rsidR="00D60121" w:rsidRDefault="00D60121">
      <w:pPr>
        <w:widowControl w:val="0"/>
        <w:ind w:firstLine="709"/>
        <w:jc w:val="both"/>
        <w:rPr>
          <w:sz w:val="28"/>
        </w:rPr>
      </w:pPr>
    </w:p>
    <w:p w:rsidR="00D60121" w:rsidRDefault="00AD670E">
      <w:pPr>
        <w:jc w:val="center"/>
        <w:rPr>
          <w:sz w:val="28"/>
        </w:rPr>
      </w:pPr>
      <w:r>
        <w:rPr>
          <w:sz w:val="28"/>
        </w:rPr>
        <w:t>3.2. Прием и регистрация заявления и прилагаемых документов</w:t>
      </w:r>
    </w:p>
    <w:p w:rsidR="00D60121" w:rsidRDefault="00D60121">
      <w:pPr>
        <w:jc w:val="center"/>
        <w:rPr>
          <w:sz w:val="28"/>
          <w:shd w:val="clear" w:color="auto" w:fill="FFD821"/>
        </w:rPr>
      </w:pPr>
    </w:p>
    <w:p w:rsidR="00B101DA" w:rsidRDefault="00B101DA" w:rsidP="00B101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3.2.1. Юридическим фактом, являющимся основанием для начала выполнения административной процедуры, является поступление в уполномоченный орган заявления и прилагаемых документов.</w:t>
      </w:r>
    </w:p>
    <w:p w:rsidR="00B101DA" w:rsidRDefault="00B101DA" w:rsidP="00B101DA">
      <w:pPr>
        <w:tabs>
          <w:tab w:val="num" w:pos="1288"/>
          <w:tab w:val="left" w:pos="15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3.2.2. Должностное лицо уполномоченного органа, ответственное за приём и регистрацию заявления, в день поступления заявления (при поступлении в электронном виде в нерабочее время - в ближайший рабочий день, следующий за днём поступления указанных документов):</w:t>
      </w:r>
    </w:p>
    <w:p w:rsidR="00B101DA" w:rsidRDefault="00B101DA" w:rsidP="00B101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осуществляет регистрацию заявления и прилагаемых документов в журнале регистрации входящий обращений;</w:t>
      </w:r>
    </w:p>
    <w:p w:rsidR="00B101DA" w:rsidRDefault="00B101DA" w:rsidP="00B101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случае личного обращения заявителя в уполномоченный орган или в МФЦ выдает расписку в получении представленных документов с указанием их перечня (в случае представления документов через МФЦ расписка выдается МФЦ).</w:t>
      </w:r>
    </w:p>
    <w:p w:rsidR="00B101DA" w:rsidRDefault="00B101DA" w:rsidP="00B101DA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случае, если заявление и прилагаемые документы представлены заявителем в уполномоченный орган посредством почтового отправления, расписка в получении таких заявления и документов направляется специалистом по указанному в запросе почтовому адресу в течение одного рабочего дня, следующего за днем получения уполномоченным органом документов.</w:t>
      </w:r>
    </w:p>
    <w:p w:rsidR="00B101DA" w:rsidRDefault="00B101DA" w:rsidP="00B101DA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Получение заявления и прилагаемых документов, представляемых в форме электронных документов, подтверждается уполномоченным органом путем направления заявителю (представителю заявителя) сообщения о получении заявления с указанием входящего регистрационного  номера  заявления,  даты  получения  уполномоченным органом заявления и документов, а также перечень наименований файлов, представленных в форме электронных документов.</w:t>
      </w:r>
    </w:p>
    <w:p w:rsidR="00B101DA" w:rsidRDefault="00B101DA" w:rsidP="00B101DA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Сообщение о получении заявления и документов направляется по указанному в заявлении адресу электронной почты или в личный кабинет заявителя на Едином портале не позднее одного рабочего дня, следующего за днем поступления заявления в уполномоченный орган.</w:t>
      </w:r>
    </w:p>
    <w:p w:rsidR="00B101DA" w:rsidRDefault="00B101DA" w:rsidP="00B101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3.2.3. После регистрации заявление и прилагаемые к нему документы направляются для рассмотрения должностному лицу уполномоченного органа, ответственному за предоставление муниципальной услуги (далее - ответственное должностное лицо).</w:t>
      </w:r>
    </w:p>
    <w:p w:rsidR="00B101DA" w:rsidRDefault="00B101DA" w:rsidP="00B101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3.2.4. Срок выполнения данной административной процедуры составляет 1 рабочий день со дня поступления заявления и прилагаемых документов в уполномоченный орган.</w:t>
      </w:r>
    </w:p>
    <w:p w:rsidR="00B101DA" w:rsidRDefault="00B101DA" w:rsidP="00B101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3.2.5. Критерием принятия решения по административной процедуре является поступление заявления и прилагаемых документов, необходимых для предоставления муниципальной услуги.</w:t>
      </w:r>
    </w:p>
    <w:p w:rsidR="00B101DA" w:rsidRDefault="00B101DA" w:rsidP="00B101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3.2.6. Результатом выполнения данной административной процедуры является получение ответственным должностным лицом заявления и прилагаемых документов на рассмотрение.</w:t>
      </w:r>
    </w:p>
    <w:p w:rsidR="00D60121" w:rsidRDefault="00D60121">
      <w:pPr>
        <w:widowControl w:val="0"/>
        <w:ind w:firstLine="709"/>
        <w:jc w:val="center"/>
        <w:rPr>
          <w:sz w:val="28"/>
        </w:rPr>
      </w:pPr>
    </w:p>
    <w:p w:rsidR="00D60121" w:rsidRDefault="00AD670E">
      <w:pPr>
        <w:widowControl w:val="0"/>
        <w:jc w:val="center"/>
        <w:rPr>
          <w:sz w:val="28"/>
        </w:rPr>
      </w:pPr>
      <w:r>
        <w:rPr>
          <w:sz w:val="28"/>
        </w:rPr>
        <w:t>3.3. Рассмотрение заявления и прилагаемых документов, направление (вручение) заявителю решения о предоставлении выписки с приложением самой выписки из реестра, содержащей имеющуюся в реестре информацию об объекте, уведомления об отсутствии в реестре муниципального имущества запрашиваемых сведений или решения об отказе в выдаче выписки из реестра муниципального имущества</w:t>
      </w:r>
    </w:p>
    <w:p w:rsidR="00D60121" w:rsidRDefault="00D60121">
      <w:pPr>
        <w:widowControl w:val="0"/>
        <w:ind w:firstLine="709"/>
        <w:jc w:val="both"/>
        <w:rPr>
          <w:sz w:val="28"/>
        </w:rPr>
      </w:pPr>
    </w:p>
    <w:p w:rsidR="00B101DA" w:rsidRDefault="00B101DA" w:rsidP="00B101DA">
      <w:pPr>
        <w:widowControl w:val="0"/>
        <w:ind w:right="-2" w:firstLine="720"/>
        <w:jc w:val="center"/>
        <w:rPr>
          <w:sz w:val="28"/>
        </w:rPr>
      </w:pPr>
    </w:p>
    <w:p w:rsidR="00B101DA" w:rsidRDefault="00B101DA" w:rsidP="00B101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3.3.1. Юридическим фактом, являющимся основанием для начала выполнения административной процедуры, является поступление заявления и прилагаемых документов на рассмотрение ответственному должностному лицу.</w:t>
      </w:r>
    </w:p>
    <w:p w:rsidR="00B101DA" w:rsidRDefault="00B101DA" w:rsidP="00B101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3.3.2. В случае поступления заявления и прилагаемых документов в электронной форме ответственное должностное лицо в течение трёх рабочих дней со дня регистрации заявления и документов проводит проверку электронной подписи, которой подписаны заявление и прилагаемые документы.</w:t>
      </w:r>
    </w:p>
    <w:p w:rsidR="00B101DA" w:rsidRDefault="00B101DA" w:rsidP="00B101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Проверка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государственных услуги.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центра. </w:t>
      </w:r>
    </w:p>
    <w:p w:rsidR="00B101DA" w:rsidRDefault="00B101DA" w:rsidP="00B101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3.3.3. Если в случае проверки усиленной квалифицированной электронной подписи установлено несоблюдение условий признания ее действительности, ответственное должностное лицо в течение одного рабочего дня со дня окончания указанной проверки:</w:t>
      </w:r>
    </w:p>
    <w:p w:rsidR="00B101DA" w:rsidRDefault="00B101DA" w:rsidP="00B101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готовит уведомление об отказе в принятии к рассмотрению заявления и прилагаемых документов с указанием причин их возврата за подписью руководителя уполномоченного органа;</w:t>
      </w:r>
    </w:p>
    <w:p w:rsidR="00B101DA" w:rsidRDefault="00B101DA" w:rsidP="00B101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направляет заявителю указанное уведомление в электронной форме, подписанное усиленной квалифицированной электронной подписью руководителя уполномоченного органа, по адресу электронной почты заявителя.</w:t>
      </w:r>
    </w:p>
    <w:p w:rsidR="00B101DA" w:rsidRDefault="00B101DA" w:rsidP="00B101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получения уведомления заявитель вправе обратиться повторно с заявлением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B101DA" w:rsidRDefault="00B101DA" w:rsidP="00B101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3.3.4. В случае, если заявитель по своему усмотрению не представил документы, указанные в </w:t>
      </w:r>
      <w:hyperlink r:id="rId14" w:anchor="P184" w:history="1">
        <w:r w:rsidRPr="00277E57">
          <w:rPr>
            <w:rStyle w:val="af"/>
            <w:sz w:val="28"/>
            <w:szCs w:val="28"/>
          </w:rPr>
          <w:t>пункте 2.7</w:t>
        </w:r>
      </w:hyperlink>
      <w:r w:rsidRPr="00277E57">
        <w:rPr>
          <w:sz w:val="28"/>
          <w:szCs w:val="28"/>
        </w:rPr>
        <w:t xml:space="preserve">.1 настоящего административного регламента, и при поступлении заявления и прилагаемых документов в электронной форме (если в результате проверки усиленной квалифицированной электронной подписи заявителя установлено соблюдение условий признания её действительности) ответственное должностное лицо в течение двух рабочих дней со дня получения заявления и прилагаемых документов обеспечивает направление межведомственных запросов для получения документов (сведений из документов), предусмотренных пунктом </w:t>
      </w:r>
      <w:hyperlink r:id="rId15" w:anchor="P184" w:history="1">
        <w:r w:rsidRPr="00277E57">
          <w:rPr>
            <w:rStyle w:val="af"/>
            <w:sz w:val="28"/>
            <w:szCs w:val="28"/>
          </w:rPr>
          <w:t>2.7.1</w:t>
        </w:r>
      </w:hyperlink>
      <w:r w:rsidRPr="00277E57">
        <w:rPr>
          <w:sz w:val="28"/>
          <w:szCs w:val="28"/>
        </w:rPr>
        <w:t xml:space="preserve"> настояще</w:t>
      </w:r>
      <w:r>
        <w:rPr>
          <w:sz w:val="28"/>
          <w:szCs w:val="28"/>
        </w:rPr>
        <w:t>го административного регламента.</w:t>
      </w:r>
    </w:p>
    <w:p w:rsidR="00B101DA" w:rsidRDefault="00B101DA" w:rsidP="00B101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3.3.5. По результатам рассмотрения заявления и прилагаемых документов, включая поступившие на запросы уполномоченного органа ответы и документы, ответственное должностное лицо в течение 10 календарных дней со дня регистрации заявления:</w:t>
      </w:r>
    </w:p>
    <w:p w:rsidR="00B101DA" w:rsidRDefault="00B101DA" w:rsidP="00B101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а) осуществляет проверку документов;</w:t>
      </w:r>
    </w:p>
    <w:p w:rsidR="00B101DA" w:rsidRPr="00277E57" w:rsidRDefault="00B101DA" w:rsidP="00B101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устанавливает наличие или отсутствие оснований, </w:t>
      </w:r>
      <w:r w:rsidRPr="00277E57">
        <w:rPr>
          <w:sz w:val="28"/>
          <w:szCs w:val="28"/>
        </w:rPr>
        <w:t xml:space="preserve">указанных в </w:t>
      </w:r>
      <w:hyperlink r:id="rId16" w:anchor="P203" w:history="1">
        <w:r w:rsidRPr="00277E57">
          <w:rPr>
            <w:rStyle w:val="af"/>
            <w:sz w:val="28"/>
            <w:szCs w:val="28"/>
          </w:rPr>
          <w:t>пункте 2.9</w:t>
        </w:r>
      </w:hyperlink>
      <w:r w:rsidRPr="00277E57">
        <w:rPr>
          <w:sz w:val="28"/>
          <w:szCs w:val="28"/>
        </w:rPr>
        <w:t>.2 настоящего административного регламента.</w:t>
      </w:r>
    </w:p>
    <w:p w:rsidR="00B101DA" w:rsidRPr="00277E57" w:rsidRDefault="00B101DA" w:rsidP="00B101DA">
      <w:pPr>
        <w:ind w:firstLine="709"/>
        <w:jc w:val="both"/>
        <w:rPr>
          <w:sz w:val="28"/>
          <w:szCs w:val="28"/>
        </w:rPr>
      </w:pPr>
      <w:r w:rsidRPr="00277E57">
        <w:rPr>
          <w:sz w:val="28"/>
          <w:szCs w:val="28"/>
        </w:rPr>
        <w:t xml:space="preserve">3.3.6. При отсутствии оснований, указанных в </w:t>
      </w:r>
      <w:hyperlink r:id="rId17" w:anchor="P203" w:history="1">
        <w:r w:rsidRPr="00277E57">
          <w:rPr>
            <w:rStyle w:val="af"/>
            <w:sz w:val="28"/>
            <w:szCs w:val="28"/>
          </w:rPr>
          <w:t>пункте 2.9</w:t>
        </w:r>
      </w:hyperlink>
      <w:r w:rsidRPr="00277E57">
        <w:rPr>
          <w:sz w:val="28"/>
          <w:szCs w:val="28"/>
        </w:rPr>
        <w:t xml:space="preserve">.2 настоящего административного регламента, ответственное должностное лицо готовит проект постановления о  предоставлении жилых помещений муниципального жилищного фонда </w:t>
      </w:r>
      <w:r>
        <w:rPr>
          <w:sz w:val="28"/>
          <w:szCs w:val="28"/>
        </w:rPr>
        <w:t xml:space="preserve">специализированного </w:t>
      </w:r>
      <w:r w:rsidRPr="00277E57">
        <w:rPr>
          <w:sz w:val="28"/>
          <w:szCs w:val="28"/>
        </w:rPr>
        <w:t xml:space="preserve"> использования.</w:t>
      </w:r>
    </w:p>
    <w:p w:rsidR="00B101DA" w:rsidRPr="00277E57" w:rsidRDefault="00B101DA" w:rsidP="00B101DA">
      <w:pPr>
        <w:ind w:firstLine="709"/>
        <w:jc w:val="both"/>
        <w:rPr>
          <w:sz w:val="28"/>
          <w:szCs w:val="28"/>
        </w:rPr>
      </w:pPr>
      <w:r w:rsidRPr="00277E57">
        <w:rPr>
          <w:sz w:val="28"/>
          <w:szCs w:val="28"/>
        </w:rPr>
        <w:t>Проект постановления направляется руководителю уполномоченного органа на согласование и подписание.</w:t>
      </w:r>
    </w:p>
    <w:p w:rsidR="00B101DA" w:rsidRDefault="00B101DA" w:rsidP="00B101DA">
      <w:pPr>
        <w:ind w:firstLine="709"/>
        <w:jc w:val="both"/>
        <w:rPr>
          <w:sz w:val="28"/>
          <w:szCs w:val="28"/>
        </w:rPr>
      </w:pPr>
      <w:r w:rsidRPr="00277E57">
        <w:rPr>
          <w:sz w:val="28"/>
          <w:szCs w:val="28"/>
        </w:rPr>
        <w:t xml:space="preserve">3.3.7. При наличии оснований, указанных в </w:t>
      </w:r>
      <w:hyperlink r:id="rId18" w:anchor="P203" w:history="1">
        <w:r w:rsidRPr="00277E57">
          <w:rPr>
            <w:rStyle w:val="af"/>
            <w:sz w:val="28"/>
            <w:szCs w:val="28"/>
          </w:rPr>
          <w:t>пункте 2.9</w:t>
        </w:r>
      </w:hyperlink>
      <w:r w:rsidRPr="00277E57">
        <w:rPr>
          <w:sz w:val="28"/>
          <w:szCs w:val="28"/>
        </w:rPr>
        <w:t>.2 настоящего административного регламента, ответственное должностное лицо готовит</w:t>
      </w:r>
      <w:r>
        <w:rPr>
          <w:sz w:val="28"/>
          <w:szCs w:val="28"/>
        </w:rPr>
        <w:t xml:space="preserve"> проект постановления об отказе в предоставлении жилых помещений муниципального </w:t>
      </w:r>
      <w:r w:rsidRPr="008A125F">
        <w:rPr>
          <w:sz w:val="28"/>
          <w:szCs w:val="28"/>
        </w:rPr>
        <w:t>специализированного</w:t>
      </w:r>
      <w:r>
        <w:rPr>
          <w:sz w:val="28"/>
          <w:szCs w:val="28"/>
        </w:rPr>
        <w:t xml:space="preserve"> жилищного фонда использования, с указанием причин отказа.</w:t>
      </w:r>
    </w:p>
    <w:p w:rsidR="00B101DA" w:rsidRDefault="00B101DA" w:rsidP="00B101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3.3.8. Критерием принятия решения в рамках выполнения административной процедуры является отсутствие оснований для отказа в предоставлении муниципальной услуги, предусмотренных </w:t>
      </w:r>
      <w:hyperlink r:id="rId19" w:anchor="P203" w:history="1">
        <w:r w:rsidRPr="00277E57">
          <w:rPr>
            <w:rStyle w:val="af"/>
            <w:sz w:val="28"/>
            <w:szCs w:val="28"/>
          </w:rPr>
          <w:t>пунктом 2.9</w:t>
        </w:r>
      </w:hyperlink>
      <w:r>
        <w:rPr>
          <w:sz w:val="28"/>
          <w:szCs w:val="28"/>
        </w:rPr>
        <w:t>.2 настоящего административного регламента.</w:t>
      </w:r>
    </w:p>
    <w:p w:rsidR="00B101DA" w:rsidRDefault="00B101DA" w:rsidP="00B101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3.3.9. Срок выполнения данной процедуры составляет не более 30 рабочих  дней со дня регистрации заявления и прилагаемых документов в уполномоченном органе.</w:t>
      </w:r>
    </w:p>
    <w:p w:rsidR="00B101DA" w:rsidRDefault="00B101DA" w:rsidP="00B101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3.3.10. Результатом выполнения административной процедуры является:</w:t>
      </w:r>
    </w:p>
    <w:p w:rsidR="00B101DA" w:rsidRDefault="00B101DA" w:rsidP="00B101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решение о предоставлении жилых помещений специализированного муниципального жилищного фонда использования;</w:t>
      </w:r>
    </w:p>
    <w:p w:rsidR="00B101DA" w:rsidRDefault="00B101DA" w:rsidP="00B101DA">
      <w:pPr>
        <w:widowControl w:val="0"/>
        <w:tabs>
          <w:tab w:val="left" w:pos="1418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решение об отказе в предоставлении жилых помещений специализированного муниципального жилищного фонда использования.</w:t>
      </w:r>
    </w:p>
    <w:p w:rsidR="00B101DA" w:rsidRDefault="00B101DA">
      <w:pPr>
        <w:pStyle w:val="4"/>
        <w:spacing w:before="0"/>
      </w:pPr>
    </w:p>
    <w:p w:rsidR="00D60121" w:rsidRDefault="00AD670E">
      <w:pPr>
        <w:pStyle w:val="4"/>
        <w:spacing w:before="0"/>
      </w:pPr>
      <w:r>
        <w:t xml:space="preserve">IV. Формы контроля за исполнением </w:t>
      </w:r>
    </w:p>
    <w:p w:rsidR="00D60121" w:rsidRDefault="00AD670E">
      <w:pPr>
        <w:pStyle w:val="4"/>
        <w:spacing w:before="0"/>
      </w:pPr>
      <w:r>
        <w:t>административного регламента</w:t>
      </w:r>
    </w:p>
    <w:p w:rsidR="00D60121" w:rsidRDefault="00D60121">
      <w:pPr>
        <w:ind w:firstLine="540"/>
        <w:jc w:val="both"/>
        <w:rPr>
          <w:sz w:val="28"/>
        </w:rPr>
      </w:pP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4.1.</w:t>
      </w:r>
      <w:r>
        <w:rPr>
          <w:sz w:val="28"/>
        </w:rPr>
        <w:tab/>
        <w:t>Контроль за соблюдением и исполнением должностными лицами Уполномоченного органа</w:t>
      </w:r>
      <w:r>
        <w:rPr>
          <w:i/>
          <w:sz w:val="28"/>
        </w:rPr>
        <w:t xml:space="preserve"> </w:t>
      </w:r>
      <w:r>
        <w:rPr>
          <w:sz w:val="28"/>
        </w:rPr>
        <w:t>положений 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включает в себя текущий контроль и контроль полноты и качества предоставления муниципальной услуги.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 xml:space="preserve">4.2. Текущий контроль за соблюдением и исполнением должностными лицами положений 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осуществляют должностные лица, </w:t>
      </w:r>
      <w:r>
        <w:rPr>
          <w:i/>
          <w:sz w:val="28"/>
        </w:rPr>
        <w:t>определенные муниципальным правовым актом Уполномоченного органа</w:t>
      </w:r>
      <w:r>
        <w:rPr>
          <w:sz w:val="28"/>
        </w:rPr>
        <w:t>.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Текущий контроль осуществляется на постоянной основе.</w:t>
      </w:r>
    </w:p>
    <w:p w:rsidR="00D60121" w:rsidRDefault="00AD670E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4.3. Контроль над полнотой и качеством </w:t>
      </w:r>
      <w:r>
        <w:rPr>
          <w:spacing w:val="-4"/>
          <w:sz w:val="28"/>
        </w:rPr>
        <w:t>предоставления муниципальной услуги</w:t>
      </w:r>
      <w:r>
        <w:rPr>
          <w:sz w:val="28"/>
        </w:rPr>
        <w:t xml:space="preserve"> включает в себя проведение проверок, выявление и установление нарушений прав заявителей, принятие решений об устранении соответствующих нарушений.</w:t>
      </w:r>
    </w:p>
    <w:p w:rsidR="00D60121" w:rsidRDefault="00AD670E">
      <w:pPr>
        <w:widowControl w:val="0"/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Контроль над полнотой и качеством </w:t>
      </w:r>
      <w:r>
        <w:rPr>
          <w:spacing w:val="-4"/>
          <w:sz w:val="28"/>
        </w:rPr>
        <w:t xml:space="preserve">предоставления муниципальной услуги </w:t>
      </w:r>
      <w:r>
        <w:rPr>
          <w:sz w:val="28"/>
        </w:rPr>
        <w:t xml:space="preserve">осуществляют должностные лица, </w:t>
      </w:r>
      <w:r>
        <w:rPr>
          <w:i/>
          <w:sz w:val="28"/>
        </w:rPr>
        <w:t>определенные муниципальным правовым актом Уполномоченного органа</w:t>
      </w:r>
      <w:r>
        <w:rPr>
          <w:sz w:val="28"/>
        </w:rPr>
        <w:t>.</w:t>
      </w:r>
    </w:p>
    <w:p w:rsidR="00D60121" w:rsidRDefault="00AD670E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Проверки могут быть плановыми (осуществляться на основании полугодовых или годовых планов работы Уполномоченного органа) и внеплановыми.</w:t>
      </w:r>
    </w:p>
    <w:p w:rsidR="00D60121" w:rsidRDefault="00AD670E">
      <w:pPr>
        <w:tabs>
          <w:tab w:val="left" w:pos="0"/>
        </w:tabs>
        <w:ind w:firstLine="709"/>
        <w:jc w:val="both"/>
        <w:outlineLvl w:val="2"/>
        <w:rPr>
          <w:sz w:val="28"/>
        </w:rPr>
      </w:pPr>
      <w:r>
        <w:rPr>
          <w:sz w:val="28"/>
        </w:rPr>
        <w:t>Периодичность проверок – плановые 1 раз в год, внеплановые – по конкретному обращению заявителя.</w:t>
      </w:r>
    </w:p>
    <w:p w:rsidR="00D60121" w:rsidRDefault="00AD670E">
      <w:pPr>
        <w:tabs>
          <w:tab w:val="left" w:pos="0"/>
        </w:tabs>
        <w:ind w:firstLine="709"/>
        <w:jc w:val="both"/>
        <w:outlineLvl w:val="2"/>
        <w:rPr>
          <w:sz w:val="28"/>
        </w:rPr>
      </w:pPr>
      <w:r>
        <w:rPr>
          <w:sz w:val="28"/>
        </w:rPr>
        <w:t>При проведении проверки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– 1 раза в год.</w:t>
      </w:r>
    </w:p>
    <w:p w:rsidR="00D60121" w:rsidRDefault="00AD670E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Результаты проведения проверок оформляются в виде акта, в котором отмечаются выявленные недостатки и предложения по их устранению, который представляется руководителю Уполномоченного органа в течение 10 рабочих дней после завершения проверки.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4.4. Должностные лица,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4.5. По результатам  проведенных проверок в случае выявления нарушений законодательства и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Федерации.</w:t>
      </w:r>
    </w:p>
    <w:p w:rsidR="00D60121" w:rsidRDefault="00AD670E">
      <w:pPr>
        <w:widowControl w:val="0"/>
        <w:tabs>
          <w:tab w:val="left" w:pos="900"/>
          <w:tab w:val="left" w:pos="1080"/>
        </w:tabs>
        <w:ind w:firstLine="709"/>
        <w:jc w:val="both"/>
        <w:rPr>
          <w:sz w:val="28"/>
        </w:rPr>
      </w:pPr>
      <w:r>
        <w:rPr>
          <w:sz w:val="28"/>
        </w:rPr>
        <w:t xml:space="preserve">4.6. Ответственность за неисполнение, ненадлежащее исполнение возложенных обязанностей по </w:t>
      </w:r>
      <w:r>
        <w:rPr>
          <w:spacing w:val="-4"/>
          <w:sz w:val="28"/>
        </w:rPr>
        <w:t xml:space="preserve">предоставлению муниципальной услуги, нарушение требований административного регламента, предусмотренная в соответствии с Трудовым кодексом </w:t>
      </w:r>
      <w:r>
        <w:rPr>
          <w:sz w:val="28"/>
        </w:rPr>
        <w:t>Российской Федерации</w:t>
      </w:r>
      <w:r>
        <w:rPr>
          <w:spacing w:val="-4"/>
          <w:sz w:val="28"/>
        </w:rPr>
        <w:t xml:space="preserve">, Кодексом Российской Федерации об административных правонарушениях, </w:t>
      </w:r>
      <w:r>
        <w:rPr>
          <w:sz w:val="28"/>
        </w:rPr>
        <w:t xml:space="preserve">возлагается на лиц, замещающих должности в Уполномоченном органе, и </w:t>
      </w:r>
      <w:r w:rsidRPr="00B101DA">
        <w:rPr>
          <w:sz w:val="28"/>
        </w:rPr>
        <w:t>работников МФЦ,</w:t>
      </w:r>
      <w:r>
        <w:rPr>
          <w:sz w:val="28"/>
        </w:rPr>
        <w:t xml:space="preserve"> ответственных за предоставление муниципальной услуги.</w:t>
      </w:r>
    </w:p>
    <w:p w:rsidR="00D60121" w:rsidRDefault="00AD670E">
      <w:pPr>
        <w:ind w:firstLine="709"/>
        <w:jc w:val="both"/>
        <w:rPr>
          <w:i/>
          <w:sz w:val="28"/>
        </w:rPr>
      </w:pPr>
      <w:r>
        <w:rPr>
          <w:sz w:val="28"/>
        </w:rPr>
        <w:t>4.7. Контроль со стороны граждан, их объединений и организаций за предоставлением муниципальной услуги осуществляется в соответствии с Федеральным законом от 21 июля 2014 года № 212-ФЗ «Об основах общественного контроля в Российской Федерации».</w:t>
      </w:r>
    </w:p>
    <w:p w:rsidR="00D60121" w:rsidRDefault="00D60121">
      <w:pPr>
        <w:widowControl w:val="0"/>
        <w:tabs>
          <w:tab w:val="left" w:pos="900"/>
          <w:tab w:val="left" w:pos="1080"/>
        </w:tabs>
        <w:ind w:firstLine="540"/>
        <w:jc w:val="both"/>
        <w:rPr>
          <w:sz w:val="28"/>
        </w:rPr>
      </w:pPr>
    </w:p>
    <w:p w:rsidR="00D60121" w:rsidRDefault="00AD670E">
      <w:pPr>
        <w:widowControl w:val="0"/>
        <w:ind w:firstLine="540"/>
        <w:jc w:val="center"/>
        <w:rPr>
          <w:sz w:val="28"/>
        </w:rPr>
      </w:pPr>
      <w:r>
        <w:rPr>
          <w:sz w:val="28"/>
        </w:rPr>
        <w:t>V. Досудебный (внесудебный) порядок обжалований решений и действий (бездействия) Уполномоченного органа, предоставляющего муниципальную услугу, МФЦ, а также их должностных лиц либо муниципальных служащих, работников</w:t>
      </w:r>
      <w:r>
        <w:rPr>
          <w:sz w:val="28"/>
          <w:vertAlign w:val="superscript"/>
        </w:rPr>
        <w:footnoteReference w:id="7"/>
      </w:r>
    </w:p>
    <w:p w:rsidR="00D60121" w:rsidRDefault="00D60121">
      <w:pPr>
        <w:widowControl w:val="0"/>
        <w:ind w:firstLine="540"/>
        <w:jc w:val="both"/>
        <w:rPr>
          <w:sz w:val="28"/>
        </w:rPr>
      </w:pP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5.1. 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 xml:space="preserve">5.2. 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 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Заявитель может обратиться с жалобой, в том числе в следующих случаях: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1) нарушение срока регистрации запроса о предоставлении муниципальной услуги;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2) нарушение срока предоставления муниципальной услуги;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 </w:t>
      </w:r>
      <w:r w:rsidR="009E4BDE">
        <w:rPr>
          <w:sz w:val="28"/>
        </w:rPr>
        <w:t>Харовского муниципального округа</w:t>
      </w:r>
      <w:r>
        <w:rPr>
          <w:sz w:val="28"/>
        </w:rPr>
        <w:t xml:space="preserve"> для предоставления муниципальной услуги;</w:t>
      </w:r>
    </w:p>
    <w:p w:rsidR="00D60121" w:rsidRDefault="00AD670E">
      <w:pPr>
        <w:ind w:firstLine="850"/>
        <w:jc w:val="both"/>
        <w:rPr>
          <w:sz w:val="28"/>
        </w:rPr>
      </w:pPr>
      <w:r>
        <w:rPr>
          <w:sz w:val="28"/>
        </w:rPr>
        <w:t xml:space="preserve">4) отказ заявителю в приеме документов, представление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 </w:t>
      </w:r>
      <w:r w:rsidR="009E4BDE">
        <w:rPr>
          <w:sz w:val="28"/>
        </w:rPr>
        <w:t>Харовского муниципального округа</w:t>
      </w:r>
      <w:r>
        <w:rPr>
          <w:sz w:val="28"/>
        </w:rPr>
        <w:t xml:space="preserve"> для предоставления муниципальной услуги;</w:t>
      </w:r>
    </w:p>
    <w:p w:rsidR="00D60121" w:rsidRDefault="00AD670E">
      <w:pPr>
        <w:ind w:firstLine="850"/>
        <w:jc w:val="both"/>
        <w:rPr>
          <w:sz w:val="28"/>
        </w:rPr>
      </w:pPr>
      <w:r>
        <w:rPr>
          <w:sz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 </w:t>
      </w:r>
      <w:r w:rsidR="009E4BDE">
        <w:rPr>
          <w:sz w:val="28"/>
        </w:rPr>
        <w:t>Харовского муниципального округа</w:t>
      </w:r>
      <w:r>
        <w:rPr>
          <w:sz w:val="28"/>
        </w:rPr>
        <w:t>;</w:t>
      </w:r>
    </w:p>
    <w:p w:rsidR="00D60121" w:rsidRDefault="00AD670E">
      <w:pPr>
        <w:ind w:firstLine="850"/>
        <w:jc w:val="both"/>
        <w:rPr>
          <w:sz w:val="28"/>
        </w:rPr>
      </w:pPr>
      <w:r>
        <w:rPr>
          <w:sz w:val="28"/>
        </w:rPr>
        <w:t xml:space="preserve">6) затребование с заявителя при предоставлении муниципальной  услуги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</w:t>
      </w:r>
      <w:r w:rsidR="009E4BDE">
        <w:rPr>
          <w:sz w:val="28"/>
        </w:rPr>
        <w:t>Харовского муниципального округа</w:t>
      </w:r>
      <w:r>
        <w:rPr>
          <w:sz w:val="28"/>
        </w:rPr>
        <w:t>;</w:t>
      </w:r>
    </w:p>
    <w:p w:rsidR="00D60121" w:rsidRDefault="00AD670E">
      <w:pPr>
        <w:ind w:firstLine="850"/>
        <w:jc w:val="both"/>
        <w:rPr>
          <w:sz w:val="28"/>
        </w:rPr>
      </w:pPr>
      <w:r>
        <w:rPr>
          <w:sz w:val="28"/>
        </w:rPr>
        <w:t xml:space="preserve">7) отказ Уполномоченного органа, его должностного лица, МФЦ, работника МФЦ,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</w:p>
    <w:p w:rsidR="00D60121" w:rsidRDefault="00AD670E">
      <w:pPr>
        <w:ind w:firstLine="850"/>
        <w:jc w:val="both"/>
        <w:rPr>
          <w:sz w:val="28"/>
        </w:rPr>
      </w:pPr>
      <w:r>
        <w:rPr>
          <w:sz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D60121" w:rsidRDefault="00AD670E">
      <w:pPr>
        <w:ind w:firstLine="850"/>
        <w:jc w:val="both"/>
        <w:rPr>
          <w:sz w:val="28"/>
        </w:rPr>
      </w:pPr>
      <w:r>
        <w:rPr>
          <w:sz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области, муниципальными правовыми актами </w:t>
      </w:r>
      <w:r w:rsidR="009E4BDE">
        <w:rPr>
          <w:sz w:val="28"/>
        </w:rPr>
        <w:t>Харовского муниципального округа</w:t>
      </w:r>
      <w:r>
        <w:rPr>
          <w:sz w:val="28"/>
        </w:rPr>
        <w:t xml:space="preserve"> ;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 муниципального служащего, работника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 руководителя МФЦ при первоначальном отказе в приеме документов, необходимых для предоставления муниципальной услуги, уведомляется заявитель, приносятся извинения за доставленные неудобства.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В случаях, указанных в подпунктах 2, 5, 7, 9, 10 настоящего пункта, досудебное (внесудебное) обжалование заявителем решений и действий (бездействия) МФЦ, работника МФЦ, возможно в случае, если на МФЦ, решения и действия (бездействие) которого обжалуются, возложена функция по предоставлению соответствующей  муниципальной услуги в полном объеме.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5.3. Основанием для начала процедуры досудебного (внесудебного) обжалования является поступление жалобы заявителя.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 xml:space="preserve">Жалоба подается в письменной форме на бумажном носителе, в электронной форме. </w:t>
      </w:r>
    </w:p>
    <w:p w:rsidR="00D60121" w:rsidRDefault="00AD670E">
      <w:pPr>
        <w:ind w:right="-5" w:firstLine="709"/>
        <w:jc w:val="both"/>
        <w:rPr>
          <w:sz w:val="28"/>
        </w:rPr>
      </w:pPr>
      <w:r>
        <w:rPr>
          <w:sz w:val="28"/>
        </w:rPr>
        <w:t>Жалоба на решения и действия (бездействие) Уполномоченного органа, его должностного лица, муниципального служащего либо руководителя уполномоченного органа может быть направлена по почте, через МФЦ, с использованием информационно-телекоммуникационной сети «Интернет», официального сайта Уполномоченного органа, Единого портала  либо Регионального портала , а также может быть принята при личном приеме заявителя.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Жалоба на решения и действия (бездействие) МФЦ, его работника может быть направлена по почте, с использованием информационно-телекоммуникационной сети «Интернет», официального сайта МФЦ, Единого портала либо Регионального портала, а также может быть принята при личном приеме заявителя.</w:t>
      </w:r>
    </w:p>
    <w:p w:rsidR="00D60121" w:rsidRDefault="00AD670E">
      <w:pPr>
        <w:widowControl w:val="0"/>
        <w:ind w:firstLine="709"/>
        <w:jc w:val="both"/>
        <w:rPr>
          <w:sz w:val="28"/>
        </w:rPr>
      </w:pPr>
      <w:r>
        <w:rPr>
          <w:sz w:val="28"/>
        </w:rPr>
        <w:lastRenderedPageBreak/>
        <w:t>Жалоба, поступившая в письменной форме или в электронном виде, подлежит регистрации в журнале учета жалоб на решения и действия (бездействие) Уполномоченного органа, его должностных лиц либо муниципальных служащих, МФЦ и его работников не позднее следующего рабочего дня со дня ее поступления.</w:t>
      </w:r>
    </w:p>
    <w:p w:rsidR="00D60121" w:rsidRDefault="00AD670E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5.4. В досудебном порядке могут быть обжалованы действия (бездействие) и решения: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должностных лиц Уполномоченного органа, муниципальных служащих – руководителю Уполномоченного органа;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работника МФЦ - руководителю МФЦ;</w:t>
      </w:r>
    </w:p>
    <w:p w:rsidR="00D60121" w:rsidRDefault="00AD670E">
      <w:pPr>
        <w:ind w:firstLine="540"/>
        <w:jc w:val="both"/>
        <w:rPr>
          <w:sz w:val="28"/>
        </w:rPr>
      </w:pPr>
      <w:r>
        <w:rPr>
          <w:sz w:val="28"/>
        </w:rPr>
        <w:t xml:space="preserve"> МФЦ - учредителю МФЦ или должностному лицу, уполномоченному нормативным правовым актом области.</w:t>
      </w:r>
    </w:p>
    <w:p w:rsidR="006808E0" w:rsidRDefault="006808E0" w:rsidP="006808E0">
      <w:pPr>
        <w:ind w:firstLine="709"/>
        <w:jc w:val="both"/>
        <w:rPr>
          <w:sz w:val="28"/>
        </w:rPr>
      </w:pPr>
      <w:r>
        <w:rPr>
          <w:sz w:val="28"/>
        </w:rPr>
        <w:t>5.5. Процедура подачи жалоб, направляемых в электронной форме, а также порядок их рассмотрения установлена муниципальными правовыми актами.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5.6. Жалоба должна содержать: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наименование уполномоченного органа, его  должностного лица либо муниципального служащего, МФЦ, его руководителя и (или) работника, решения и действия (бездействие) которых обжалуются;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фамилию, имя, отчество (последнее – при наличии), сведения о месте жительства заявителя – физического лица,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сведения об обжалуемых решениях и действиях (бездействии) Уполномоченного органа, должностного лица Уполномоченного органа либо муниципального служащего, МФЦ, его работника;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доводы, на основании которых заявитель не согласен с решением и действием (бездействием) Уполномоченного органа, должностного лица Уполномоченного органа либо муниципального служащего, МФЦ, его работника. Заявителем могут быть представлены документы (при наличии), подтверждающие доводы заявителя, либо их копии.</w:t>
      </w:r>
    </w:p>
    <w:p w:rsidR="00D60121" w:rsidRDefault="00AD670E">
      <w:pPr>
        <w:ind w:firstLine="540"/>
        <w:jc w:val="both"/>
        <w:rPr>
          <w:sz w:val="28"/>
        </w:rPr>
      </w:pPr>
      <w:r>
        <w:rPr>
          <w:sz w:val="28"/>
        </w:rPr>
        <w:t xml:space="preserve">5.7. Жалоба, поступившая в Уполномоченный орган, МФЦ, учредителю МФЦ или должностному лицу, уполномоченному нормативным правовым актом области,  рассматривается в течение 15 рабочих дней со дня ее регистрации, а в случае обжалования отказа Уполномоченного органа, должностного лица Уполномоченного органа,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5.8. По результатам рассмотрения жалобы принимается одно из следующих решений: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</w:t>
      </w:r>
      <w:r>
        <w:rPr>
          <w:sz w:val="28"/>
        </w:rPr>
        <w:lastRenderedPageBreak/>
        <w:t xml:space="preserve">правовыми актами области,  муниципальными правовыми актами </w:t>
      </w:r>
      <w:r w:rsidR="006808E0">
        <w:rPr>
          <w:sz w:val="28"/>
        </w:rPr>
        <w:t>Харовского муниципального округа</w:t>
      </w:r>
      <w:r>
        <w:rPr>
          <w:sz w:val="28"/>
        </w:rPr>
        <w:t>;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в удовлетворении жалобы отказывается.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5.9. Не позднее дня, следующего за днем принятия решения, указанного в пункте 5.8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 способом, позволяющим подтвердить факт и дату направления.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5.10.  В случае признания жалобы подлежащей удовлетворению в ответе заявителю, указанном в пункте 5.9 административного регламента, дается информация о действиях, осуществляемых Уполномоченным органом, МФЦ в целях незамедлительного устранения выявленных нарушений при оказании 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5.11. В случае признания жалобы, не подлежащей удовлетворению, в ответе заявителю, указанном в пункте 5.9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D60121" w:rsidRDefault="00AD670E">
      <w:pPr>
        <w:ind w:firstLine="709"/>
        <w:jc w:val="both"/>
        <w:rPr>
          <w:sz w:val="28"/>
        </w:rPr>
      </w:pPr>
      <w:r>
        <w:rPr>
          <w:sz w:val="28"/>
        </w:rPr>
        <w:t>5.12.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незамедлительно направляет имеющиеся материалы в органы прокуратуры.</w:t>
      </w:r>
    </w:p>
    <w:p w:rsidR="00D60121" w:rsidRDefault="00D60121">
      <w:pPr>
        <w:widowControl w:val="0"/>
        <w:spacing w:line="288" w:lineRule="auto"/>
        <w:ind w:left="5103"/>
        <w:jc w:val="both"/>
      </w:pPr>
    </w:p>
    <w:p w:rsidR="00D60121" w:rsidRDefault="00D60121">
      <w:pPr>
        <w:widowControl w:val="0"/>
        <w:spacing w:line="288" w:lineRule="auto"/>
        <w:ind w:left="5103"/>
        <w:jc w:val="both"/>
      </w:pPr>
    </w:p>
    <w:p w:rsidR="00D60121" w:rsidRDefault="00D60121">
      <w:pPr>
        <w:widowControl w:val="0"/>
        <w:spacing w:line="288" w:lineRule="auto"/>
        <w:ind w:left="5103"/>
        <w:jc w:val="both"/>
      </w:pPr>
    </w:p>
    <w:p w:rsidR="00D60121" w:rsidRDefault="00D60121">
      <w:pPr>
        <w:widowControl w:val="0"/>
        <w:spacing w:line="288" w:lineRule="auto"/>
        <w:ind w:left="5103"/>
        <w:jc w:val="both"/>
      </w:pPr>
    </w:p>
    <w:p w:rsidR="00D60121" w:rsidRDefault="00D60121">
      <w:pPr>
        <w:widowControl w:val="0"/>
        <w:spacing w:line="288" w:lineRule="auto"/>
        <w:ind w:left="5103"/>
        <w:jc w:val="both"/>
      </w:pPr>
    </w:p>
    <w:p w:rsidR="00C675F3" w:rsidRDefault="00C675F3">
      <w:pPr>
        <w:widowControl w:val="0"/>
        <w:spacing w:line="288" w:lineRule="auto"/>
        <w:ind w:left="5103"/>
        <w:jc w:val="both"/>
      </w:pPr>
    </w:p>
    <w:p w:rsidR="00C675F3" w:rsidRDefault="00C675F3">
      <w:pPr>
        <w:widowControl w:val="0"/>
        <w:spacing w:line="288" w:lineRule="auto"/>
        <w:ind w:left="5103"/>
        <w:jc w:val="both"/>
      </w:pPr>
    </w:p>
    <w:p w:rsidR="00C675F3" w:rsidRDefault="00C675F3">
      <w:pPr>
        <w:widowControl w:val="0"/>
        <w:spacing w:line="288" w:lineRule="auto"/>
        <w:ind w:left="5103"/>
        <w:jc w:val="both"/>
      </w:pPr>
    </w:p>
    <w:p w:rsidR="00C675F3" w:rsidRDefault="00C675F3">
      <w:pPr>
        <w:widowControl w:val="0"/>
        <w:spacing w:line="288" w:lineRule="auto"/>
        <w:ind w:left="5103"/>
        <w:jc w:val="both"/>
      </w:pPr>
    </w:p>
    <w:p w:rsidR="00C675F3" w:rsidRDefault="00C675F3">
      <w:pPr>
        <w:widowControl w:val="0"/>
        <w:spacing w:line="288" w:lineRule="auto"/>
        <w:ind w:left="5103"/>
        <w:jc w:val="both"/>
      </w:pPr>
    </w:p>
    <w:p w:rsidR="00C675F3" w:rsidRDefault="00C675F3">
      <w:pPr>
        <w:widowControl w:val="0"/>
        <w:spacing w:line="288" w:lineRule="auto"/>
        <w:ind w:left="5103"/>
        <w:jc w:val="both"/>
      </w:pPr>
    </w:p>
    <w:p w:rsidR="00C675F3" w:rsidRDefault="00C675F3">
      <w:pPr>
        <w:widowControl w:val="0"/>
        <w:spacing w:line="288" w:lineRule="auto"/>
        <w:ind w:left="5103"/>
        <w:jc w:val="both"/>
      </w:pPr>
    </w:p>
    <w:p w:rsidR="00C675F3" w:rsidRDefault="00C675F3">
      <w:pPr>
        <w:widowControl w:val="0"/>
        <w:spacing w:line="288" w:lineRule="auto"/>
        <w:ind w:left="5103"/>
        <w:jc w:val="both"/>
      </w:pPr>
    </w:p>
    <w:p w:rsidR="00C675F3" w:rsidRDefault="00C675F3">
      <w:pPr>
        <w:widowControl w:val="0"/>
        <w:spacing w:line="288" w:lineRule="auto"/>
        <w:ind w:left="5103"/>
        <w:jc w:val="both"/>
      </w:pPr>
    </w:p>
    <w:p w:rsidR="00C675F3" w:rsidRDefault="00C675F3">
      <w:pPr>
        <w:widowControl w:val="0"/>
        <w:spacing w:line="288" w:lineRule="auto"/>
        <w:ind w:left="5103"/>
        <w:jc w:val="both"/>
      </w:pPr>
    </w:p>
    <w:p w:rsidR="00C675F3" w:rsidRDefault="00C675F3">
      <w:pPr>
        <w:widowControl w:val="0"/>
        <w:spacing w:line="288" w:lineRule="auto"/>
        <w:ind w:left="5103"/>
        <w:jc w:val="both"/>
      </w:pPr>
    </w:p>
    <w:p w:rsidR="00C675F3" w:rsidRDefault="00C675F3">
      <w:pPr>
        <w:widowControl w:val="0"/>
        <w:spacing w:line="288" w:lineRule="auto"/>
        <w:ind w:left="5103"/>
        <w:jc w:val="both"/>
      </w:pPr>
    </w:p>
    <w:p w:rsidR="00C675F3" w:rsidRDefault="00C675F3">
      <w:pPr>
        <w:widowControl w:val="0"/>
        <w:spacing w:line="288" w:lineRule="auto"/>
        <w:ind w:left="5103"/>
        <w:jc w:val="both"/>
      </w:pPr>
    </w:p>
    <w:p w:rsidR="00C675F3" w:rsidRDefault="00C675F3">
      <w:pPr>
        <w:widowControl w:val="0"/>
        <w:spacing w:line="288" w:lineRule="auto"/>
        <w:ind w:left="5103"/>
        <w:jc w:val="both"/>
      </w:pPr>
    </w:p>
    <w:p w:rsidR="00C675F3" w:rsidRDefault="00C675F3">
      <w:pPr>
        <w:widowControl w:val="0"/>
        <w:spacing w:line="288" w:lineRule="auto"/>
        <w:ind w:left="5103"/>
        <w:jc w:val="both"/>
      </w:pPr>
    </w:p>
    <w:p w:rsidR="00C675F3" w:rsidRDefault="00C675F3">
      <w:pPr>
        <w:widowControl w:val="0"/>
        <w:spacing w:line="288" w:lineRule="auto"/>
        <w:ind w:left="5103"/>
        <w:jc w:val="both"/>
      </w:pPr>
    </w:p>
    <w:p w:rsidR="00C675F3" w:rsidRDefault="00C675F3">
      <w:pPr>
        <w:widowControl w:val="0"/>
        <w:spacing w:line="288" w:lineRule="auto"/>
        <w:ind w:left="5103"/>
        <w:jc w:val="both"/>
      </w:pPr>
    </w:p>
    <w:p w:rsidR="00C675F3" w:rsidRDefault="00C675F3">
      <w:pPr>
        <w:widowControl w:val="0"/>
        <w:spacing w:line="288" w:lineRule="auto"/>
        <w:ind w:left="5103"/>
        <w:jc w:val="both"/>
      </w:pPr>
    </w:p>
    <w:p w:rsidR="00C675F3" w:rsidRDefault="00C675F3">
      <w:pPr>
        <w:widowControl w:val="0"/>
        <w:spacing w:line="288" w:lineRule="auto"/>
        <w:ind w:left="5103"/>
        <w:jc w:val="both"/>
      </w:pPr>
    </w:p>
    <w:p w:rsidR="00D60121" w:rsidRDefault="00D60121">
      <w:pPr>
        <w:widowControl w:val="0"/>
        <w:spacing w:line="288" w:lineRule="auto"/>
        <w:ind w:left="5103"/>
        <w:jc w:val="both"/>
      </w:pPr>
    </w:p>
    <w:p w:rsidR="00D60121" w:rsidRDefault="00D60121">
      <w:pPr>
        <w:widowControl w:val="0"/>
        <w:spacing w:line="288" w:lineRule="auto"/>
        <w:ind w:left="5103"/>
        <w:jc w:val="both"/>
      </w:pPr>
    </w:p>
    <w:p w:rsidR="00D60121" w:rsidRDefault="00D60121">
      <w:pPr>
        <w:widowControl w:val="0"/>
        <w:spacing w:line="288" w:lineRule="auto"/>
        <w:ind w:left="5103"/>
        <w:jc w:val="both"/>
      </w:pPr>
    </w:p>
    <w:p w:rsidR="00D60121" w:rsidRDefault="00D60121">
      <w:pPr>
        <w:widowControl w:val="0"/>
        <w:spacing w:line="288" w:lineRule="auto"/>
        <w:ind w:left="5103"/>
        <w:jc w:val="both"/>
      </w:pPr>
    </w:p>
    <w:p w:rsidR="00D60121" w:rsidRDefault="00D60121">
      <w:pPr>
        <w:widowControl w:val="0"/>
        <w:spacing w:line="288" w:lineRule="auto"/>
        <w:ind w:left="-566"/>
        <w:jc w:val="both"/>
      </w:pPr>
    </w:p>
    <w:p w:rsidR="00D60121" w:rsidRDefault="00AD670E">
      <w:pPr>
        <w:widowControl w:val="0"/>
        <w:spacing w:line="288" w:lineRule="auto"/>
        <w:ind w:left="-566"/>
        <w:jc w:val="right"/>
      </w:pPr>
      <w:r>
        <w:t xml:space="preserve">Приложение </w:t>
      </w:r>
      <w:r w:rsidR="00C675F3">
        <w:t>№ 1</w:t>
      </w:r>
    </w:p>
    <w:p w:rsidR="00D60121" w:rsidRDefault="00AD670E">
      <w:pPr>
        <w:widowControl w:val="0"/>
        <w:spacing w:line="288" w:lineRule="auto"/>
        <w:ind w:left="5103"/>
        <w:jc w:val="right"/>
      </w:pPr>
      <w:r>
        <w:t>к административному регламенту</w:t>
      </w:r>
    </w:p>
    <w:p w:rsidR="00D60121" w:rsidRDefault="00D60121">
      <w:pPr>
        <w:widowControl w:val="0"/>
        <w:spacing w:line="288" w:lineRule="auto"/>
        <w:ind w:left="5103"/>
        <w:jc w:val="both"/>
      </w:pPr>
    </w:p>
    <w:p w:rsidR="00D60121" w:rsidRDefault="00AD670E">
      <w:pPr>
        <w:widowControl w:val="0"/>
        <w:spacing w:line="288" w:lineRule="auto"/>
        <w:ind w:left="5103"/>
        <w:jc w:val="right"/>
      </w:pPr>
      <w:r>
        <w:rPr>
          <w:sz w:val="20"/>
          <w:u w:val="single"/>
        </w:rPr>
        <w:t>ФОРМА</w:t>
      </w:r>
    </w:p>
    <w:p w:rsidR="00D60121" w:rsidRDefault="00D60121">
      <w:pPr>
        <w:widowControl w:val="0"/>
        <w:spacing w:line="288" w:lineRule="auto"/>
        <w:ind w:left="5103"/>
        <w:jc w:val="both"/>
      </w:pPr>
    </w:p>
    <w:p w:rsidR="00D60121" w:rsidRDefault="00AD670E">
      <w:pPr>
        <w:spacing w:line="276" w:lineRule="auto"/>
        <w:ind w:right="20"/>
        <w:jc w:val="center"/>
      </w:pPr>
      <w:r>
        <w:t xml:space="preserve">Заявление о предоставлении услуги </w:t>
      </w:r>
    </w:p>
    <w:p w:rsidR="00D60121" w:rsidRDefault="00AD670E">
      <w:pPr>
        <w:spacing w:after="266" w:line="276" w:lineRule="auto"/>
        <w:ind w:right="20"/>
        <w:jc w:val="center"/>
      </w:pPr>
      <w:r>
        <w:t>«Предоставление информации об объектах учета из реестра муниципального имущества»</w:t>
      </w:r>
    </w:p>
    <w:p w:rsidR="00D60121" w:rsidRDefault="00AD670E">
      <w:pPr>
        <w:spacing w:line="276" w:lineRule="auto"/>
        <w:ind w:right="220"/>
        <w:jc w:val="both"/>
      </w:pPr>
      <w:r>
        <w:t>Характеристики объекта учета, позволяющие его однозначно определить (в зависимости от вида объекта, в отношении которого запрашивается информация):</w:t>
      </w:r>
    </w:p>
    <w:p w:rsidR="00D60121" w:rsidRDefault="00AD670E">
      <w:pPr>
        <w:tabs>
          <w:tab w:val="left" w:leader="underscore" w:pos="9949"/>
        </w:tabs>
        <w:spacing w:line="276" w:lineRule="auto"/>
        <w:jc w:val="both"/>
      </w:pPr>
      <w:r>
        <w:t>вид объекта:___________________________________________________________________</w:t>
      </w:r>
    </w:p>
    <w:p w:rsidR="00D60121" w:rsidRDefault="00AD670E">
      <w:pPr>
        <w:tabs>
          <w:tab w:val="left" w:leader="underscore" w:pos="9949"/>
        </w:tabs>
        <w:spacing w:line="276" w:lineRule="auto"/>
        <w:jc w:val="both"/>
      </w:pPr>
      <w:r>
        <w:t>наименование объекта:__________________________________________________________</w:t>
      </w:r>
    </w:p>
    <w:p w:rsidR="00D60121" w:rsidRDefault="00AD670E">
      <w:pPr>
        <w:tabs>
          <w:tab w:val="left" w:leader="underscore" w:pos="9949"/>
        </w:tabs>
        <w:spacing w:line="276" w:lineRule="auto"/>
        <w:jc w:val="both"/>
      </w:pPr>
      <w:r>
        <w:t>реестровый номер объекта: ______________________________________________________</w:t>
      </w:r>
    </w:p>
    <w:p w:rsidR="00D60121" w:rsidRDefault="00AD670E">
      <w:pPr>
        <w:tabs>
          <w:tab w:val="left" w:leader="underscore" w:pos="9949"/>
        </w:tabs>
        <w:spacing w:line="276" w:lineRule="auto"/>
        <w:jc w:val="both"/>
      </w:pPr>
      <w:r>
        <w:t>адрес (местоположение) объекта: ________________________________________________</w:t>
      </w:r>
    </w:p>
    <w:p w:rsidR="00D60121" w:rsidRDefault="00AD670E">
      <w:pPr>
        <w:spacing w:line="276" w:lineRule="auto"/>
        <w:jc w:val="both"/>
      </w:pPr>
      <w:r>
        <w:t>кадастровый (условный) номер объекта: __________________________________________</w:t>
      </w:r>
    </w:p>
    <w:p w:rsidR="00D60121" w:rsidRDefault="00AD670E">
      <w:pPr>
        <w:tabs>
          <w:tab w:val="left" w:leader="underscore" w:pos="9949"/>
        </w:tabs>
        <w:spacing w:line="276" w:lineRule="auto"/>
        <w:jc w:val="both"/>
      </w:pPr>
      <w:r>
        <w:t>вид разрешенного использования: ________________________________________________</w:t>
      </w:r>
    </w:p>
    <w:p w:rsidR="00D60121" w:rsidRDefault="00AD670E">
      <w:pPr>
        <w:tabs>
          <w:tab w:val="left" w:leader="underscore" w:pos="9949"/>
        </w:tabs>
        <w:spacing w:line="276" w:lineRule="auto"/>
        <w:jc w:val="both"/>
      </w:pPr>
      <w:r>
        <w:t>наименование эмитента:_________________________________________________________</w:t>
      </w:r>
    </w:p>
    <w:p w:rsidR="00D60121" w:rsidRDefault="00AD670E">
      <w:pPr>
        <w:tabs>
          <w:tab w:val="left" w:leader="underscore" w:pos="9949"/>
        </w:tabs>
        <w:spacing w:line="276" w:lineRule="auto"/>
        <w:jc w:val="both"/>
      </w:pPr>
      <w:r>
        <w:t>ИНН _________________________________________________________________________</w:t>
      </w:r>
    </w:p>
    <w:p w:rsidR="00D60121" w:rsidRDefault="00AD670E">
      <w:pPr>
        <w:tabs>
          <w:tab w:val="left" w:leader="underscore" w:pos="9949"/>
        </w:tabs>
        <w:spacing w:line="276" w:lineRule="auto"/>
        <w:jc w:val="both"/>
      </w:pPr>
      <w:r>
        <w:t>наименование юридического лица (в отношении которого запрашивается информация)</w:t>
      </w:r>
      <w:r>
        <w:tab/>
      </w:r>
    </w:p>
    <w:p w:rsidR="00D60121" w:rsidRDefault="00AD670E">
      <w:pPr>
        <w:tabs>
          <w:tab w:val="left" w:leader="underscore" w:pos="9949"/>
        </w:tabs>
        <w:spacing w:line="276" w:lineRule="auto"/>
        <w:jc w:val="both"/>
      </w:pPr>
      <w:r>
        <w:t xml:space="preserve">наименование юридического лица, в котором есть уставной капитал </w:t>
      </w:r>
      <w:r>
        <w:tab/>
      </w:r>
    </w:p>
    <w:p w:rsidR="00D60121" w:rsidRDefault="00AD670E">
      <w:pPr>
        <w:tabs>
          <w:tab w:val="left" w:leader="underscore" w:pos="9949"/>
        </w:tabs>
        <w:spacing w:line="276" w:lineRule="auto"/>
        <w:jc w:val="both"/>
      </w:pPr>
      <w:r>
        <w:t>марка, модель _________________________________________________________________</w:t>
      </w:r>
    </w:p>
    <w:p w:rsidR="00D60121" w:rsidRDefault="00AD670E">
      <w:pPr>
        <w:tabs>
          <w:tab w:val="left" w:leader="underscore" w:pos="9949"/>
        </w:tabs>
        <w:spacing w:line="276" w:lineRule="auto"/>
        <w:jc w:val="both"/>
      </w:pPr>
      <w:r>
        <w:t>государственный регистрационный номер _________________________________________</w:t>
      </w:r>
    </w:p>
    <w:p w:rsidR="00D60121" w:rsidRDefault="00AD670E">
      <w:pPr>
        <w:tabs>
          <w:tab w:val="left" w:leader="underscore" w:pos="9949"/>
        </w:tabs>
        <w:spacing w:line="276" w:lineRule="auto"/>
        <w:jc w:val="both"/>
      </w:pPr>
      <w:r>
        <w:t>идентификационный номер судна________________________________________________</w:t>
      </w:r>
    </w:p>
    <w:p w:rsidR="00D60121" w:rsidRDefault="00AD670E">
      <w:pPr>
        <w:tabs>
          <w:tab w:val="left" w:leader="underscore" w:pos="9949"/>
        </w:tabs>
        <w:spacing w:line="276" w:lineRule="auto"/>
        <w:jc w:val="both"/>
      </w:pPr>
      <w:r>
        <w:t xml:space="preserve">иные характеристики объекта, помогающие его идентифицировать (в свободной форме): </w:t>
      </w:r>
      <w:r>
        <w:tab/>
      </w:r>
    </w:p>
    <w:p w:rsidR="00D60121" w:rsidRDefault="00D60121">
      <w:pPr>
        <w:spacing w:line="276" w:lineRule="auto"/>
        <w:jc w:val="both"/>
      </w:pPr>
    </w:p>
    <w:p w:rsidR="00D60121" w:rsidRDefault="00AD670E">
      <w:pPr>
        <w:spacing w:line="276" w:lineRule="auto"/>
        <w:jc w:val="both"/>
      </w:pPr>
      <w:r>
        <w:t>Сведения о заявителе, являющемся физическим лицом:</w:t>
      </w:r>
    </w:p>
    <w:p w:rsidR="00D60121" w:rsidRDefault="00AD670E">
      <w:pPr>
        <w:tabs>
          <w:tab w:val="left" w:leader="underscore" w:pos="9949"/>
        </w:tabs>
        <w:spacing w:line="276" w:lineRule="auto"/>
        <w:jc w:val="both"/>
      </w:pPr>
      <w:r>
        <w:t>фамилия, имя и отчество (последнее - при наличии):_________________________________</w:t>
      </w:r>
      <w:r>
        <w:br/>
        <w:t>_____________________________________________________________________________</w:t>
      </w:r>
    </w:p>
    <w:p w:rsidR="00D60121" w:rsidRDefault="00AD670E">
      <w:pPr>
        <w:tabs>
          <w:tab w:val="left" w:leader="underscore" w:pos="9949"/>
        </w:tabs>
        <w:spacing w:line="276" w:lineRule="auto"/>
        <w:jc w:val="both"/>
      </w:pPr>
      <w:r>
        <w:t>наименование документа, удостоверяющего личность:_______________________________</w:t>
      </w:r>
    </w:p>
    <w:p w:rsidR="00D60121" w:rsidRDefault="00AD670E">
      <w:pPr>
        <w:tabs>
          <w:tab w:val="left" w:leader="underscore" w:pos="9949"/>
        </w:tabs>
        <w:spacing w:line="276" w:lineRule="auto"/>
        <w:jc w:val="both"/>
      </w:pPr>
      <w:r>
        <w:t>серия и номер документа, удостоверяющего личность:_______________________________</w:t>
      </w:r>
    </w:p>
    <w:p w:rsidR="00D60121" w:rsidRDefault="00AD670E">
      <w:pPr>
        <w:tabs>
          <w:tab w:val="left" w:leader="underscore" w:pos="9949"/>
        </w:tabs>
        <w:spacing w:line="276" w:lineRule="auto"/>
        <w:jc w:val="both"/>
      </w:pPr>
      <w:r>
        <w:t xml:space="preserve">дата выдачи документа, удостоверяющего личность:________________________________ </w:t>
      </w:r>
    </w:p>
    <w:p w:rsidR="00D60121" w:rsidRDefault="00AD670E">
      <w:pPr>
        <w:tabs>
          <w:tab w:val="left" w:leader="underscore" w:pos="9949"/>
        </w:tabs>
        <w:spacing w:line="276" w:lineRule="auto"/>
        <w:jc w:val="both"/>
      </w:pPr>
      <w:r>
        <w:t>кем выдан документ, удостоверяющий личность:___________________________________</w:t>
      </w:r>
    </w:p>
    <w:p w:rsidR="00D60121" w:rsidRDefault="00AD670E">
      <w:pPr>
        <w:tabs>
          <w:tab w:val="left" w:leader="underscore" w:pos="9949"/>
        </w:tabs>
        <w:spacing w:line="276" w:lineRule="auto"/>
        <w:jc w:val="both"/>
      </w:pPr>
      <w:r>
        <w:t xml:space="preserve">номер телефона:_______________________________________________________________ </w:t>
      </w:r>
    </w:p>
    <w:p w:rsidR="00D60121" w:rsidRDefault="00AD670E">
      <w:pPr>
        <w:tabs>
          <w:tab w:val="left" w:leader="underscore" w:pos="9949"/>
        </w:tabs>
        <w:spacing w:line="276" w:lineRule="auto"/>
        <w:jc w:val="both"/>
      </w:pPr>
      <w:r>
        <w:t>адрес электронной почты: _______________________________________________________</w:t>
      </w:r>
    </w:p>
    <w:p w:rsidR="00D60121" w:rsidRDefault="00D60121">
      <w:pPr>
        <w:tabs>
          <w:tab w:val="left" w:leader="underscore" w:pos="9949"/>
        </w:tabs>
        <w:spacing w:line="276" w:lineRule="auto"/>
        <w:jc w:val="both"/>
      </w:pPr>
    </w:p>
    <w:p w:rsidR="00D60121" w:rsidRDefault="00AD670E">
      <w:pPr>
        <w:tabs>
          <w:tab w:val="left" w:leader="underscore" w:pos="9949"/>
        </w:tabs>
        <w:spacing w:line="276" w:lineRule="auto"/>
        <w:jc w:val="both"/>
      </w:pPr>
      <w:r>
        <w:t>Сведения о заявителе, являющемся индивидуальным предпринимателем:</w:t>
      </w:r>
    </w:p>
    <w:p w:rsidR="00D60121" w:rsidRDefault="00AD670E">
      <w:pPr>
        <w:tabs>
          <w:tab w:val="left" w:leader="underscore" w:pos="9949"/>
        </w:tabs>
        <w:spacing w:line="276" w:lineRule="auto"/>
        <w:jc w:val="both"/>
      </w:pPr>
      <w:r>
        <w:t xml:space="preserve">фамилия, имя и отчество (последнее - при наличии) индивидуального предпринимателя: </w:t>
      </w:r>
      <w:r>
        <w:tab/>
      </w:r>
    </w:p>
    <w:p w:rsidR="00D60121" w:rsidRDefault="00AD670E">
      <w:pPr>
        <w:tabs>
          <w:tab w:val="left" w:leader="underscore" w:pos="9949"/>
        </w:tabs>
        <w:spacing w:line="276" w:lineRule="auto"/>
        <w:jc w:val="both"/>
      </w:pPr>
      <w:r>
        <w:t xml:space="preserve">ОГРНИП_____________________________________________________________________ </w:t>
      </w:r>
    </w:p>
    <w:p w:rsidR="00D60121" w:rsidRDefault="00AD670E">
      <w:pPr>
        <w:tabs>
          <w:tab w:val="left" w:leader="underscore" w:pos="9949"/>
        </w:tabs>
        <w:spacing w:line="276" w:lineRule="auto"/>
        <w:jc w:val="both"/>
      </w:pPr>
      <w:r>
        <w:t>идентификационный номер налогоплательщика (ИНН):______________________________</w:t>
      </w:r>
    </w:p>
    <w:p w:rsidR="00D60121" w:rsidRDefault="00AD670E">
      <w:pPr>
        <w:tabs>
          <w:tab w:val="left" w:leader="underscore" w:pos="9949"/>
        </w:tabs>
        <w:spacing w:line="276" w:lineRule="auto"/>
        <w:jc w:val="both"/>
      </w:pPr>
      <w:r>
        <w:t>наименование документа, удостоверяющего личность:_______________________________</w:t>
      </w:r>
    </w:p>
    <w:p w:rsidR="00D60121" w:rsidRDefault="00AD670E">
      <w:pPr>
        <w:tabs>
          <w:tab w:val="left" w:leader="underscore" w:pos="9949"/>
        </w:tabs>
        <w:spacing w:line="276" w:lineRule="auto"/>
        <w:jc w:val="both"/>
      </w:pPr>
      <w:r>
        <w:t>серия и номер документа, удостоверяющего личность:_______________________________</w:t>
      </w:r>
    </w:p>
    <w:p w:rsidR="00D60121" w:rsidRDefault="00AD670E">
      <w:pPr>
        <w:tabs>
          <w:tab w:val="left" w:leader="underscore" w:pos="9949"/>
        </w:tabs>
        <w:spacing w:line="276" w:lineRule="auto"/>
        <w:jc w:val="both"/>
      </w:pPr>
      <w:r>
        <w:t>дата выдачи документа, удостоверяющего личность:________________________________</w:t>
      </w:r>
    </w:p>
    <w:p w:rsidR="00D60121" w:rsidRDefault="00AD670E">
      <w:pPr>
        <w:tabs>
          <w:tab w:val="left" w:leader="underscore" w:pos="9949"/>
        </w:tabs>
        <w:spacing w:line="276" w:lineRule="auto"/>
        <w:jc w:val="both"/>
      </w:pPr>
      <w:r>
        <w:lastRenderedPageBreak/>
        <w:t>кем выдан документ, удостоверяющий личность:___________________________________</w:t>
      </w:r>
    </w:p>
    <w:p w:rsidR="00D60121" w:rsidRDefault="00AD670E">
      <w:pPr>
        <w:tabs>
          <w:tab w:val="left" w:leader="underscore" w:pos="9949"/>
        </w:tabs>
        <w:spacing w:line="276" w:lineRule="auto"/>
        <w:jc w:val="both"/>
      </w:pPr>
      <w:r>
        <w:t>номер телефона:_______________________________________________________________</w:t>
      </w:r>
    </w:p>
    <w:p w:rsidR="00D60121" w:rsidRDefault="00AD670E">
      <w:pPr>
        <w:spacing w:line="276" w:lineRule="auto"/>
        <w:jc w:val="both"/>
        <w:rPr>
          <w:highlight w:val="white"/>
        </w:rPr>
      </w:pPr>
      <w:r>
        <w:rPr>
          <w:highlight w:val="white"/>
        </w:rPr>
        <w:t>Сведения о заявителе, являющемся юридическим лицом</w:t>
      </w:r>
      <w:r>
        <w:rPr>
          <w:highlight w:val="white"/>
          <w:u w:val="single" w:color="000000"/>
          <w:vertAlign w:val="superscript"/>
        </w:rPr>
        <w:t>[3]</w:t>
      </w:r>
      <w:r>
        <w:rPr>
          <w:highlight w:val="white"/>
        </w:rPr>
        <w:t>:</w:t>
      </w:r>
    </w:p>
    <w:p w:rsidR="00D60121" w:rsidRDefault="00AD670E">
      <w:pPr>
        <w:spacing w:line="276" w:lineRule="auto"/>
        <w:jc w:val="both"/>
        <w:rPr>
          <w:highlight w:val="white"/>
        </w:rPr>
      </w:pPr>
      <w:r>
        <w:rPr>
          <w:highlight w:val="white"/>
        </w:rPr>
        <w:t>полное наименование юридического лица с указанием его организационно-правовой формы:_______________________________________________________________________</w:t>
      </w:r>
    </w:p>
    <w:p w:rsidR="00D60121" w:rsidRDefault="00AD670E">
      <w:pPr>
        <w:spacing w:line="276" w:lineRule="auto"/>
        <w:jc w:val="both"/>
        <w:rPr>
          <w:highlight w:val="white"/>
        </w:rPr>
      </w:pPr>
      <w:r>
        <w:rPr>
          <w:highlight w:val="white"/>
        </w:rPr>
        <w:t>основной государственный регистрационный номер юридического лица (ОГРН): _____________________________________________________________________________</w:t>
      </w:r>
    </w:p>
    <w:p w:rsidR="00D60121" w:rsidRDefault="00AD670E">
      <w:pPr>
        <w:spacing w:line="276" w:lineRule="auto"/>
        <w:jc w:val="both"/>
        <w:rPr>
          <w:highlight w:val="white"/>
        </w:rPr>
      </w:pPr>
      <w:r>
        <w:rPr>
          <w:highlight w:val="white"/>
        </w:rPr>
        <w:t>идентификационный номер налогоплательщика (ИНН):______________________________</w:t>
      </w:r>
    </w:p>
    <w:p w:rsidR="00D60121" w:rsidRDefault="00AD670E">
      <w:pPr>
        <w:spacing w:line="276" w:lineRule="auto"/>
        <w:jc w:val="both"/>
        <w:rPr>
          <w:highlight w:val="white"/>
        </w:rPr>
      </w:pPr>
      <w:r>
        <w:rPr>
          <w:highlight w:val="white"/>
        </w:rPr>
        <w:t>номер телефона:_______________________________________________________________</w:t>
      </w:r>
    </w:p>
    <w:p w:rsidR="00D60121" w:rsidRDefault="00AD670E">
      <w:pPr>
        <w:spacing w:line="276" w:lineRule="auto"/>
        <w:jc w:val="both"/>
        <w:rPr>
          <w:highlight w:val="white"/>
        </w:rPr>
      </w:pPr>
      <w:r>
        <w:rPr>
          <w:highlight w:val="white"/>
        </w:rPr>
        <w:t>адрес электронной почты: _______________________________________________________</w:t>
      </w:r>
    </w:p>
    <w:p w:rsidR="00D60121" w:rsidRDefault="00AD670E">
      <w:pPr>
        <w:spacing w:line="276" w:lineRule="auto"/>
        <w:jc w:val="both"/>
        <w:rPr>
          <w:highlight w:val="white"/>
        </w:rPr>
      </w:pPr>
      <w:r>
        <w:rPr>
          <w:highlight w:val="white"/>
        </w:rPr>
        <w:t>почтовый адрес:_______________________________________________________________</w:t>
      </w:r>
    </w:p>
    <w:p w:rsidR="00D60121" w:rsidRDefault="00D60121">
      <w:pPr>
        <w:spacing w:line="276" w:lineRule="auto"/>
        <w:jc w:val="both"/>
        <w:rPr>
          <w:highlight w:val="white"/>
        </w:rPr>
      </w:pPr>
    </w:p>
    <w:p w:rsidR="00D60121" w:rsidRDefault="00AD670E">
      <w:pPr>
        <w:spacing w:line="276" w:lineRule="auto"/>
        <w:jc w:val="both"/>
        <w:rPr>
          <w:highlight w:val="white"/>
        </w:rPr>
      </w:pPr>
      <w:r>
        <w:rPr>
          <w:highlight w:val="white"/>
        </w:rPr>
        <w:t>Сведения о заявителе, являющемся представителем (уполномоченным лицом) юридического лица:</w:t>
      </w:r>
    </w:p>
    <w:p w:rsidR="00D60121" w:rsidRDefault="00AD670E">
      <w:pPr>
        <w:spacing w:line="276" w:lineRule="auto"/>
        <w:jc w:val="both"/>
        <w:rPr>
          <w:highlight w:val="white"/>
        </w:rPr>
      </w:pPr>
      <w:r>
        <w:rPr>
          <w:highlight w:val="white"/>
        </w:rPr>
        <w:t>фамилия, имя и отчество (последнее - при наличии)_________________________________</w:t>
      </w:r>
    </w:p>
    <w:p w:rsidR="00D60121" w:rsidRDefault="00AD670E">
      <w:pPr>
        <w:spacing w:line="276" w:lineRule="auto"/>
        <w:jc w:val="both"/>
        <w:rPr>
          <w:highlight w:val="white"/>
        </w:rPr>
      </w:pPr>
      <w:r>
        <w:rPr>
          <w:highlight w:val="white"/>
        </w:rPr>
        <w:t>дата рождения_________________________________________________________________</w:t>
      </w:r>
    </w:p>
    <w:p w:rsidR="00D60121" w:rsidRDefault="00AD670E">
      <w:pPr>
        <w:spacing w:line="276" w:lineRule="auto"/>
        <w:jc w:val="both"/>
        <w:rPr>
          <w:highlight w:val="white"/>
        </w:rPr>
      </w:pPr>
      <w:r>
        <w:rPr>
          <w:highlight w:val="white"/>
        </w:rPr>
        <w:t>наименование документа, удостоверяющего личность:_______________________________</w:t>
      </w:r>
    </w:p>
    <w:p w:rsidR="00D60121" w:rsidRDefault="00AD670E">
      <w:pPr>
        <w:spacing w:line="276" w:lineRule="auto"/>
        <w:jc w:val="both"/>
        <w:rPr>
          <w:highlight w:val="white"/>
        </w:rPr>
      </w:pPr>
      <w:r>
        <w:rPr>
          <w:highlight w:val="white"/>
        </w:rPr>
        <w:t>серия и номер документа, удостоверяющего личность:_______________________________</w:t>
      </w:r>
    </w:p>
    <w:p w:rsidR="00D60121" w:rsidRDefault="00AD670E">
      <w:pPr>
        <w:spacing w:line="276" w:lineRule="auto"/>
        <w:jc w:val="both"/>
        <w:rPr>
          <w:highlight w:val="white"/>
        </w:rPr>
      </w:pPr>
      <w:r>
        <w:rPr>
          <w:highlight w:val="white"/>
        </w:rPr>
        <w:t>дата выдачи документа, удостоверяющего личность:________________________________</w:t>
      </w:r>
    </w:p>
    <w:p w:rsidR="00D60121" w:rsidRDefault="00AD670E">
      <w:pPr>
        <w:spacing w:line="276" w:lineRule="auto"/>
        <w:jc w:val="both"/>
        <w:rPr>
          <w:highlight w:val="white"/>
        </w:rPr>
      </w:pPr>
      <w:r>
        <w:rPr>
          <w:highlight w:val="white"/>
        </w:rPr>
        <w:t>кем выдан документ, удостоверяющий личность:___________________________________</w:t>
      </w:r>
    </w:p>
    <w:p w:rsidR="00D60121" w:rsidRDefault="00AD670E">
      <w:pPr>
        <w:spacing w:line="276" w:lineRule="auto"/>
        <w:jc w:val="both"/>
        <w:rPr>
          <w:highlight w:val="white"/>
        </w:rPr>
      </w:pPr>
      <w:r>
        <w:rPr>
          <w:highlight w:val="white"/>
        </w:rPr>
        <w:t>код подразделения, выдавшего документ, удостоверяющий личность:__________________</w:t>
      </w:r>
    </w:p>
    <w:p w:rsidR="00D60121" w:rsidRDefault="00AD670E">
      <w:pPr>
        <w:spacing w:line="276" w:lineRule="auto"/>
        <w:jc w:val="both"/>
        <w:rPr>
          <w:highlight w:val="white"/>
        </w:rPr>
      </w:pPr>
      <w:r>
        <w:rPr>
          <w:highlight w:val="white"/>
        </w:rPr>
        <w:t>номер телефона:_______________________________________________________________</w:t>
      </w:r>
    </w:p>
    <w:p w:rsidR="00D60121" w:rsidRDefault="00AD670E">
      <w:pPr>
        <w:spacing w:line="276" w:lineRule="auto"/>
        <w:jc w:val="both"/>
        <w:rPr>
          <w:highlight w:val="white"/>
        </w:rPr>
      </w:pPr>
      <w:r>
        <w:rPr>
          <w:highlight w:val="white"/>
        </w:rPr>
        <w:t>адрес электронной почты:_______________________________________________________</w:t>
      </w:r>
    </w:p>
    <w:p w:rsidR="00D60121" w:rsidRDefault="00AD670E">
      <w:pPr>
        <w:spacing w:after="249" w:line="276" w:lineRule="auto"/>
        <w:jc w:val="both"/>
        <w:rPr>
          <w:highlight w:val="white"/>
        </w:rPr>
      </w:pPr>
      <w:r>
        <w:rPr>
          <w:highlight w:val="white"/>
        </w:rPr>
        <w:t>должность уполномоченного лица юридического лица_______________________________</w:t>
      </w:r>
    </w:p>
    <w:p w:rsidR="00D60121" w:rsidRDefault="00AD670E">
      <w:pPr>
        <w:spacing w:line="276" w:lineRule="auto"/>
        <w:rPr>
          <w:highlight w:val="white"/>
        </w:rPr>
      </w:pPr>
      <w:r>
        <w:rPr>
          <w:highlight w:val="white"/>
        </w:rPr>
        <w:t>Сведения о заявителе, являющемся представителем физического лица/индивидуального предпринимателя:</w:t>
      </w:r>
    </w:p>
    <w:p w:rsidR="00D60121" w:rsidRDefault="00AD670E">
      <w:pPr>
        <w:spacing w:line="276" w:lineRule="auto"/>
        <w:jc w:val="both"/>
        <w:rPr>
          <w:highlight w:val="white"/>
        </w:rPr>
      </w:pPr>
      <w:r>
        <w:rPr>
          <w:highlight w:val="white"/>
        </w:rPr>
        <w:t>фамилия, имя и отчество (последнее - при наличии):_________________________________</w:t>
      </w:r>
    </w:p>
    <w:p w:rsidR="00D60121" w:rsidRDefault="00AD670E">
      <w:pPr>
        <w:spacing w:line="276" w:lineRule="auto"/>
        <w:jc w:val="both"/>
        <w:rPr>
          <w:highlight w:val="white"/>
        </w:rPr>
      </w:pPr>
      <w:r>
        <w:rPr>
          <w:highlight w:val="white"/>
        </w:rPr>
        <w:t>наименование документа, удостоверяющего личность:_______________________________</w:t>
      </w:r>
    </w:p>
    <w:p w:rsidR="00D60121" w:rsidRDefault="00AD670E">
      <w:pPr>
        <w:spacing w:line="276" w:lineRule="auto"/>
        <w:jc w:val="both"/>
        <w:rPr>
          <w:highlight w:val="white"/>
        </w:rPr>
      </w:pPr>
      <w:r>
        <w:rPr>
          <w:highlight w:val="white"/>
        </w:rPr>
        <w:t>серия и номер документа, удостоверяющего личность:_______________________________</w:t>
      </w:r>
    </w:p>
    <w:p w:rsidR="00D60121" w:rsidRDefault="00AD670E">
      <w:pPr>
        <w:spacing w:line="276" w:lineRule="auto"/>
        <w:jc w:val="both"/>
        <w:rPr>
          <w:highlight w:val="white"/>
        </w:rPr>
      </w:pPr>
      <w:r>
        <w:rPr>
          <w:highlight w:val="white"/>
        </w:rPr>
        <w:t>дата выдачи документа, удостоверяющего личность:________________________________</w:t>
      </w:r>
    </w:p>
    <w:p w:rsidR="00D60121" w:rsidRDefault="00AD670E">
      <w:pPr>
        <w:spacing w:line="276" w:lineRule="auto"/>
        <w:jc w:val="both"/>
        <w:rPr>
          <w:highlight w:val="white"/>
        </w:rPr>
      </w:pPr>
      <w:r>
        <w:rPr>
          <w:highlight w:val="white"/>
        </w:rPr>
        <w:t>кем выдан документ, удостоверяющий личность:___________________________________</w:t>
      </w:r>
    </w:p>
    <w:p w:rsidR="00D60121" w:rsidRDefault="00AD670E">
      <w:pPr>
        <w:spacing w:line="276" w:lineRule="auto"/>
        <w:jc w:val="both"/>
        <w:rPr>
          <w:highlight w:val="white"/>
        </w:rPr>
      </w:pPr>
      <w:r>
        <w:rPr>
          <w:highlight w:val="white"/>
        </w:rPr>
        <w:t>номер телефона:_______________________________________________________________</w:t>
      </w:r>
    </w:p>
    <w:p w:rsidR="00D60121" w:rsidRDefault="00AD670E">
      <w:pPr>
        <w:spacing w:after="299" w:line="276" w:lineRule="auto"/>
        <w:jc w:val="both"/>
        <w:rPr>
          <w:highlight w:val="white"/>
        </w:rPr>
      </w:pPr>
      <w:r>
        <w:rPr>
          <w:highlight w:val="white"/>
        </w:rPr>
        <w:t>адрес электронной почты:_______________________________________________________</w:t>
      </w:r>
    </w:p>
    <w:p w:rsidR="00D60121" w:rsidRDefault="00AD670E">
      <w:pPr>
        <w:spacing w:after="64" w:line="276" w:lineRule="auto"/>
        <w:jc w:val="both"/>
        <w:rPr>
          <w:highlight w:val="white"/>
        </w:rPr>
      </w:pPr>
      <w:r>
        <w:rPr>
          <w:highlight w:val="white"/>
        </w:rPr>
        <w:t>Способ получения результата услуги:</w:t>
      </w:r>
    </w:p>
    <w:p w:rsidR="00D60121" w:rsidRDefault="00AD670E">
      <w:pPr>
        <w:spacing w:line="276" w:lineRule="auto"/>
        <w:jc w:val="both"/>
        <w:rPr>
          <w:highlight w:val="white"/>
        </w:rPr>
      </w:pPr>
      <w:r>
        <w:rPr>
          <w:highlight w:val="white"/>
        </w:rPr>
        <w:t>на адрес электронной почты: □ да, □ нет;</w:t>
      </w:r>
    </w:p>
    <w:p w:rsidR="00D60121" w:rsidRDefault="00AD670E">
      <w:pPr>
        <w:spacing w:line="276" w:lineRule="auto"/>
        <w:jc w:val="both"/>
        <w:rPr>
          <w:highlight w:val="white"/>
        </w:rPr>
      </w:pPr>
      <w:r>
        <w:rPr>
          <w:highlight w:val="white"/>
        </w:rPr>
        <w:t>в МФЦ (в случае подачи заявления через МФЦ): □ да, □ нет;</w:t>
      </w:r>
    </w:p>
    <w:p w:rsidR="00D60121" w:rsidRDefault="00AD670E">
      <w:pPr>
        <w:spacing w:line="276" w:lineRule="auto"/>
        <w:jc w:val="both"/>
        <w:rPr>
          <w:highlight w:val="white"/>
        </w:rPr>
      </w:pPr>
      <w:r>
        <w:t>с использованием личного кабинета на Едином портале (в случае подачи заявления через личный кабинет на Едином портале): □ да, □ нет;</w:t>
      </w:r>
    </w:p>
    <w:p w:rsidR="00D60121" w:rsidRDefault="00AD670E">
      <w:pPr>
        <w:spacing w:line="276" w:lineRule="auto"/>
        <w:jc w:val="both"/>
        <w:rPr>
          <w:highlight w:val="white"/>
        </w:rPr>
      </w:pPr>
      <w:r>
        <w:t>посредством почтового отправления: □ да, □ нет.</w:t>
      </w:r>
    </w:p>
    <w:p w:rsidR="00D60121" w:rsidRDefault="00D60121">
      <w:pPr>
        <w:tabs>
          <w:tab w:val="left" w:leader="underscore" w:pos="9949"/>
        </w:tabs>
        <w:spacing w:line="276" w:lineRule="auto"/>
        <w:jc w:val="both"/>
      </w:pPr>
    </w:p>
    <w:p w:rsidR="00D60121" w:rsidRDefault="00AD670E">
      <w:pPr>
        <w:spacing w:line="342" w:lineRule="exact"/>
      </w:pPr>
      <w:r>
        <w:br w:type="page"/>
      </w:r>
    </w:p>
    <w:p w:rsidR="00D60121" w:rsidRDefault="00AD670E">
      <w:pPr>
        <w:widowControl w:val="0"/>
        <w:spacing w:line="288" w:lineRule="auto"/>
        <w:ind w:left="5103"/>
        <w:jc w:val="right"/>
      </w:pPr>
      <w:r>
        <w:lastRenderedPageBreak/>
        <w:t xml:space="preserve">Приложение </w:t>
      </w:r>
      <w:r w:rsidR="00C675F3">
        <w:t>2</w:t>
      </w:r>
    </w:p>
    <w:p w:rsidR="00D60121" w:rsidRDefault="00AD670E">
      <w:pPr>
        <w:widowControl w:val="0"/>
        <w:spacing w:line="288" w:lineRule="auto"/>
        <w:ind w:left="5103"/>
        <w:jc w:val="right"/>
      </w:pPr>
      <w:r>
        <w:t>к административному регламенту</w:t>
      </w:r>
    </w:p>
    <w:p w:rsidR="00D60121" w:rsidRDefault="00D60121">
      <w:pPr>
        <w:widowControl w:val="0"/>
        <w:spacing w:line="288" w:lineRule="auto"/>
        <w:ind w:left="5103"/>
        <w:jc w:val="both"/>
      </w:pPr>
    </w:p>
    <w:p w:rsidR="00D60121" w:rsidRDefault="00AD670E">
      <w:pPr>
        <w:spacing w:after="213" w:line="276" w:lineRule="auto"/>
        <w:jc w:val="right"/>
      </w:pPr>
      <w:r>
        <w:rPr>
          <w:u w:val="single"/>
        </w:rPr>
        <w:t>ФОРМА</w:t>
      </w:r>
    </w:p>
    <w:p w:rsidR="00D60121" w:rsidRDefault="00D60121">
      <w:pPr>
        <w:widowControl w:val="0"/>
        <w:spacing w:line="288" w:lineRule="auto"/>
        <w:ind w:left="5103"/>
        <w:jc w:val="both"/>
        <w:rPr>
          <w:sz w:val="28"/>
        </w:rPr>
      </w:pPr>
    </w:p>
    <w:p w:rsidR="00D60121" w:rsidRDefault="00AD670E">
      <w:pPr>
        <w:keepNext/>
        <w:keepLines/>
        <w:spacing w:after="658" w:line="280" w:lineRule="exact"/>
        <w:ind w:left="40"/>
        <w:jc w:val="center"/>
        <w:outlineLvl w:val="1"/>
        <w:rPr>
          <w:b/>
        </w:rPr>
      </w:pPr>
      <w:r>
        <w:rPr>
          <w:b/>
        </w:rPr>
        <w:t>Форма решения об отказе в приеме к рассмотрению заявления</w:t>
      </w:r>
    </w:p>
    <w:p w:rsidR="00D60121" w:rsidRDefault="00AD670E">
      <w:pPr>
        <w:spacing w:after="235"/>
        <w:ind w:left="40"/>
        <w:jc w:val="center"/>
      </w:pPr>
      <w:r>
        <w:t>_____________________________________________________________________________Наименование органа, уполномоченного на предоставление услуги</w:t>
      </w:r>
    </w:p>
    <w:p w:rsidR="00D60121" w:rsidRDefault="00D60121">
      <w:pPr>
        <w:tabs>
          <w:tab w:val="left" w:leader="underscore" w:pos="7450"/>
        </w:tabs>
        <w:spacing w:after="338" w:line="280" w:lineRule="exact"/>
        <w:ind w:left="4980"/>
        <w:jc w:val="both"/>
      </w:pPr>
    </w:p>
    <w:p w:rsidR="00D60121" w:rsidRDefault="00AD670E">
      <w:pPr>
        <w:tabs>
          <w:tab w:val="left" w:leader="underscore" w:pos="7450"/>
        </w:tabs>
        <w:spacing w:after="338" w:line="280" w:lineRule="exact"/>
        <w:ind w:left="3563"/>
        <w:jc w:val="right"/>
      </w:pPr>
      <w:r>
        <w:t>Кому:</w:t>
      </w:r>
      <w:r>
        <w:tab/>
      </w:r>
    </w:p>
    <w:p w:rsidR="00D60121" w:rsidRDefault="00AD670E">
      <w:pPr>
        <w:tabs>
          <w:tab w:val="left" w:leader="underscore" w:pos="7450"/>
        </w:tabs>
        <w:spacing w:after="338" w:line="280" w:lineRule="exact"/>
        <w:ind w:left="3563"/>
        <w:jc w:val="right"/>
      </w:pPr>
      <w:r>
        <w:t>Контактные данные:______________</w:t>
      </w:r>
    </w:p>
    <w:p w:rsidR="00D60121" w:rsidRDefault="00AD670E">
      <w:pPr>
        <w:keepNext/>
        <w:keepLines/>
        <w:spacing w:after="332" w:line="320" w:lineRule="exact"/>
        <w:ind w:left="40"/>
        <w:jc w:val="center"/>
        <w:outlineLvl w:val="1"/>
        <w:rPr>
          <w:b/>
        </w:rPr>
      </w:pPr>
      <w:r>
        <w:rPr>
          <w:b/>
        </w:rPr>
        <w:t>Решение об отказе в приеме к рассмотрению заявления</w:t>
      </w:r>
    </w:p>
    <w:p w:rsidR="00D60121" w:rsidRDefault="00AD670E">
      <w:pPr>
        <w:tabs>
          <w:tab w:val="left" w:pos="2923"/>
          <w:tab w:val="left" w:pos="6364"/>
        </w:tabs>
        <w:spacing w:after="302" w:line="280" w:lineRule="exact"/>
        <w:ind w:left="431"/>
        <w:jc w:val="both"/>
      </w:pPr>
      <w:r>
        <w:t>От__________________</w:t>
      </w:r>
      <w:r>
        <w:tab/>
        <w:t>20__ г.</w:t>
      </w:r>
      <w:r>
        <w:tab/>
        <w:t>№_______________________</w:t>
      </w:r>
    </w:p>
    <w:p w:rsidR="00D60121" w:rsidRDefault="00D60121">
      <w:pPr>
        <w:tabs>
          <w:tab w:val="left" w:leader="underscore" w:pos="7972"/>
          <w:tab w:val="left" w:leader="underscore" w:pos="10226"/>
        </w:tabs>
        <w:spacing w:line="320" w:lineRule="exact"/>
        <w:ind w:left="-537"/>
        <w:jc w:val="both"/>
      </w:pPr>
    </w:p>
    <w:p w:rsidR="00D60121" w:rsidRDefault="00AD670E">
      <w:pPr>
        <w:tabs>
          <w:tab w:val="left" w:leader="underscore" w:pos="7972"/>
          <w:tab w:val="left" w:leader="underscore" w:pos="10226"/>
        </w:tabs>
        <w:spacing w:line="320" w:lineRule="exact"/>
        <w:ind w:left="-537"/>
        <w:jc w:val="both"/>
      </w:pPr>
      <w:r>
        <w:t xml:space="preserve">По результатам рассмотрения заявления от ________________№ </w:t>
      </w:r>
      <w:r>
        <w:tab/>
        <w:t>___________</w:t>
      </w:r>
    </w:p>
    <w:p w:rsidR="00D60121" w:rsidRDefault="00AD670E">
      <w:pPr>
        <w:tabs>
          <w:tab w:val="left" w:leader="underscore" w:pos="7972"/>
          <w:tab w:val="left" w:leader="underscore" w:pos="10226"/>
        </w:tabs>
        <w:spacing w:line="320" w:lineRule="exact"/>
        <w:ind w:left="-537"/>
        <w:jc w:val="both"/>
      </w:pPr>
      <w:r>
        <w:t xml:space="preserve">(Заявитель </w:t>
      </w:r>
      <w:r>
        <w:tab/>
        <w:t>) принято решение об отказе в приеме к рассмотрению заявления по следующим основаниям:_______________________________________________________________________</w:t>
      </w:r>
    </w:p>
    <w:p w:rsidR="00D60121" w:rsidRDefault="00AD670E">
      <w:pPr>
        <w:tabs>
          <w:tab w:val="left" w:leader="underscore" w:pos="9880"/>
        </w:tabs>
        <w:spacing w:line="367" w:lineRule="exact"/>
        <w:ind w:left="-537"/>
        <w:jc w:val="both"/>
      </w:pPr>
      <w:r>
        <w:t>Дополнительно информируем:_______________________________________________________</w:t>
      </w:r>
    </w:p>
    <w:p w:rsidR="00D60121" w:rsidRDefault="00D60121">
      <w:pPr>
        <w:tabs>
          <w:tab w:val="left" w:leader="underscore" w:pos="9880"/>
        </w:tabs>
        <w:spacing w:line="367" w:lineRule="exact"/>
        <w:ind w:left="-537"/>
        <w:jc w:val="both"/>
      </w:pPr>
    </w:p>
    <w:p w:rsidR="00D60121" w:rsidRDefault="00AD670E">
      <w:pPr>
        <w:tabs>
          <w:tab w:val="left" w:leader="underscore" w:pos="9880"/>
        </w:tabs>
        <w:spacing w:line="367" w:lineRule="exact"/>
        <w:ind w:left="-537"/>
        <w:jc w:val="both"/>
      </w:pPr>
      <w:r>
        <w:t>Вы вправе повторно обратиться в уполномоченный орган с заявлением после устранения указанных нарушений.</w:t>
      </w:r>
    </w:p>
    <w:p w:rsidR="00D60121" w:rsidRDefault="00AD670E">
      <w:pPr>
        <w:tabs>
          <w:tab w:val="left" w:leader="underscore" w:pos="9880"/>
        </w:tabs>
        <w:spacing w:line="367" w:lineRule="exact"/>
        <w:ind w:left="-537"/>
        <w:jc w:val="both"/>
      </w:pPr>
      <w: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D60121" w:rsidRDefault="00D60121">
      <w:pPr>
        <w:spacing w:line="367" w:lineRule="exact"/>
        <w:ind w:firstLine="880"/>
      </w:pPr>
    </w:p>
    <w:p w:rsidR="00D60121" w:rsidRDefault="00D60121">
      <w:pPr>
        <w:spacing w:line="364" w:lineRule="exact"/>
        <w:ind w:firstLine="880"/>
      </w:pPr>
    </w:p>
    <w:p w:rsidR="00D60121" w:rsidRDefault="00D60121">
      <w:pPr>
        <w:widowControl w:val="0"/>
        <w:spacing w:line="288" w:lineRule="auto"/>
        <w:ind w:left="5103"/>
        <w:jc w:val="both"/>
      </w:pPr>
    </w:p>
    <w:p w:rsidR="00D60121" w:rsidRDefault="00D60121">
      <w:pPr>
        <w:widowControl w:val="0"/>
        <w:spacing w:line="288" w:lineRule="auto"/>
        <w:ind w:left="5103"/>
        <w:jc w:val="both"/>
      </w:pPr>
    </w:p>
    <w:p w:rsidR="00D60121" w:rsidRDefault="00D60121">
      <w:pPr>
        <w:widowControl w:val="0"/>
        <w:spacing w:line="288" w:lineRule="auto"/>
        <w:ind w:left="5103"/>
        <w:jc w:val="both"/>
        <w:rPr>
          <w:sz w:val="28"/>
        </w:rPr>
      </w:pPr>
    </w:p>
    <w:p w:rsidR="00D60121" w:rsidRDefault="00D60121">
      <w:pPr>
        <w:widowControl w:val="0"/>
        <w:spacing w:line="288" w:lineRule="auto"/>
        <w:ind w:left="5103"/>
        <w:jc w:val="both"/>
        <w:rPr>
          <w:sz w:val="28"/>
        </w:rPr>
      </w:pPr>
    </w:p>
    <w:p w:rsidR="00D60121" w:rsidRDefault="00D60121">
      <w:pPr>
        <w:widowControl w:val="0"/>
        <w:spacing w:line="288" w:lineRule="auto"/>
        <w:ind w:left="142"/>
        <w:jc w:val="both"/>
        <w:rPr>
          <w:sz w:val="28"/>
        </w:rPr>
      </w:pPr>
    </w:p>
    <w:p w:rsidR="00D60121" w:rsidRDefault="00D60121">
      <w:pPr>
        <w:widowControl w:val="0"/>
        <w:spacing w:line="288" w:lineRule="auto"/>
        <w:ind w:left="5103"/>
        <w:jc w:val="both"/>
        <w:rPr>
          <w:sz w:val="28"/>
        </w:rPr>
      </w:pPr>
    </w:p>
    <w:p w:rsidR="00D60121" w:rsidRDefault="00D60121">
      <w:pPr>
        <w:widowControl w:val="0"/>
        <w:spacing w:line="288" w:lineRule="auto"/>
        <w:ind w:left="5103"/>
        <w:jc w:val="both"/>
        <w:rPr>
          <w:sz w:val="28"/>
        </w:rPr>
      </w:pPr>
    </w:p>
    <w:p w:rsidR="00D60121" w:rsidRDefault="00D60121">
      <w:pPr>
        <w:widowControl w:val="0"/>
        <w:spacing w:line="288" w:lineRule="auto"/>
        <w:ind w:left="5103"/>
        <w:jc w:val="both"/>
        <w:rPr>
          <w:sz w:val="28"/>
        </w:rPr>
      </w:pPr>
    </w:p>
    <w:p w:rsidR="00D60121" w:rsidRDefault="00D60121">
      <w:pPr>
        <w:widowControl w:val="0"/>
        <w:spacing w:line="288" w:lineRule="auto"/>
        <w:ind w:left="5103"/>
        <w:jc w:val="both"/>
        <w:rPr>
          <w:sz w:val="28"/>
        </w:rPr>
      </w:pPr>
    </w:p>
    <w:p w:rsidR="00D60121" w:rsidRDefault="00D60121">
      <w:pPr>
        <w:widowControl w:val="0"/>
        <w:spacing w:line="288" w:lineRule="auto"/>
        <w:ind w:left="-566"/>
        <w:jc w:val="both"/>
      </w:pPr>
    </w:p>
    <w:p w:rsidR="00D60121" w:rsidRDefault="00D60121">
      <w:pPr>
        <w:widowControl w:val="0"/>
        <w:spacing w:line="288" w:lineRule="auto"/>
        <w:ind w:left="5103"/>
        <w:jc w:val="both"/>
      </w:pPr>
    </w:p>
    <w:p w:rsidR="00D60121" w:rsidRDefault="00AD670E">
      <w:pPr>
        <w:widowControl w:val="0"/>
        <w:spacing w:line="288" w:lineRule="auto"/>
        <w:ind w:left="5103"/>
        <w:jc w:val="right"/>
      </w:pPr>
      <w:r>
        <w:lastRenderedPageBreak/>
        <w:t xml:space="preserve">Приложение </w:t>
      </w:r>
      <w:r w:rsidR="00C675F3">
        <w:t>3</w:t>
      </w:r>
    </w:p>
    <w:p w:rsidR="00D60121" w:rsidRDefault="00AD670E">
      <w:pPr>
        <w:widowControl w:val="0"/>
        <w:spacing w:line="288" w:lineRule="auto"/>
        <w:ind w:left="5103"/>
        <w:jc w:val="right"/>
      </w:pPr>
      <w:r>
        <w:t>к административному регламенту</w:t>
      </w:r>
    </w:p>
    <w:p w:rsidR="00D60121" w:rsidRDefault="00D60121">
      <w:pPr>
        <w:widowControl w:val="0"/>
        <w:spacing w:line="288" w:lineRule="auto"/>
        <w:ind w:left="5103"/>
        <w:jc w:val="both"/>
      </w:pPr>
    </w:p>
    <w:p w:rsidR="00D60121" w:rsidRDefault="00AD670E">
      <w:pPr>
        <w:spacing w:after="213" w:line="276" w:lineRule="auto"/>
        <w:jc w:val="right"/>
      </w:pPr>
      <w:r>
        <w:rPr>
          <w:u w:val="single"/>
        </w:rPr>
        <w:t>ФОРМА</w:t>
      </w:r>
    </w:p>
    <w:p w:rsidR="00D60121" w:rsidRDefault="00AD670E">
      <w:pPr>
        <w:spacing w:after="213" w:line="276" w:lineRule="auto"/>
        <w:jc w:val="right"/>
        <w:rPr>
          <w:sz w:val="20"/>
        </w:rPr>
      </w:pPr>
      <w:r>
        <w:rPr>
          <w:sz w:val="20"/>
        </w:rPr>
        <w:t>Наименование органа, уполномоченного на предоставление услуги</w:t>
      </w:r>
    </w:p>
    <w:p w:rsidR="00D60121" w:rsidRDefault="00AD670E">
      <w:pPr>
        <w:spacing w:after="213" w:line="276" w:lineRule="auto"/>
        <w:jc w:val="right"/>
        <w:rPr>
          <w:sz w:val="20"/>
        </w:rPr>
      </w:pPr>
      <w:r>
        <w:t>Кому:___________________________</w:t>
      </w:r>
    </w:p>
    <w:p w:rsidR="00D60121" w:rsidRDefault="00AD670E">
      <w:pPr>
        <w:tabs>
          <w:tab w:val="left" w:leader="underscore" w:pos="7437"/>
        </w:tabs>
        <w:spacing w:after="327" w:line="280" w:lineRule="exact"/>
        <w:ind w:left="3543"/>
        <w:jc w:val="right"/>
      </w:pPr>
      <w:r>
        <w:t>Контактные данные:______________</w:t>
      </w:r>
    </w:p>
    <w:p w:rsidR="00D60121" w:rsidRDefault="00D60121">
      <w:pPr>
        <w:keepNext/>
        <w:keepLines/>
        <w:spacing w:line="280" w:lineRule="exact"/>
        <w:ind w:left="40"/>
        <w:jc w:val="center"/>
        <w:outlineLvl w:val="1"/>
        <w:rPr>
          <w:b/>
        </w:rPr>
      </w:pPr>
    </w:p>
    <w:p w:rsidR="00D60121" w:rsidRDefault="00AD670E">
      <w:pPr>
        <w:keepNext/>
        <w:keepLines/>
        <w:spacing w:line="280" w:lineRule="exact"/>
        <w:ind w:left="40"/>
        <w:jc w:val="center"/>
        <w:outlineLvl w:val="1"/>
        <w:rPr>
          <w:b/>
        </w:rPr>
      </w:pPr>
      <w:r>
        <w:rPr>
          <w:b/>
        </w:rPr>
        <w:t>Решение об отказе в выдаче выписки из реестра</w:t>
      </w:r>
    </w:p>
    <w:p w:rsidR="00D60121" w:rsidRDefault="00AD670E">
      <w:pPr>
        <w:spacing w:after="282" w:line="280" w:lineRule="exact"/>
        <w:ind w:left="40"/>
        <w:jc w:val="center"/>
        <w:rPr>
          <w:b/>
        </w:rPr>
      </w:pPr>
      <w:r>
        <w:rPr>
          <w:b/>
        </w:rPr>
        <w:t>муниципального имущества</w:t>
      </w:r>
    </w:p>
    <w:p w:rsidR="00D60121" w:rsidRDefault="00AD670E">
      <w:pPr>
        <w:tabs>
          <w:tab w:val="left" w:leader="underscore" w:pos="2842"/>
          <w:tab w:val="left" w:leader="underscore" w:pos="3395"/>
          <w:tab w:val="left" w:pos="6336"/>
          <w:tab w:val="left" w:leader="underscore" w:pos="9062"/>
        </w:tabs>
        <w:spacing w:after="305" w:line="280" w:lineRule="exact"/>
        <w:ind w:left="1120"/>
        <w:jc w:val="both"/>
      </w:pPr>
      <w:r>
        <w:t>От</w:t>
      </w:r>
      <w:r>
        <w:tab/>
        <w:t xml:space="preserve">  20</w:t>
      </w:r>
      <w:r>
        <w:tab/>
        <w:t>г.</w:t>
      </w:r>
      <w:r>
        <w:tab/>
        <w:t>№</w:t>
      </w:r>
      <w:r>
        <w:tab/>
      </w:r>
    </w:p>
    <w:p w:rsidR="00D60121" w:rsidRDefault="00AD670E">
      <w:pPr>
        <w:tabs>
          <w:tab w:val="left" w:leader="underscore" w:pos="7972"/>
          <w:tab w:val="left" w:leader="underscore" w:pos="10222"/>
        </w:tabs>
        <w:spacing w:line="317" w:lineRule="exact"/>
        <w:ind w:left="880"/>
        <w:jc w:val="both"/>
      </w:pPr>
      <w:r>
        <w:t>По результатам рассмотрения заявления от _____________№</w:t>
      </w:r>
      <w:r>
        <w:tab/>
        <w:t>___________</w:t>
      </w:r>
    </w:p>
    <w:p w:rsidR="00D60121" w:rsidRDefault="00AD670E">
      <w:pPr>
        <w:tabs>
          <w:tab w:val="left" w:leader="underscore" w:pos="2842"/>
        </w:tabs>
        <w:spacing w:line="317" w:lineRule="exact"/>
        <w:jc w:val="both"/>
      </w:pPr>
      <w:r>
        <w:t>(Заявитель</w:t>
      </w:r>
      <w:r>
        <w:tab/>
        <w:t>) принято решение об отказе в выдаче выписки из реестра</w:t>
      </w:r>
    </w:p>
    <w:p w:rsidR="00D60121" w:rsidRDefault="00AD670E">
      <w:pPr>
        <w:spacing w:after="563" w:line="317" w:lineRule="exact"/>
        <w:jc w:val="both"/>
      </w:pPr>
      <w:r>
        <w:t>муниципального имущества по следующим основаниям:</w:t>
      </w:r>
    </w:p>
    <w:p w:rsidR="00D60121" w:rsidRDefault="00AD670E">
      <w:pPr>
        <w:tabs>
          <w:tab w:val="left" w:leader="underscore" w:pos="9873"/>
        </w:tabs>
        <w:spacing w:line="364" w:lineRule="exact"/>
        <w:ind w:left="880"/>
        <w:jc w:val="both"/>
      </w:pPr>
      <w:r>
        <w:t>Дополнительно информируем:___________________________________________</w:t>
      </w:r>
    </w:p>
    <w:p w:rsidR="00D60121" w:rsidRDefault="00AD670E">
      <w:pPr>
        <w:spacing w:line="364" w:lineRule="exact"/>
        <w:ind w:firstLine="880"/>
      </w:pPr>
      <w:r>
        <w:t>Вы вправе повторно обратиться в уполномоченный орган с заявлением после устранения указанных нарушений.</w:t>
      </w:r>
    </w:p>
    <w:p w:rsidR="00D60121" w:rsidRDefault="00AD670E">
      <w:pPr>
        <w:spacing w:line="364" w:lineRule="exact"/>
        <w:ind w:firstLine="880"/>
      </w:pPr>
      <w: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D60121" w:rsidRDefault="00D60121">
      <w:pPr>
        <w:widowControl w:val="0"/>
        <w:spacing w:line="288" w:lineRule="auto"/>
        <w:ind w:left="5103"/>
        <w:jc w:val="both"/>
      </w:pPr>
    </w:p>
    <w:p w:rsidR="00D60121" w:rsidRDefault="00D60121">
      <w:pPr>
        <w:widowControl w:val="0"/>
        <w:spacing w:line="288" w:lineRule="auto"/>
        <w:ind w:left="5103"/>
        <w:jc w:val="both"/>
      </w:pPr>
    </w:p>
    <w:p w:rsidR="00D60121" w:rsidRDefault="00D60121">
      <w:pPr>
        <w:widowControl w:val="0"/>
        <w:spacing w:line="288" w:lineRule="auto"/>
        <w:ind w:left="5103"/>
        <w:jc w:val="both"/>
        <w:rPr>
          <w:sz w:val="28"/>
        </w:rPr>
      </w:pPr>
    </w:p>
    <w:p w:rsidR="00D60121" w:rsidRDefault="00D60121">
      <w:pPr>
        <w:widowControl w:val="0"/>
        <w:spacing w:line="288" w:lineRule="auto"/>
        <w:ind w:left="5103"/>
        <w:jc w:val="both"/>
        <w:rPr>
          <w:sz w:val="28"/>
        </w:rPr>
      </w:pPr>
    </w:p>
    <w:p w:rsidR="00D60121" w:rsidRDefault="00D60121">
      <w:pPr>
        <w:widowControl w:val="0"/>
        <w:spacing w:line="288" w:lineRule="auto"/>
        <w:ind w:left="5103"/>
        <w:jc w:val="both"/>
        <w:rPr>
          <w:sz w:val="28"/>
        </w:rPr>
      </w:pPr>
    </w:p>
    <w:p w:rsidR="00D60121" w:rsidRDefault="00D60121">
      <w:pPr>
        <w:widowControl w:val="0"/>
        <w:spacing w:line="288" w:lineRule="auto"/>
        <w:ind w:left="5103"/>
        <w:jc w:val="both"/>
        <w:rPr>
          <w:sz w:val="28"/>
        </w:rPr>
      </w:pPr>
    </w:p>
    <w:p w:rsidR="00D60121" w:rsidRDefault="00D60121">
      <w:pPr>
        <w:widowControl w:val="0"/>
        <w:spacing w:line="288" w:lineRule="auto"/>
        <w:ind w:left="5103"/>
        <w:jc w:val="both"/>
        <w:rPr>
          <w:sz w:val="28"/>
        </w:rPr>
      </w:pPr>
    </w:p>
    <w:p w:rsidR="00D60121" w:rsidRDefault="00D60121">
      <w:pPr>
        <w:widowControl w:val="0"/>
        <w:spacing w:line="288" w:lineRule="auto"/>
        <w:ind w:left="5103"/>
        <w:jc w:val="both"/>
        <w:rPr>
          <w:sz w:val="28"/>
        </w:rPr>
      </w:pPr>
    </w:p>
    <w:p w:rsidR="00D60121" w:rsidRDefault="00D60121">
      <w:pPr>
        <w:widowControl w:val="0"/>
        <w:spacing w:line="288" w:lineRule="auto"/>
        <w:ind w:left="5103"/>
        <w:jc w:val="both"/>
        <w:rPr>
          <w:sz w:val="28"/>
        </w:rPr>
      </w:pPr>
    </w:p>
    <w:p w:rsidR="00D60121" w:rsidRDefault="00D60121">
      <w:pPr>
        <w:widowControl w:val="0"/>
        <w:spacing w:line="288" w:lineRule="auto"/>
        <w:ind w:left="5103"/>
        <w:jc w:val="both"/>
        <w:rPr>
          <w:sz w:val="28"/>
        </w:rPr>
      </w:pPr>
    </w:p>
    <w:p w:rsidR="00D60121" w:rsidRDefault="00D60121">
      <w:pPr>
        <w:widowControl w:val="0"/>
        <w:spacing w:line="288" w:lineRule="auto"/>
        <w:ind w:left="5103"/>
        <w:jc w:val="both"/>
        <w:rPr>
          <w:sz w:val="28"/>
        </w:rPr>
      </w:pPr>
    </w:p>
    <w:p w:rsidR="00D60121" w:rsidRDefault="00D60121">
      <w:pPr>
        <w:widowControl w:val="0"/>
        <w:spacing w:line="288" w:lineRule="auto"/>
        <w:ind w:left="5103"/>
        <w:jc w:val="both"/>
        <w:rPr>
          <w:sz w:val="28"/>
        </w:rPr>
      </w:pPr>
    </w:p>
    <w:p w:rsidR="00D60121" w:rsidRDefault="00D60121">
      <w:pPr>
        <w:widowControl w:val="0"/>
        <w:spacing w:line="288" w:lineRule="auto"/>
        <w:ind w:left="5103"/>
        <w:jc w:val="both"/>
        <w:rPr>
          <w:sz w:val="28"/>
        </w:rPr>
      </w:pPr>
    </w:p>
    <w:p w:rsidR="00D60121" w:rsidRDefault="00D60121">
      <w:pPr>
        <w:widowControl w:val="0"/>
        <w:spacing w:line="288" w:lineRule="auto"/>
        <w:ind w:left="5103"/>
        <w:jc w:val="both"/>
        <w:rPr>
          <w:sz w:val="28"/>
        </w:rPr>
      </w:pPr>
    </w:p>
    <w:p w:rsidR="00D60121" w:rsidRDefault="00D60121">
      <w:pPr>
        <w:widowControl w:val="0"/>
        <w:spacing w:line="288" w:lineRule="auto"/>
        <w:ind w:left="5103"/>
        <w:jc w:val="both"/>
        <w:rPr>
          <w:sz w:val="28"/>
        </w:rPr>
      </w:pPr>
    </w:p>
    <w:p w:rsidR="00D60121" w:rsidRDefault="00D60121">
      <w:pPr>
        <w:widowControl w:val="0"/>
        <w:spacing w:line="288" w:lineRule="auto"/>
        <w:ind w:left="5103"/>
        <w:jc w:val="both"/>
        <w:rPr>
          <w:sz w:val="28"/>
        </w:rPr>
      </w:pPr>
    </w:p>
    <w:p w:rsidR="00D60121" w:rsidRDefault="00D60121">
      <w:pPr>
        <w:widowControl w:val="0"/>
        <w:spacing w:line="288" w:lineRule="auto"/>
        <w:ind w:left="5103"/>
        <w:jc w:val="both"/>
        <w:rPr>
          <w:sz w:val="28"/>
        </w:rPr>
      </w:pPr>
    </w:p>
    <w:p w:rsidR="00D60121" w:rsidRDefault="00D60121">
      <w:pPr>
        <w:widowControl w:val="0"/>
        <w:spacing w:line="288" w:lineRule="auto"/>
        <w:ind w:left="5103"/>
        <w:jc w:val="both"/>
        <w:rPr>
          <w:sz w:val="28"/>
        </w:rPr>
      </w:pPr>
    </w:p>
    <w:p w:rsidR="00D60121" w:rsidRDefault="00AD670E">
      <w:pPr>
        <w:widowControl w:val="0"/>
        <w:spacing w:line="288" w:lineRule="auto"/>
        <w:ind w:left="2977"/>
        <w:jc w:val="right"/>
        <w:rPr>
          <w:sz w:val="28"/>
        </w:rPr>
      </w:pPr>
      <w:r>
        <w:rPr>
          <w:sz w:val="28"/>
        </w:rPr>
        <w:br w:type="page"/>
      </w:r>
      <w:r>
        <w:rPr>
          <w:sz w:val="28"/>
        </w:rPr>
        <w:lastRenderedPageBreak/>
        <w:t xml:space="preserve">Приложение </w:t>
      </w:r>
      <w:r w:rsidR="00D77870">
        <w:rPr>
          <w:sz w:val="28"/>
        </w:rPr>
        <w:t>4</w:t>
      </w:r>
    </w:p>
    <w:p w:rsidR="00D60121" w:rsidRDefault="00AD670E">
      <w:pPr>
        <w:spacing w:line="288" w:lineRule="auto"/>
        <w:ind w:left="2977"/>
        <w:jc w:val="right"/>
        <w:rPr>
          <w:sz w:val="28"/>
        </w:rPr>
      </w:pPr>
      <w:r>
        <w:rPr>
          <w:sz w:val="28"/>
        </w:rPr>
        <w:t>к административному регламенту</w:t>
      </w:r>
    </w:p>
    <w:p w:rsidR="00D60121" w:rsidRDefault="00D60121">
      <w:pPr>
        <w:spacing w:line="288" w:lineRule="auto"/>
        <w:ind w:left="5103"/>
        <w:rPr>
          <w:sz w:val="28"/>
        </w:rPr>
      </w:pPr>
    </w:p>
    <w:p w:rsidR="00D60121" w:rsidRDefault="00AD670E">
      <w:pPr>
        <w:jc w:val="center"/>
        <w:rPr>
          <w:b/>
          <w:sz w:val="28"/>
        </w:rPr>
      </w:pPr>
      <w:r>
        <w:rPr>
          <w:b/>
          <w:sz w:val="28"/>
        </w:rPr>
        <w:t>БЛОК-СХЕМА</w:t>
      </w:r>
    </w:p>
    <w:p w:rsidR="00D60121" w:rsidRDefault="00AD670E">
      <w:pPr>
        <w:jc w:val="center"/>
        <w:rPr>
          <w:b/>
          <w:sz w:val="28"/>
        </w:rPr>
      </w:pPr>
      <w:r>
        <w:rPr>
          <w:b/>
          <w:sz w:val="28"/>
        </w:rPr>
        <w:t xml:space="preserve">последовательности административных процедур </w:t>
      </w:r>
    </w:p>
    <w:p w:rsidR="00D60121" w:rsidRDefault="00AD670E">
      <w:pPr>
        <w:jc w:val="center"/>
        <w:rPr>
          <w:b/>
          <w:sz w:val="28"/>
        </w:rPr>
      </w:pPr>
      <w:r>
        <w:rPr>
          <w:b/>
          <w:sz w:val="28"/>
        </w:rPr>
        <w:t>при предоставлении муниципальной услуги</w:t>
      </w:r>
      <w:r>
        <w:rPr>
          <w:b/>
          <w:sz w:val="28"/>
          <w:vertAlign w:val="superscript"/>
        </w:rPr>
        <w:footnoteReference w:id="8"/>
      </w:r>
      <w:r>
        <w:rPr>
          <w:b/>
          <w:sz w:val="28"/>
        </w:rPr>
        <w:t xml:space="preserve"> </w:t>
      </w:r>
    </w:p>
    <w:p w:rsidR="00D60121" w:rsidRDefault="00D60121">
      <w:pPr>
        <w:ind w:firstLine="708"/>
        <w:jc w:val="both"/>
        <w:rPr>
          <w:sz w:val="28"/>
        </w:rPr>
      </w:pPr>
    </w:p>
    <w:p w:rsidR="00D60121" w:rsidRDefault="00AD670E">
      <w:pPr>
        <w:ind w:left="4820"/>
        <w:jc w:val="right"/>
      </w:pPr>
      <w:r>
        <w:t> </w:t>
      </w:r>
    </w:p>
    <w:p w:rsidR="00D60121" w:rsidRDefault="00AD670E">
      <w:pPr>
        <w:ind w:left="-141"/>
        <w:jc w:val="right"/>
      </w:pPr>
      <w:r>
        <w:t> 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D60121">
        <w:trPr>
          <w:trHeight w:val="765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0121" w:rsidRDefault="00AD670E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Прием и  регистрация заявления и прилагаемых документов</w:t>
            </w:r>
          </w:p>
          <w:p w:rsidR="00D60121" w:rsidRDefault="000E0402">
            <w:pPr>
              <w:jc w:val="center"/>
            </w:pPr>
            <w:r w:rsidRPr="00277E57">
              <w:rPr>
                <w:sz w:val="28"/>
                <w:szCs w:val="22"/>
              </w:rPr>
              <w:t>(срок оказания: в день поступления заявления (при поступлении в электронном виде в нерабочее время – в ближайший рабочий день, следующий за днём поступления указанных документов)  п. 3.2.2 настоящего административного регламента.</w:t>
            </w:r>
          </w:p>
        </w:tc>
      </w:tr>
    </w:tbl>
    <w:p w:rsidR="00D60121" w:rsidRDefault="00AD670E">
      <w:pPr>
        <w:jc w:val="center"/>
      </w:pPr>
      <w:r>
        <w:t> </w:t>
      </w:r>
    </w:p>
    <w:p w:rsidR="00D60121" w:rsidRDefault="00AD670E">
      <w:pPr>
        <w:jc w:val="center"/>
      </w:pPr>
      <w:r>
        <w:t> 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D60121">
        <w:trPr>
          <w:trHeight w:val="1007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0121" w:rsidRDefault="00AD670E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Рассмотрение заявления и прилагаемых документов, направление (вручение) заявителю решения о предоставлении выписки с приложением самой выписки из реестра, содержащей имеющуюся в реестре информацию об объекте, уведомления об отсутствии в реестре муниципального имущества запрашиваемых сведений или решения об отказе в выдаче выписки из реестра муниципального имущества</w:t>
            </w:r>
          </w:p>
          <w:p w:rsidR="00D60121" w:rsidRDefault="000E0402">
            <w:pPr>
              <w:ind w:firstLine="540"/>
              <w:jc w:val="center"/>
              <w:rPr>
                <w:sz w:val="28"/>
              </w:rPr>
            </w:pPr>
            <w:r w:rsidRPr="00277E57">
              <w:rPr>
                <w:sz w:val="28"/>
                <w:szCs w:val="22"/>
              </w:rPr>
              <w:t>(не более 30 рабочих дней) п. 3.3.9 настоящего административного регламента</w:t>
            </w:r>
            <w:r>
              <w:rPr>
                <w:sz w:val="28"/>
              </w:rPr>
              <w:t xml:space="preserve"> </w:t>
            </w:r>
          </w:p>
        </w:tc>
      </w:tr>
    </w:tbl>
    <w:p w:rsidR="00D60121" w:rsidRDefault="00D60121">
      <w:pPr>
        <w:spacing w:before="269" w:after="269"/>
      </w:pPr>
    </w:p>
    <w:p w:rsidR="00D60121" w:rsidRDefault="00D60121">
      <w:pPr>
        <w:ind w:firstLine="851"/>
        <w:jc w:val="both"/>
        <w:rPr>
          <w:color w:val="0000EE"/>
          <w:u w:val="single" w:color="000000"/>
        </w:rPr>
      </w:pPr>
    </w:p>
    <w:p w:rsidR="00D60121" w:rsidRDefault="00D60121">
      <w:pPr>
        <w:ind w:firstLine="708"/>
        <w:jc w:val="both"/>
        <w:rPr>
          <w:sz w:val="28"/>
        </w:rPr>
      </w:pPr>
    </w:p>
    <w:p w:rsidR="00D60121" w:rsidRDefault="00D60121">
      <w:pPr>
        <w:ind w:firstLine="708"/>
        <w:jc w:val="both"/>
        <w:rPr>
          <w:sz w:val="28"/>
        </w:rPr>
      </w:pPr>
    </w:p>
    <w:p w:rsidR="00D60121" w:rsidRDefault="00D60121">
      <w:pPr>
        <w:ind w:firstLine="708"/>
        <w:jc w:val="both"/>
        <w:rPr>
          <w:sz w:val="28"/>
        </w:rPr>
      </w:pPr>
    </w:p>
    <w:p w:rsidR="00D60121" w:rsidRDefault="00D60121">
      <w:pPr>
        <w:ind w:firstLine="708"/>
        <w:jc w:val="both"/>
        <w:rPr>
          <w:sz w:val="28"/>
        </w:rPr>
      </w:pPr>
    </w:p>
    <w:p w:rsidR="00D60121" w:rsidRDefault="00D60121">
      <w:pPr>
        <w:ind w:firstLine="708"/>
        <w:jc w:val="both"/>
        <w:rPr>
          <w:sz w:val="28"/>
        </w:rPr>
      </w:pPr>
    </w:p>
    <w:p w:rsidR="00D60121" w:rsidRDefault="00D60121">
      <w:pPr>
        <w:ind w:firstLine="708"/>
        <w:jc w:val="both"/>
        <w:rPr>
          <w:sz w:val="28"/>
        </w:rPr>
      </w:pPr>
    </w:p>
    <w:p w:rsidR="00D60121" w:rsidRDefault="00D60121">
      <w:pPr>
        <w:ind w:firstLine="708"/>
        <w:jc w:val="both"/>
        <w:rPr>
          <w:sz w:val="28"/>
        </w:rPr>
      </w:pPr>
    </w:p>
    <w:p w:rsidR="00D60121" w:rsidRDefault="00D60121">
      <w:pPr>
        <w:ind w:firstLine="708"/>
        <w:jc w:val="both"/>
        <w:rPr>
          <w:sz w:val="28"/>
        </w:rPr>
      </w:pPr>
    </w:p>
    <w:p w:rsidR="00D60121" w:rsidRDefault="00D60121">
      <w:pPr>
        <w:ind w:firstLine="708"/>
        <w:jc w:val="both"/>
        <w:rPr>
          <w:sz w:val="28"/>
        </w:rPr>
      </w:pPr>
    </w:p>
    <w:p w:rsidR="00D60121" w:rsidRDefault="00D60121">
      <w:pPr>
        <w:widowControl w:val="0"/>
        <w:spacing w:line="288" w:lineRule="auto"/>
        <w:jc w:val="both"/>
        <w:rPr>
          <w:b/>
          <w:sz w:val="28"/>
        </w:rPr>
      </w:pPr>
    </w:p>
    <w:p w:rsidR="00D60121" w:rsidRDefault="00D60121">
      <w:pPr>
        <w:pStyle w:val="ConsPlusNormal"/>
        <w:spacing w:line="288" w:lineRule="auto"/>
        <w:ind w:firstLine="0"/>
        <w:jc w:val="both"/>
        <w:rPr>
          <w:b/>
          <w:sz w:val="28"/>
        </w:rPr>
      </w:pPr>
    </w:p>
    <w:sectPr w:rsidR="00D60121" w:rsidSect="00C675F3">
      <w:footerReference w:type="default" r:id="rId20"/>
      <w:pgSz w:w="11906" w:h="16838"/>
      <w:pgMar w:top="425" w:right="567" w:bottom="567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E1D" w:rsidRDefault="00DD0E1D">
      <w:r>
        <w:separator/>
      </w:r>
    </w:p>
  </w:endnote>
  <w:endnote w:type="continuationSeparator" w:id="0">
    <w:p w:rsidR="00DD0E1D" w:rsidRDefault="00DD0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70E" w:rsidRDefault="00AD670E">
    <w:pPr>
      <w:framePr w:wrap="around" w:vAnchor="text" w:hAnchor="margin" w:xAlign="right" w:y="1"/>
    </w:pPr>
    <w:r>
      <w:rPr>
        <w:rStyle w:val="1f4"/>
      </w:rPr>
      <w:fldChar w:fldCharType="begin"/>
    </w:r>
    <w:r>
      <w:rPr>
        <w:rStyle w:val="1f4"/>
      </w:rPr>
      <w:instrText xml:space="preserve">PAGE </w:instrText>
    </w:r>
    <w:r>
      <w:rPr>
        <w:rStyle w:val="1f4"/>
      </w:rPr>
      <w:fldChar w:fldCharType="separate"/>
    </w:r>
    <w:r w:rsidR="001E5021">
      <w:rPr>
        <w:rStyle w:val="1f4"/>
        <w:noProof/>
      </w:rPr>
      <w:t>1</w:t>
    </w:r>
    <w:r>
      <w:rPr>
        <w:rStyle w:val="1f4"/>
      </w:rPr>
      <w:fldChar w:fldCharType="end"/>
    </w:r>
  </w:p>
  <w:p w:rsidR="00AD670E" w:rsidRDefault="00AD670E">
    <w:pPr>
      <w:pStyle w:val="af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E1D" w:rsidRDefault="00DD0E1D">
      <w:r>
        <w:separator/>
      </w:r>
    </w:p>
  </w:footnote>
  <w:footnote w:type="continuationSeparator" w:id="0">
    <w:p w:rsidR="00DD0E1D" w:rsidRDefault="00DD0E1D">
      <w:r>
        <w:continuationSeparator/>
      </w:r>
    </w:p>
  </w:footnote>
  <w:footnote w:id="1">
    <w:p w:rsidR="00AD670E" w:rsidRDefault="00AD670E">
      <w:pPr>
        <w:pStyle w:val="Footnote"/>
        <w:jc w:val="both"/>
      </w:pPr>
      <w:r>
        <w:rPr>
          <w:vertAlign w:val="superscript"/>
        </w:rPr>
        <w:footnoteRef/>
      </w:r>
      <w:r>
        <w:t xml:space="preserve">  </w:t>
      </w:r>
      <w:r>
        <w:rPr>
          <w:i/>
        </w:rPr>
        <w:t>Содержание данного пункта определяется исходя из требований, предусмотренных Порядком разработки и утверждения административных регламентов предоставления муниципальных услуг органам местного самоуправления, определенным муниципальным правовым актом.</w:t>
      </w:r>
    </w:p>
  </w:footnote>
  <w:footnote w:id="2">
    <w:p w:rsidR="00AD670E" w:rsidRDefault="00AD670E">
      <w:pPr>
        <w:pStyle w:val="Footnote"/>
        <w:jc w:val="both"/>
      </w:pPr>
      <w:r>
        <w:rPr>
          <w:vertAlign w:val="superscript"/>
        </w:rPr>
        <w:footnoteRef/>
      </w:r>
      <w:r>
        <w:t xml:space="preserve">  </w:t>
      </w:r>
      <w:r>
        <w:rPr>
          <w:i/>
        </w:rPr>
        <w:t>Данный пункт включается при наличии указанного требования в Порядке разработки и утверждения административных регламентов предоставления муниципальных услуг органами местного самоуправления, определенном муниципальным правовым актом.</w:t>
      </w:r>
    </w:p>
  </w:footnote>
  <w:footnote w:id="3">
    <w:p w:rsidR="00AD670E" w:rsidRDefault="00AD670E">
      <w:pPr>
        <w:pStyle w:val="Footnote"/>
        <w:jc w:val="both"/>
      </w:pPr>
      <w:r>
        <w:rPr>
          <w:vertAlign w:val="superscript"/>
        </w:rPr>
        <w:footnoteRef/>
      </w:r>
      <w:r>
        <w:t xml:space="preserve">   </w:t>
      </w:r>
      <w:r>
        <w:rPr>
          <w:i/>
        </w:rPr>
        <w:t xml:space="preserve">Содержание данного пункта определяется исходя из требований, предусмотренных Порядком разработки и утверждения административных регламентов предоставления муниципальных услуг органами местного самоуправления, определенным муниципальным правовым актом. </w:t>
      </w:r>
    </w:p>
  </w:footnote>
  <w:footnote w:id="4">
    <w:p w:rsidR="00AD670E" w:rsidRDefault="00AD670E">
      <w:pPr>
        <w:pStyle w:val="Footnote"/>
        <w:jc w:val="both"/>
      </w:pPr>
      <w:r>
        <w:rPr>
          <w:vertAlign w:val="superscript"/>
        </w:rPr>
        <w:footnoteRef/>
      </w:r>
      <w:r>
        <w:t xml:space="preserve">   </w:t>
      </w:r>
      <w:r>
        <w:rPr>
          <w:i/>
        </w:rPr>
        <w:t>Включение данного подраздела необходимо в случае, если это предусмотрено Порядком разработки и утверждения административных регламентов предоставления муниципальных услуг органами местного самоуправления, определенным муниципальным правовым актом.</w:t>
      </w:r>
    </w:p>
  </w:footnote>
  <w:footnote w:id="5">
    <w:p w:rsidR="00AD670E" w:rsidRDefault="00AD670E">
      <w:pPr>
        <w:pStyle w:val="Footnote"/>
        <w:jc w:val="both"/>
      </w:pPr>
      <w:r>
        <w:rPr>
          <w:vertAlign w:val="superscript"/>
        </w:rPr>
        <w:footnoteRef/>
      </w:r>
      <w:r>
        <w:t xml:space="preserve"> </w:t>
      </w:r>
      <w:r>
        <w:rPr>
          <w:i/>
        </w:rPr>
        <w:t xml:space="preserve"> Положения, касающиеся проверки вида электронной подписи, описываются в разделе III административного регламента.</w:t>
      </w:r>
    </w:p>
  </w:footnote>
  <w:footnote w:id="6">
    <w:p w:rsidR="00AD670E" w:rsidRDefault="00AD670E">
      <w:pPr>
        <w:pStyle w:val="Footnote"/>
        <w:jc w:val="both"/>
      </w:pPr>
      <w:r>
        <w:rPr>
          <w:vertAlign w:val="superscript"/>
        </w:rPr>
        <w:footnoteRef/>
      </w:r>
      <w:r>
        <w:t xml:space="preserve">  </w:t>
      </w:r>
      <w:r>
        <w:rPr>
          <w:i/>
        </w:rPr>
        <w:t>Данный пункт включается при наличии указанного требования в Порядке разработки и утверждения административных регламентов предоставления муниципальных услуг органам местного самоуправления, определенном муниципальным правовым актом</w:t>
      </w:r>
      <w:r>
        <w:t>.</w:t>
      </w:r>
    </w:p>
  </w:footnote>
  <w:footnote w:id="7">
    <w:p w:rsidR="00AD670E" w:rsidRDefault="00AD670E">
      <w:pPr>
        <w:pStyle w:val="Footnote"/>
        <w:jc w:val="both"/>
      </w:pPr>
      <w:r>
        <w:rPr>
          <w:vertAlign w:val="superscript"/>
        </w:rPr>
        <w:footnoteRef/>
      </w:r>
      <w:r>
        <w:t xml:space="preserve">  </w:t>
      </w:r>
      <w:r>
        <w:rPr>
          <w:i/>
        </w:rPr>
        <w:t xml:space="preserve"> Содержание раздела определяется исходя из требований, предусмотренных в Порядке разработки и утверждения административных регламентов предоставления муниципальных услуг органам местного самоуправления, определенном муниципальным правовым актом.</w:t>
      </w:r>
    </w:p>
  </w:footnote>
  <w:footnote w:id="8">
    <w:p w:rsidR="00AD670E" w:rsidRDefault="00AD670E">
      <w:pPr>
        <w:pStyle w:val="Footnote"/>
        <w:jc w:val="both"/>
      </w:pPr>
      <w:r>
        <w:rPr>
          <w:vertAlign w:val="superscript"/>
        </w:rPr>
        <w:footnoteRef/>
      </w:r>
      <w:r>
        <w:t xml:space="preserve">  </w:t>
      </w:r>
      <w:r>
        <w:rPr>
          <w:i/>
        </w:rPr>
        <w:t>Блок-схема включается в качестве приложения к административному регламенту при наличии указанного требования в Порядке разработки и утверждения административных регламентов предоставления муниципальных услуг органам местного самоуправления, определенном муниципальным правовым актом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6B6B96"/>
    <w:multiLevelType w:val="multilevel"/>
    <w:tmpl w:val="3D708344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121"/>
    <w:rsid w:val="000E0402"/>
    <w:rsid w:val="001E5021"/>
    <w:rsid w:val="002909DE"/>
    <w:rsid w:val="00401BFA"/>
    <w:rsid w:val="004213D3"/>
    <w:rsid w:val="006808E0"/>
    <w:rsid w:val="006B40A6"/>
    <w:rsid w:val="009E4BDE"/>
    <w:rsid w:val="00AD670E"/>
    <w:rsid w:val="00B0550A"/>
    <w:rsid w:val="00B101DA"/>
    <w:rsid w:val="00C077DE"/>
    <w:rsid w:val="00C2361B"/>
    <w:rsid w:val="00C675F3"/>
    <w:rsid w:val="00D60121"/>
    <w:rsid w:val="00D77870"/>
    <w:rsid w:val="00DD0E1D"/>
    <w:rsid w:val="00EF1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mbria" w:hAnsi="Cambria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paragraph" w:styleId="3">
    <w:name w:val="heading 3"/>
    <w:next w:val="a"/>
    <w:link w:val="31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1"/>
    <w:uiPriority w:val="9"/>
    <w:qFormat/>
    <w:pPr>
      <w:keepNext/>
      <w:tabs>
        <w:tab w:val="left" w:pos="0"/>
      </w:tabs>
      <w:spacing w:before="120"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Знак примечания1"/>
    <w:basedOn w:val="13"/>
    <w:link w:val="14"/>
    <w:rPr>
      <w:sz w:val="16"/>
    </w:rPr>
  </w:style>
  <w:style w:type="character" w:customStyle="1" w:styleId="14">
    <w:name w:val="Знак примечания1"/>
    <w:basedOn w:val="15"/>
    <w:link w:val="12"/>
    <w:rPr>
      <w:sz w:val="16"/>
    </w:rPr>
  </w:style>
  <w:style w:type="paragraph" w:styleId="a3">
    <w:name w:val="annotation text"/>
    <w:basedOn w:val="a"/>
    <w:link w:val="a4"/>
    <w:rPr>
      <w:sz w:val="20"/>
    </w:rPr>
  </w:style>
  <w:style w:type="character" w:customStyle="1" w:styleId="a4">
    <w:name w:val="Текст примечания Знак"/>
    <w:basedOn w:val="1"/>
    <w:link w:val="a3"/>
    <w:rPr>
      <w:sz w:val="20"/>
    </w:rPr>
  </w:style>
  <w:style w:type="paragraph" w:customStyle="1" w:styleId="40">
    <w:name w:val="Заголовок 4 Знак"/>
    <w:basedOn w:val="13"/>
    <w:link w:val="42"/>
    <w:rPr>
      <w:rFonts w:ascii="Calibri" w:hAnsi="Calibri"/>
      <w:b/>
      <w:sz w:val="28"/>
    </w:rPr>
  </w:style>
  <w:style w:type="character" w:customStyle="1" w:styleId="42">
    <w:name w:val="Заголовок 4 Знак"/>
    <w:basedOn w:val="15"/>
    <w:link w:val="40"/>
    <w:rPr>
      <w:rFonts w:ascii="Calibri" w:hAnsi="Calibri"/>
      <w:b/>
      <w:sz w:val="28"/>
    </w:rPr>
  </w:style>
  <w:style w:type="paragraph" w:styleId="43">
    <w:name w:val="toc 4"/>
    <w:next w:val="a"/>
    <w:link w:val="44"/>
    <w:uiPriority w:val="39"/>
    <w:pPr>
      <w:ind w:left="600"/>
    </w:pPr>
    <w:rPr>
      <w:rFonts w:ascii="XO Thames" w:hAnsi="XO Thames"/>
      <w:sz w:val="28"/>
    </w:rPr>
  </w:style>
  <w:style w:type="character" w:customStyle="1" w:styleId="44">
    <w:name w:val="Оглавление 4 Знак"/>
    <w:link w:val="43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Pr>
      <w:rFonts w:ascii="Calibri" w:hAnsi="Calibri"/>
      <w:sz w:val="24"/>
    </w:rPr>
  </w:style>
  <w:style w:type="paragraph" w:customStyle="1" w:styleId="30">
    <w:name w:val="Заголовок 3 Знак"/>
    <w:basedOn w:val="13"/>
    <w:link w:val="32"/>
    <w:rPr>
      <w:rFonts w:ascii="Arial" w:hAnsi="Arial"/>
      <w:b/>
      <w:sz w:val="26"/>
    </w:rPr>
  </w:style>
  <w:style w:type="character" w:customStyle="1" w:styleId="32">
    <w:name w:val="Заголовок 3 Знак"/>
    <w:basedOn w:val="15"/>
    <w:link w:val="30"/>
    <w:rPr>
      <w:rFonts w:ascii="Arial" w:hAnsi="Arial"/>
      <w:b/>
      <w:sz w:val="26"/>
    </w:rPr>
  </w:style>
  <w:style w:type="paragraph" w:styleId="a5">
    <w:name w:val="Body Text"/>
    <w:basedOn w:val="a"/>
    <w:link w:val="a6"/>
    <w:pPr>
      <w:spacing w:after="120"/>
    </w:pPr>
  </w:style>
  <w:style w:type="character" w:customStyle="1" w:styleId="a6">
    <w:name w:val="Основной текст Знак"/>
    <w:basedOn w:val="1"/>
    <w:link w:val="a5"/>
    <w:rPr>
      <w:sz w:val="24"/>
    </w:rPr>
  </w:style>
  <w:style w:type="paragraph" w:customStyle="1" w:styleId="a7">
    <w:name w:val="Знак"/>
    <w:basedOn w:val="13"/>
    <w:link w:val="a8"/>
    <w:rPr>
      <w:sz w:val="16"/>
    </w:rPr>
  </w:style>
  <w:style w:type="character" w:customStyle="1" w:styleId="a8">
    <w:name w:val="Знак"/>
    <w:basedOn w:val="15"/>
    <w:link w:val="a7"/>
    <w:rPr>
      <w:sz w:val="16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character" w:customStyle="1" w:styleId="31">
    <w:name w:val="Заголовок 3 Знак1"/>
    <w:link w:val="3"/>
    <w:rPr>
      <w:rFonts w:ascii="XO Thames" w:hAnsi="XO Thames"/>
      <w:b/>
      <w:sz w:val="26"/>
    </w:rPr>
  </w:style>
  <w:style w:type="paragraph" w:customStyle="1" w:styleId="a5c8b0e714da563fe90b98cef41456e9db9fe9049761426654245bb2dd862eecmsonormal">
    <w:name w:val="a5c8b0e714da563fe90b98cef41456e9db9fe9049761426654245bb2dd862eecmsonormal"/>
    <w:basedOn w:val="a"/>
    <w:link w:val="a5c8b0e714da563fe90b98cef41456e9db9fe9049761426654245bb2dd862eecmsonormal0"/>
    <w:pPr>
      <w:spacing w:beforeAutospacing="1" w:afterAutospacing="1"/>
    </w:pPr>
  </w:style>
  <w:style w:type="character" w:customStyle="1" w:styleId="a5c8b0e714da563fe90b98cef41456e9db9fe9049761426654245bb2dd862eecmsonormal0">
    <w:name w:val="a5c8b0e714da563fe90b98cef41456e9db9fe9049761426654245bb2dd862eecmsonormal"/>
    <w:basedOn w:val="1"/>
    <w:link w:val="a5c8b0e714da563fe90b98cef41456e9db9fe9049761426654245bb2dd862eecmsonormal"/>
    <w:rPr>
      <w:sz w:val="24"/>
    </w:rPr>
  </w:style>
  <w:style w:type="paragraph" w:styleId="23">
    <w:name w:val="Body Text 2"/>
    <w:basedOn w:val="a"/>
    <w:link w:val="24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  <w:rPr>
      <w:sz w:val="24"/>
    </w:rPr>
  </w:style>
  <w:style w:type="paragraph" w:customStyle="1" w:styleId="16">
    <w:name w:val="Основной шрифт абзаца1"/>
  </w:style>
  <w:style w:type="paragraph" w:customStyle="1" w:styleId="17">
    <w:name w:val="Знак сноски1"/>
    <w:basedOn w:val="13"/>
    <w:link w:val="18"/>
    <w:rPr>
      <w:vertAlign w:val="superscript"/>
    </w:rPr>
  </w:style>
  <w:style w:type="character" w:customStyle="1" w:styleId="18">
    <w:name w:val="Знак сноски1"/>
    <w:basedOn w:val="15"/>
    <w:link w:val="17"/>
    <w:rPr>
      <w:vertAlign w:val="superscript"/>
    </w:rPr>
  </w:style>
  <w:style w:type="paragraph" w:customStyle="1" w:styleId="a9">
    <w:name w:val="Цветовое выделение"/>
    <w:link w:val="aa"/>
    <w:rPr>
      <w:b/>
      <w:color w:val="000080"/>
    </w:rPr>
  </w:style>
  <w:style w:type="character" w:customStyle="1" w:styleId="aa">
    <w:name w:val="Цветовое выделение"/>
    <w:link w:val="a9"/>
    <w:rPr>
      <w:b/>
      <w:color w:val="000080"/>
    </w:rPr>
  </w:style>
  <w:style w:type="paragraph" w:styleId="ab">
    <w:name w:val="Balloon Text"/>
    <w:basedOn w:val="a"/>
    <w:link w:val="ac"/>
    <w:rPr>
      <w:rFonts w:ascii="Tahoma" w:hAnsi="Tahoma"/>
      <w:sz w:val="16"/>
    </w:rPr>
  </w:style>
  <w:style w:type="character" w:customStyle="1" w:styleId="ac">
    <w:name w:val="Текст выноски Знак"/>
    <w:basedOn w:val="1"/>
    <w:link w:val="ab"/>
    <w:rPr>
      <w:rFonts w:ascii="Tahoma" w:hAnsi="Tahoma"/>
      <w:sz w:val="16"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styleId="25">
    <w:name w:val="Body Text Indent 2"/>
    <w:basedOn w:val="a"/>
    <w:link w:val="26"/>
    <w:pPr>
      <w:ind w:firstLine="540"/>
      <w:jc w:val="both"/>
    </w:pPr>
  </w:style>
  <w:style w:type="character" w:customStyle="1" w:styleId="26">
    <w:name w:val="Основной текст с отступом 2 Знак"/>
    <w:basedOn w:val="1"/>
    <w:link w:val="25"/>
    <w:rPr>
      <w:sz w:val="24"/>
    </w:rPr>
  </w:style>
  <w:style w:type="paragraph" w:styleId="ad">
    <w:name w:val="Normal (Web)"/>
    <w:basedOn w:val="a"/>
    <w:link w:val="ae"/>
    <w:pPr>
      <w:spacing w:before="100" w:after="100"/>
    </w:pPr>
  </w:style>
  <w:style w:type="character" w:customStyle="1" w:styleId="ae">
    <w:name w:val="Обычный (веб) Знак"/>
    <w:basedOn w:val="1"/>
    <w:link w:val="ad"/>
    <w:rPr>
      <w:sz w:val="24"/>
    </w:rPr>
  </w:style>
  <w:style w:type="paragraph" w:customStyle="1" w:styleId="19">
    <w:name w:val="Гиперссылка1"/>
    <w:basedOn w:val="13"/>
    <w:link w:val="1a"/>
    <w:rPr>
      <w:color w:val="0000FF"/>
      <w:u w:val="single"/>
    </w:rPr>
  </w:style>
  <w:style w:type="character" w:customStyle="1" w:styleId="1a">
    <w:name w:val="Гиперссылка1"/>
    <w:basedOn w:val="15"/>
    <w:link w:val="19"/>
    <w:rPr>
      <w:color w:val="0000FF"/>
      <w:u w:val="single"/>
    </w:rPr>
  </w:style>
  <w:style w:type="character" w:customStyle="1" w:styleId="50">
    <w:name w:val="Заголовок 5 Знак"/>
    <w:basedOn w:val="1"/>
    <w:link w:val="5"/>
    <w:rPr>
      <w:rFonts w:ascii="Calibri" w:hAnsi="Calibri"/>
      <w:b/>
      <w:i/>
      <w:sz w:val="26"/>
    </w:rPr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customStyle="1" w:styleId="1b">
    <w:name w:val="Обычный1"/>
    <w:link w:val="1c"/>
    <w:rPr>
      <w:sz w:val="24"/>
    </w:rPr>
  </w:style>
  <w:style w:type="character" w:customStyle="1" w:styleId="1c">
    <w:name w:val="Обычный1"/>
    <w:link w:val="1b"/>
    <w:rPr>
      <w:sz w:val="24"/>
    </w:rPr>
  </w:style>
  <w:style w:type="character" w:customStyle="1" w:styleId="11">
    <w:name w:val="Заголовок 1 Знак"/>
    <w:basedOn w:val="1"/>
    <w:link w:val="10"/>
    <w:rPr>
      <w:rFonts w:ascii="Cambria" w:hAnsi="Cambria"/>
      <w:b/>
      <w:sz w:val="32"/>
    </w:rPr>
  </w:style>
  <w:style w:type="paragraph" w:customStyle="1" w:styleId="ConsNormal">
    <w:name w:val="ConsNormal"/>
    <w:link w:val="ConsNormal0"/>
    <w:pPr>
      <w:widowControl w:val="0"/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paragraph" w:customStyle="1" w:styleId="27">
    <w:name w:val="Гиперссылка2"/>
    <w:link w:val="af"/>
    <w:rPr>
      <w:color w:val="0000FF"/>
      <w:u w:val="single"/>
    </w:rPr>
  </w:style>
  <w:style w:type="character" w:styleId="af">
    <w:name w:val="Hyperlink"/>
    <w:link w:val="27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styleId="1d">
    <w:name w:val="toc 1"/>
    <w:next w:val="a"/>
    <w:link w:val="1e"/>
    <w:uiPriority w:val="39"/>
    <w:rPr>
      <w:rFonts w:ascii="XO Thames" w:hAnsi="XO Thames"/>
      <w:b/>
      <w:sz w:val="28"/>
    </w:rPr>
  </w:style>
  <w:style w:type="character" w:customStyle="1" w:styleId="1e">
    <w:name w:val="Оглавление 1 Знак"/>
    <w:link w:val="1d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0">
    <w:name w:val="annotation subject"/>
    <w:basedOn w:val="a3"/>
    <w:next w:val="a3"/>
    <w:link w:val="af1"/>
    <w:rPr>
      <w:b/>
    </w:rPr>
  </w:style>
  <w:style w:type="character" w:customStyle="1" w:styleId="af1">
    <w:name w:val="Тема примечания Знак"/>
    <w:basedOn w:val="a4"/>
    <w:link w:val="af0"/>
    <w:rPr>
      <w:b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2">
    <w:name w:val="No Spacing"/>
    <w:link w:val="af3"/>
    <w:rPr>
      <w:rFonts w:ascii="Calibri" w:hAnsi="Calibri"/>
      <w:sz w:val="22"/>
    </w:rPr>
  </w:style>
  <w:style w:type="character" w:customStyle="1" w:styleId="af3">
    <w:name w:val="Без интервала Знак"/>
    <w:link w:val="af2"/>
    <w:rPr>
      <w:rFonts w:ascii="Calibri" w:hAnsi="Calibri"/>
      <w:sz w:val="22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13">
    <w:name w:val="Основной шрифт абзаца1"/>
    <w:link w:val="15"/>
  </w:style>
  <w:style w:type="character" w:customStyle="1" w:styleId="15">
    <w:name w:val="Основной шрифт абзаца1"/>
    <w:link w:val="13"/>
  </w:style>
  <w:style w:type="paragraph" w:customStyle="1" w:styleId="af4">
    <w:name w:val="Таблицы (моноширинный)"/>
    <w:basedOn w:val="a"/>
    <w:next w:val="a"/>
    <w:link w:val="af5"/>
    <w:pPr>
      <w:widowControl w:val="0"/>
      <w:jc w:val="both"/>
    </w:pPr>
    <w:rPr>
      <w:rFonts w:ascii="Courier New" w:hAnsi="Courier New"/>
    </w:rPr>
  </w:style>
  <w:style w:type="character" w:customStyle="1" w:styleId="af5">
    <w:name w:val="Таблицы (моноширинный)"/>
    <w:basedOn w:val="1"/>
    <w:link w:val="af4"/>
    <w:rPr>
      <w:rFonts w:ascii="Courier New" w:hAnsi="Courier New"/>
      <w:sz w:val="24"/>
    </w:rPr>
  </w:style>
  <w:style w:type="paragraph" w:styleId="af6">
    <w:name w:val="header"/>
    <w:basedOn w:val="a"/>
    <w:link w:val="af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1"/>
    <w:link w:val="af6"/>
    <w:rPr>
      <w:sz w:val="24"/>
    </w:rPr>
  </w:style>
  <w:style w:type="paragraph" w:styleId="35">
    <w:name w:val="Body Text Indent 3"/>
    <w:basedOn w:val="a"/>
    <w:link w:val="36"/>
    <w:pPr>
      <w:spacing w:after="120"/>
      <w:ind w:left="283"/>
    </w:pPr>
    <w:rPr>
      <w:sz w:val="16"/>
    </w:rPr>
  </w:style>
  <w:style w:type="character" w:customStyle="1" w:styleId="36">
    <w:name w:val="Основной текст с отступом 3 Знак"/>
    <w:basedOn w:val="1"/>
    <w:link w:val="35"/>
    <w:rPr>
      <w:sz w:val="16"/>
    </w:rPr>
  </w:style>
  <w:style w:type="paragraph" w:customStyle="1" w:styleId="1f">
    <w:name w:val="Основной текст с отступом1"/>
    <w:basedOn w:val="a"/>
    <w:link w:val="1f0"/>
    <w:pPr>
      <w:spacing w:after="120" w:line="480" w:lineRule="auto"/>
    </w:pPr>
  </w:style>
  <w:style w:type="character" w:customStyle="1" w:styleId="1f0">
    <w:name w:val="Основной текст с отступом1"/>
    <w:basedOn w:val="1"/>
    <w:link w:val="1f"/>
    <w:rPr>
      <w:sz w:val="24"/>
    </w:rPr>
  </w:style>
  <w:style w:type="paragraph" w:customStyle="1" w:styleId="1f1">
    <w:name w:val="Основной текст1"/>
    <w:basedOn w:val="a"/>
    <w:link w:val="1f2"/>
    <w:pPr>
      <w:spacing w:after="600" w:line="322" w:lineRule="exact"/>
      <w:ind w:left="840" w:hanging="840"/>
      <w:jc w:val="right"/>
    </w:pPr>
    <w:rPr>
      <w:sz w:val="27"/>
    </w:rPr>
  </w:style>
  <w:style w:type="character" w:customStyle="1" w:styleId="1f2">
    <w:name w:val="Основной текст1"/>
    <w:basedOn w:val="1"/>
    <w:link w:val="1f1"/>
    <w:rPr>
      <w:sz w:val="27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styleId="afa">
    <w:name w:val="footer"/>
    <w:basedOn w:val="a"/>
    <w:link w:val="afb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1"/>
    <w:link w:val="afa"/>
    <w:rPr>
      <w:sz w:val="24"/>
    </w:rPr>
  </w:style>
  <w:style w:type="paragraph" w:styleId="afc">
    <w:name w:val="Title"/>
    <w:next w:val="a"/>
    <w:link w:val="af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d">
    <w:name w:val="Название Знак"/>
    <w:link w:val="afc"/>
    <w:rPr>
      <w:rFonts w:ascii="XO Thames" w:hAnsi="XO Thames"/>
      <w:b/>
      <w:caps/>
      <w:sz w:val="40"/>
    </w:rPr>
  </w:style>
  <w:style w:type="character" w:customStyle="1" w:styleId="41">
    <w:name w:val="Заголовок 4 Знак1"/>
    <w:basedOn w:val="1"/>
    <w:link w:val="4"/>
    <w:rPr>
      <w:sz w:val="28"/>
    </w:rPr>
  </w:style>
  <w:style w:type="paragraph" w:customStyle="1" w:styleId="1f3">
    <w:name w:val="Номер страницы1"/>
    <w:basedOn w:val="13"/>
    <w:link w:val="1f4"/>
  </w:style>
  <w:style w:type="character" w:customStyle="1" w:styleId="1f4">
    <w:name w:val="Номер страницы1"/>
    <w:basedOn w:val="15"/>
    <w:link w:val="1f3"/>
  </w:style>
  <w:style w:type="character" w:customStyle="1" w:styleId="20">
    <w:name w:val="Заголовок 2 Знак"/>
    <w:basedOn w:val="1"/>
    <w:link w:val="2"/>
    <w:rPr>
      <w:rFonts w:ascii="Cambria" w:hAnsi="Cambria"/>
      <w:b/>
      <w:i/>
      <w:sz w:val="28"/>
    </w:rPr>
  </w:style>
  <w:style w:type="paragraph" w:styleId="afe">
    <w:name w:val="Body Text Indent"/>
    <w:basedOn w:val="a"/>
    <w:link w:val="aff"/>
    <w:pPr>
      <w:spacing w:after="120"/>
      <w:ind w:left="283"/>
    </w:pPr>
  </w:style>
  <w:style w:type="character" w:customStyle="1" w:styleId="aff">
    <w:name w:val="Основной текст с отступом Знак"/>
    <w:basedOn w:val="1"/>
    <w:link w:val="afe"/>
    <w:rPr>
      <w:sz w:val="24"/>
    </w:rPr>
  </w:style>
  <w:style w:type="table" w:styleId="aff0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mbria" w:hAnsi="Cambria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paragraph" w:styleId="3">
    <w:name w:val="heading 3"/>
    <w:next w:val="a"/>
    <w:link w:val="31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1"/>
    <w:uiPriority w:val="9"/>
    <w:qFormat/>
    <w:pPr>
      <w:keepNext/>
      <w:tabs>
        <w:tab w:val="left" w:pos="0"/>
      </w:tabs>
      <w:spacing w:before="120"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Знак примечания1"/>
    <w:basedOn w:val="13"/>
    <w:link w:val="14"/>
    <w:rPr>
      <w:sz w:val="16"/>
    </w:rPr>
  </w:style>
  <w:style w:type="character" w:customStyle="1" w:styleId="14">
    <w:name w:val="Знак примечания1"/>
    <w:basedOn w:val="15"/>
    <w:link w:val="12"/>
    <w:rPr>
      <w:sz w:val="16"/>
    </w:rPr>
  </w:style>
  <w:style w:type="paragraph" w:styleId="a3">
    <w:name w:val="annotation text"/>
    <w:basedOn w:val="a"/>
    <w:link w:val="a4"/>
    <w:rPr>
      <w:sz w:val="20"/>
    </w:rPr>
  </w:style>
  <w:style w:type="character" w:customStyle="1" w:styleId="a4">
    <w:name w:val="Текст примечания Знак"/>
    <w:basedOn w:val="1"/>
    <w:link w:val="a3"/>
    <w:rPr>
      <w:sz w:val="20"/>
    </w:rPr>
  </w:style>
  <w:style w:type="paragraph" w:customStyle="1" w:styleId="40">
    <w:name w:val="Заголовок 4 Знак"/>
    <w:basedOn w:val="13"/>
    <w:link w:val="42"/>
    <w:rPr>
      <w:rFonts w:ascii="Calibri" w:hAnsi="Calibri"/>
      <w:b/>
      <w:sz w:val="28"/>
    </w:rPr>
  </w:style>
  <w:style w:type="character" w:customStyle="1" w:styleId="42">
    <w:name w:val="Заголовок 4 Знак"/>
    <w:basedOn w:val="15"/>
    <w:link w:val="40"/>
    <w:rPr>
      <w:rFonts w:ascii="Calibri" w:hAnsi="Calibri"/>
      <w:b/>
      <w:sz w:val="28"/>
    </w:rPr>
  </w:style>
  <w:style w:type="paragraph" w:styleId="43">
    <w:name w:val="toc 4"/>
    <w:next w:val="a"/>
    <w:link w:val="44"/>
    <w:uiPriority w:val="39"/>
    <w:pPr>
      <w:ind w:left="600"/>
    </w:pPr>
    <w:rPr>
      <w:rFonts w:ascii="XO Thames" w:hAnsi="XO Thames"/>
      <w:sz w:val="28"/>
    </w:rPr>
  </w:style>
  <w:style w:type="character" w:customStyle="1" w:styleId="44">
    <w:name w:val="Оглавление 4 Знак"/>
    <w:link w:val="43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Pr>
      <w:rFonts w:ascii="Calibri" w:hAnsi="Calibri"/>
      <w:sz w:val="24"/>
    </w:rPr>
  </w:style>
  <w:style w:type="paragraph" w:customStyle="1" w:styleId="30">
    <w:name w:val="Заголовок 3 Знак"/>
    <w:basedOn w:val="13"/>
    <w:link w:val="32"/>
    <w:rPr>
      <w:rFonts w:ascii="Arial" w:hAnsi="Arial"/>
      <w:b/>
      <w:sz w:val="26"/>
    </w:rPr>
  </w:style>
  <w:style w:type="character" w:customStyle="1" w:styleId="32">
    <w:name w:val="Заголовок 3 Знак"/>
    <w:basedOn w:val="15"/>
    <w:link w:val="30"/>
    <w:rPr>
      <w:rFonts w:ascii="Arial" w:hAnsi="Arial"/>
      <w:b/>
      <w:sz w:val="26"/>
    </w:rPr>
  </w:style>
  <w:style w:type="paragraph" w:styleId="a5">
    <w:name w:val="Body Text"/>
    <w:basedOn w:val="a"/>
    <w:link w:val="a6"/>
    <w:pPr>
      <w:spacing w:after="120"/>
    </w:pPr>
  </w:style>
  <w:style w:type="character" w:customStyle="1" w:styleId="a6">
    <w:name w:val="Основной текст Знак"/>
    <w:basedOn w:val="1"/>
    <w:link w:val="a5"/>
    <w:rPr>
      <w:sz w:val="24"/>
    </w:rPr>
  </w:style>
  <w:style w:type="paragraph" w:customStyle="1" w:styleId="a7">
    <w:name w:val="Знак"/>
    <w:basedOn w:val="13"/>
    <w:link w:val="a8"/>
    <w:rPr>
      <w:sz w:val="16"/>
    </w:rPr>
  </w:style>
  <w:style w:type="character" w:customStyle="1" w:styleId="a8">
    <w:name w:val="Знак"/>
    <w:basedOn w:val="15"/>
    <w:link w:val="a7"/>
    <w:rPr>
      <w:sz w:val="16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character" w:customStyle="1" w:styleId="31">
    <w:name w:val="Заголовок 3 Знак1"/>
    <w:link w:val="3"/>
    <w:rPr>
      <w:rFonts w:ascii="XO Thames" w:hAnsi="XO Thames"/>
      <w:b/>
      <w:sz w:val="26"/>
    </w:rPr>
  </w:style>
  <w:style w:type="paragraph" w:customStyle="1" w:styleId="a5c8b0e714da563fe90b98cef41456e9db9fe9049761426654245bb2dd862eecmsonormal">
    <w:name w:val="a5c8b0e714da563fe90b98cef41456e9db9fe9049761426654245bb2dd862eecmsonormal"/>
    <w:basedOn w:val="a"/>
    <w:link w:val="a5c8b0e714da563fe90b98cef41456e9db9fe9049761426654245bb2dd862eecmsonormal0"/>
    <w:pPr>
      <w:spacing w:beforeAutospacing="1" w:afterAutospacing="1"/>
    </w:pPr>
  </w:style>
  <w:style w:type="character" w:customStyle="1" w:styleId="a5c8b0e714da563fe90b98cef41456e9db9fe9049761426654245bb2dd862eecmsonormal0">
    <w:name w:val="a5c8b0e714da563fe90b98cef41456e9db9fe9049761426654245bb2dd862eecmsonormal"/>
    <w:basedOn w:val="1"/>
    <w:link w:val="a5c8b0e714da563fe90b98cef41456e9db9fe9049761426654245bb2dd862eecmsonormal"/>
    <w:rPr>
      <w:sz w:val="24"/>
    </w:rPr>
  </w:style>
  <w:style w:type="paragraph" w:styleId="23">
    <w:name w:val="Body Text 2"/>
    <w:basedOn w:val="a"/>
    <w:link w:val="24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  <w:rPr>
      <w:sz w:val="24"/>
    </w:rPr>
  </w:style>
  <w:style w:type="paragraph" w:customStyle="1" w:styleId="16">
    <w:name w:val="Основной шрифт абзаца1"/>
  </w:style>
  <w:style w:type="paragraph" w:customStyle="1" w:styleId="17">
    <w:name w:val="Знак сноски1"/>
    <w:basedOn w:val="13"/>
    <w:link w:val="18"/>
    <w:rPr>
      <w:vertAlign w:val="superscript"/>
    </w:rPr>
  </w:style>
  <w:style w:type="character" w:customStyle="1" w:styleId="18">
    <w:name w:val="Знак сноски1"/>
    <w:basedOn w:val="15"/>
    <w:link w:val="17"/>
    <w:rPr>
      <w:vertAlign w:val="superscript"/>
    </w:rPr>
  </w:style>
  <w:style w:type="paragraph" w:customStyle="1" w:styleId="a9">
    <w:name w:val="Цветовое выделение"/>
    <w:link w:val="aa"/>
    <w:rPr>
      <w:b/>
      <w:color w:val="000080"/>
    </w:rPr>
  </w:style>
  <w:style w:type="character" w:customStyle="1" w:styleId="aa">
    <w:name w:val="Цветовое выделение"/>
    <w:link w:val="a9"/>
    <w:rPr>
      <w:b/>
      <w:color w:val="000080"/>
    </w:rPr>
  </w:style>
  <w:style w:type="paragraph" w:styleId="ab">
    <w:name w:val="Balloon Text"/>
    <w:basedOn w:val="a"/>
    <w:link w:val="ac"/>
    <w:rPr>
      <w:rFonts w:ascii="Tahoma" w:hAnsi="Tahoma"/>
      <w:sz w:val="16"/>
    </w:rPr>
  </w:style>
  <w:style w:type="character" w:customStyle="1" w:styleId="ac">
    <w:name w:val="Текст выноски Знак"/>
    <w:basedOn w:val="1"/>
    <w:link w:val="ab"/>
    <w:rPr>
      <w:rFonts w:ascii="Tahoma" w:hAnsi="Tahoma"/>
      <w:sz w:val="16"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styleId="25">
    <w:name w:val="Body Text Indent 2"/>
    <w:basedOn w:val="a"/>
    <w:link w:val="26"/>
    <w:pPr>
      <w:ind w:firstLine="540"/>
      <w:jc w:val="both"/>
    </w:pPr>
  </w:style>
  <w:style w:type="character" w:customStyle="1" w:styleId="26">
    <w:name w:val="Основной текст с отступом 2 Знак"/>
    <w:basedOn w:val="1"/>
    <w:link w:val="25"/>
    <w:rPr>
      <w:sz w:val="24"/>
    </w:rPr>
  </w:style>
  <w:style w:type="paragraph" w:styleId="ad">
    <w:name w:val="Normal (Web)"/>
    <w:basedOn w:val="a"/>
    <w:link w:val="ae"/>
    <w:pPr>
      <w:spacing w:before="100" w:after="100"/>
    </w:pPr>
  </w:style>
  <w:style w:type="character" w:customStyle="1" w:styleId="ae">
    <w:name w:val="Обычный (веб) Знак"/>
    <w:basedOn w:val="1"/>
    <w:link w:val="ad"/>
    <w:rPr>
      <w:sz w:val="24"/>
    </w:rPr>
  </w:style>
  <w:style w:type="paragraph" w:customStyle="1" w:styleId="19">
    <w:name w:val="Гиперссылка1"/>
    <w:basedOn w:val="13"/>
    <w:link w:val="1a"/>
    <w:rPr>
      <w:color w:val="0000FF"/>
      <w:u w:val="single"/>
    </w:rPr>
  </w:style>
  <w:style w:type="character" w:customStyle="1" w:styleId="1a">
    <w:name w:val="Гиперссылка1"/>
    <w:basedOn w:val="15"/>
    <w:link w:val="19"/>
    <w:rPr>
      <w:color w:val="0000FF"/>
      <w:u w:val="single"/>
    </w:rPr>
  </w:style>
  <w:style w:type="character" w:customStyle="1" w:styleId="50">
    <w:name w:val="Заголовок 5 Знак"/>
    <w:basedOn w:val="1"/>
    <w:link w:val="5"/>
    <w:rPr>
      <w:rFonts w:ascii="Calibri" w:hAnsi="Calibri"/>
      <w:b/>
      <w:i/>
      <w:sz w:val="26"/>
    </w:rPr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customStyle="1" w:styleId="1b">
    <w:name w:val="Обычный1"/>
    <w:link w:val="1c"/>
    <w:rPr>
      <w:sz w:val="24"/>
    </w:rPr>
  </w:style>
  <w:style w:type="character" w:customStyle="1" w:styleId="1c">
    <w:name w:val="Обычный1"/>
    <w:link w:val="1b"/>
    <w:rPr>
      <w:sz w:val="24"/>
    </w:rPr>
  </w:style>
  <w:style w:type="character" w:customStyle="1" w:styleId="11">
    <w:name w:val="Заголовок 1 Знак"/>
    <w:basedOn w:val="1"/>
    <w:link w:val="10"/>
    <w:rPr>
      <w:rFonts w:ascii="Cambria" w:hAnsi="Cambria"/>
      <w:b/>
      <w:sz w:val="32"/>
    </w:rPr>
  </w:style>
  <w:style w:type="paragraph" w:customStyle="1" w:styleId="ConsNormal">
    <w:name w:val="ConsNormal"/>
    <w:link w:val="ConsNormal0"/>
    <w:pPr>
      <w:widowControl w:val="0"/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paragraph" w:customStyle="1" w:styleId="27">
    <w:name w:val="Гиперссылка2"/>
    <w:link w:val="af"/>
    <w:rPr>
      <w:color w:val="0000FF"/>
      <w:u w:val="single"/>
    </w:rPr>
  </w:style>
  <w:style w:type="character" w:styleId="af">
    <w:name w:val="Hyperlink"/>
    <w:link w:val="27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styleId="1d">
    <w:name w:val="toc 1"/>
    <w:next w:val="a"/>
    <w:link w:val="1e"/>
    <w:uiPriority w:val="39"/>
    <w:rPr>
      <w:rFonts w:ascii="XO Thames" w:hAnsi="XO Thames"/>
      <w:b/>
      <w:sz w:val="28"/>
    </w:rPr>
  </w:style>
  <w:style w:type="character" w:customStyle="1" w:styleId="1e">
    <w:name w:val="Оглавление 1 Знак"/>
    <w:link w:val="1d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0">
    <w:name w:val="annotation subject"/>
    <w:basedOn w:val="a3"/>
    <w:next w:val="a3"/>
    <w:link w:val="af1"/>
    <w:rPr>
      <w:b/>
    </w:rPr>
  </w:style>
  <w:style w:type="character" w:customStyle="1" w:styleId="af1">
    <w:name w:val="Тема примечания Знак"/>
    <w:basedOn w:val="a4"/>
    <w:link w:val="af0"/>
    <w:rPr>
      <w:b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2">
    <w:name w:val="No Spacing"/>
    <w:link w:val="af3"/>
    <w:rPr>
      <w:rFonts w:ascii="Calibri" w:hAnsi="Calibri"/>
      <w:sz w:val="22"/>
    </w:rPr>
  </w:style>
  <w:style w:type="character" w:customStyle="1" w:styleId="af3">
    <w:name w:val="Без интервала Знак"/>
    <w:link w:val="af2"/>
    <w:rPr>
      <w:rFonts w:ascii="Calibri" w:hAnsi="Calibri"/>
      <w:sz w:val="22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13">
    <w:name w:val="Основной шрифт абзаца1"/>
    <w:link w:val="15"/>
  </w:style>
  <w:style w:type="character" w:customStyle="1" w:styleId="15">
    <w:name w:val="Основной шрифт абзаца1"/>
    <w:link w:val="13"/>
  </w:style>
  <w:style w:type="paragraph" w:customStyle="1" w:styleId="af4">
    <w:name w:val="Таблицы (моноширинный)"/>
    <w:basedOn w:val="a"/>
    <w:next w:val="a"/>
    <w:link w:val="af5"/>
    <w:pPr>
      <w:widowControl w:val="0"/>
      <w:jc w:val="both"/>
    </w:pPr>
    <w:rPr>
      <w:rFonts w:ascii="Courier New" w:hAnsi="Courier New"/>
    </w:rPr>
  </w:style>
  <w:style w:type="character" w:customStyle="1" w:styleId="af5">
    <w:name w:val="Таблицы (моноширинный)"/>
    <w:basedOn w:val="1"/>
    <w:link w:val="af4"/>
    <w:rPr>
      <w:rFonts w:ascii="Courier New" w:hAnsi="Courier New"/>
      <w:sz w:val="24"/>
    </w:rPr>
  </w:style>
  <w:style w:type="paragraph" w:styleId="af6">
    <w:name w:val="header"/>
    <w:basedOn w:val="a"/>
    <w:link w:val="af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1"/>
    <w:link w:val="af6"/>
    <w:rPr>
      <w:sz w:val="24"/>
    </w:rPr>
  </w:style>
  <w:style w:type="paragraph" w:styleId="35">
    <w:name w:val="Body Text Indent 3"/>
    <w:basedOn w:val="a"/>
    <w:link w:val="36"/>
    <w:pPr>
      <w:spacing w:after="120"/>
      <w:ind w:left="283"/>
    </w:pPr>
    <w:rPr>
      <w:sz w:val="16"/>
    </w:rPr>
  </w:style>
  <w:style w:type="character" w:customStyle="1" w:styleId="36">
    <w:name w:val="Основной текст с отступом 3 Знак"/>
    <w:basedOn w:val="1"/>
    <w:link w:val="35"/>
    <w:rPr>
      <w:sz w:val="16"/>
    </w:rPr>
  </w:style>
  <w:style w:type="paragraph" w:customStyle="1" w:styleId="1f">
    <w:name w:val="Основной текст с отступом1"/>
    <w:basedOn w:val="a"/>
    <w:link w:val="1f0"/>
    <w:pPr>
      <w:spacing w:after="120" w:line="480" w:lineRule="auto"/>
    </w:pPr>
  </w:style>
  <w:style w:type="character" w:customStyle="1" w:styleId="1f0">
    <w:name w:val="Основной текст с отступом1"/>
    <w:basedOn w:val="1"/>
    <w:link w:val="1f"/>
    <w:rPr>
      <w:sz w:val="24"/>
    </w:rPr>
  </w:style>
  <w:style w:type="paragraph" w:customStyle="1" w:styleId="1f1">
    <w:name w:val="Основной текст1"/>
    <w:basedOn w:val="a"/>
    <w:link w:val="1f2"/>
    <w:pPr>
      <w:spacing w:after="600" w:line="322" w:lineRule="exact"/>
      <w:ind w:left="840" w:hanging="840"/>
      <w:jc w:val="right"/>
    </w:pPr>
    <w:rPr>
      <w:sz w:val="27"/>
    </w:rPr>
  </w:style>
  <w:style w:type="character" w:customStyle="1" w:styleId="1f2">
    <w:name w:val="Основной текст1"/>
    <w:basedOn w:val="1"/>
    <w:link w:val="1f1"/>
    <w:rPr>
      <w:sz w:val="27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styleId="afa">
    <w:name w:val="footer"/>
    <w:basedOn w:val="a"/>
    <w:link w:val="afb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1"/>
    <w:link w:val="afa"/>
    <w:rPr>
      <w:sz w:val="24"/>
    </w:rPr>
  </w:style>
  <w:style w:type="paragraph" w:styleId="afc">
    <w:name w:val="Title"/>
    <w:next w:val="a"/>
    <w:link w:val="af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d">
    <w:name w:val="Название Знак"/>
    <w:link w:val="afc"/>
    <w:rPr>
      <w:rFonts w:ascii="XO Thames" w:hAnsi="XO Thames"/>
      <w:b/>
      <w:caps/>
      <w:sz w:val="40"/>
    </w:rPr>
  </w:style>
  <w:style w:type="character" w:customStyle="1" w:styleId="41">
    <w:name w:val="Заголовок 4 Знак1"/>
    <w:basedOn w:val="1"/>
    <w:link w:val="4"/>
    <w:rPr>
      <w:sz w:val="28"/>
    </w:rPr>
  </w:style>
  <w:style w:type="paragraph" w:customStyle="1" w:styleId="1f3">
    <w:name w:val="Номер страницы1"/>
    <w:basedOn w:val="13"/>
    <w:link w:val="1f4"/>
  </w:style>
  <w:style w:type="character" w:customStyle="1" w:styleId="1f4">
    <w:name w:val="Номер страницы1"/>
    <w:basedOn w:val="15"/>
    <w:link w:val="1f3"/>
  </w:style>
  <w:style w:type="character" w:customStyle="1" w:styleId="20">
    <w:name w:val="Заголовок 2 Знак"/>
    <w:basedOn w:val="1"/>
    <w:link w:val="2"/>
    <w:rPr>
      <w:rFonts w:ascii="Cambria" w:hAnsi="Cambria"/>
      <w:b/>
      <w:i/>
      <w:sz w:val="28"/>
    </w:rPr>
  </w:style>
  <w:style w:type="paragraph" w:styleId="afe">
    <w:name w:val="Body Text Indent"/>
    <w:basedOn w:val="a"/>
    <w:link w:val="aff"/>
    <w:pPr>
      <w:spacing w:after="120"/>
      <w:ind w:left="283"/>
    </w:pPr>
  </w:style>
  <w:style w:type="character" w:customStyle="1" w:styleId="aff">
    <w:name w:val="Основной текст с отступом Знак"/>
    <w:basedOn w:val="1"/>
    <w:link w:val="afe"/>
    <w:rPr>
      <w:sz w:val="24"/>
    </w:rPr>
  </w:style>
  <w:style w:type="table" w:styleId="aff0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consultantplus://offline/ref=9DFCD0BC58F1901188C452263C0976EC7682B8277B42784B22C3A2DEC2AABDAEC9F86746227977ABeCmEQ" TargetMode="External"/><Relationship Id="rId18" Type="http://schemas.openxmlformats.org/officeDocument/2006/relationships/hyperlink" Target="file:///C:\Users\User34-9\Downloads\&#1040;&#1056;%20&#1087;&#1086;%20&#1087;&#1088;&#1077;&#1076;&#1086;&#1089;&#1090;&#1072;&#1074;&#1083;&#1077;&#1085;&#1080;&#1102;%20&#1078;&#1080;&#1083;&#1099;&#1093;%20&#1087;&#1086;&#1084;&#1077;&#1097;&#1077;&#1085;&#1080;&#1081;%20&#1084;&#1091;&#1085;&#1080;&#1094;&#1080;&#1087;&#1072;&#1083;&#1100;&#1085;&#1086;&#1075;&#1086;%20&#1078;&#1080;&#1083;&#1080;&#1097;&#1085;&#1086;&#1075;&#1086;%20&#1092;&#1086;&#1085;&#1076;&#1072;%20&#1082;&#1086;&#1084;&#1084;&#1077;&#1088;&#1095;&#1077;&#1089;&#1082;&#1086;&#1075;&#1086;%20&#1080;&#1089;&#1087;&#1086;&#1083;&#1100;&#1079;&#1086;&#1074;&#1072;&#1085;&#1080;&#1103;.docx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nd=10336DA60F86D63DCDFA8D98ED087F9A&amp;req=doc&amp;base=LAW&amp;n=183496&amp;date=27.03.2019" TargetMode="External"/><Relationship Id="rId17" Type="http://schemas.openxmlformats.org/officeDocument/2006/relationships/hyperlink" Target="file:///C:\Users\User34-9\Downloads\&#1040;&#1056;%20&#1087;&#1086;%20&#1087;&#1088;&#1077;&#1076;&#1086;&#1089;&#1090;&#1072;&#1074;&#1083;&#1077;&#1085;&#1080;&#1102;%20&#1078;&#1080;&#1083;&#1099;&#1093;%20&#1087;&#1086;&#1084;&#1077;&#1097;&#1077;&#1085;&#1080;&#1081;%20&#1084;&#1091;&#1085;&#1080;&#1094;&#1080;&#1087;&#1072;&#1083;&#1100;&#1085;&#1086;&#1075;&#1086;%20&#1078;&#1080;&#1083;&#1080;&#1097;&#1085;&#1086;&#1075;&#1086;%20&#1092;&#1086;&#1085;&#1076;&#1072;%20&#1082;&#1086;&#1084;&#1084;&#1077;&#1088;&#1095;&#1077;&#1089;&#1082;&#1086;&#1075;&#1086;%20&#1080;&#1089;&#1087;&#1086;&#1083;&#1100;&#1079;&#1086;&#1074;&#1072;&#1085;&#1080;&#1103;.docx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User34-9\Downloads\&#1040;&#1056;%20&#1087;&#1086;%20&#1087;&#1088;&#1077;&#1076;&#1086;&#1089;&#1090;&#1072;&#1074;&#1083;&#1077;&#1085;&#1080;&#1102;%20&#1078;&#1080;&#1083;&#1099;&#1093;%20&#1087;&#1086;&#1084;&#1077;&#1097;&#1077;&#1085;&#1080;&#1081;%20&#1084;&#1091;&#1085;&#1080;&#1094;&#1080;&#1087;&#1072;&#1083;&#1100;&#1085;&#1086;&#1075;&#1086;%20&#1078;&#1080;&#1083;&#1080;&#1097;&#1085;&#1086;&#1075;&#1086;%20&#1092;&#1086;&#1085;&#1076;&#1072;%20&#1082;&#1086;&#1084;&#1084;&#1077;&#1088;&#1095;&#1077;&#1089;&#1082;&#1086;&#1075;&#1086;%20&#1080;&#1089;&#1087;&#1086;&#1083;&#1100;&#1079;&#1086;&#1074;&#1072;&#1085;&#1080;&#1103;.docx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516297AE893B6B7391D086B5E884F35F1831BBEB36328ED641890D3839C58CDA48DB4BE9CEA3D0Fn4e0Q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User34-9\Downloads\&#1040;&#1056;%20&#1087;&#1086;%20&#1087;&#1088;&#1077;&#1076;&#1086;&#1089;&#1090;&#1072;&#1074;&#1083;&#1077;&#1085;&#1080;&#1102;%20&#1078;&#1080;&#1083;&#1099;&#1093;%20&#1087;&#1086;&#1084;&#1077;&#1097;&#1077;&#1085;&#1080;&#1081;%20&#1084;&#1091;&#1085;&#1080;&#1094;&#1080;&#1087;&#1072;&#1083;&#1100;&#1085;&#1086;&#1075;&#1086;%20&#1078;&#1080;&#1083;&#1080;&#1097;&#1085;&#1086;&#1075;&#1086;%20&#1092;&#1086;&#1085;&#1076;&#1072;%20&#1082;&#1086;&#1084;&#1084;&#1077;&#1088;&#1095;&#1077;&#1089;&#1082;&#1086;&#1075;&#1086;%20&#1080;&#1089;&#1087;&#1086;&#1083;&#1100;&#1079;&#1086;&#1074;&#1072;&#1085;&#1080;&#1103;.docx" TargetMode="External"/><Relationship Id="rId10" Type="http://schemas.openxmlformats.org/officeDocument/2006/relationships/hyperlink" Target="https://gosuslugi35.ru." TargetMode="External"/><Relationship Id="rId19" Type="http://schemas.openxmlformats.org/officeDocument/2006/relationships/hyperlink" Target="file:///C:\Users\User34-9\Downloads\&#1040;&#1056;%20&#1087;&#1086;%20&#1087;&#1088;&#1077;&#1076;&#1086;&#1089;&#1090;&#1072;&#1074;&#1083;&#1077;&#1085;&#1080;&#1102;%20&#1078;&#1080;&#1083;&#1099;&#1093;%20&#1087;&#1086;&#1084;&#1077;&#1097;&#1077;&#1085;&#1080;&#1081;%20&#1084;&#1091;&#1085;&#1080;&#1094;&#1080;&#1087;&#1072;&#1083;&#1100;&#1085;&#1086;&#1075;&#1086;%20&#1078;&#1080;&#1083;&#1080;&#1097;&#1085;&#1086;&#1075;&#1086;%20&#1092;&#1086;&#1085;&#1076;&#1072;%20&#1082;&#1086;&#1084;&#1084;&#1077;&#1088;&#1095;&#1077;&#1089;&#1082;&#1086;&#1075;&#1086;%20&#1080;&#1089;&#1087;&#1086;&#1083;&#1100;&#1079;&#1086;&#1074;&#1072;&#1085;&#1080;&#1103;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file:///C:\Users\User34-9\Downloads\&#1040;&#1056;%20&#1087;&#1086;%20&#1087;&#1088;&#1077;&#1076;&#1086;&#1089;&#1090;&#1072;&#1074;&#1083;&#1077;&#1085;&#1080;&#1102;%20&#1078;&#1080;&#1083;&#1099;&#1093;%20&#1087;&#1086;&#1084;&#1077;&#1097;&#1077;&#1085;&#1080;&#1081;%20&#1084;&#1091;&#1085;&#1080;&#1094;&#1080;&#1087;&#1072;&#1083;&#1100;&#1085;&#1086;&#1075;&#1086;%20&#1078;&#1080;&#1083;&#1080;&#1097;&#1085;&#1086;&#1075;&#1086;%20&#1092;&#1086;&#1085;&#1076;&#1072;%20&#1082;&#1086;&#1084;&#1084;&#1077;&#1088;&#1095;&#1077;&#1089;&#1082;&#1086;&#1075;&#1086;%20&#1080;&#1089;&#1087;&#1086;&#1083;&#1100;&#1079;&#1086;&#1074;&#1072;&#1085;&#1080;&#1103;.doc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9004</Words>
  <Characters>51325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User34-9</dc:creator>
  <cp:lastModifiedBy>User34-9</cp:lastModifiedBy>
  <cp:revision>2</cp:revision>
  <cp:lastPrinted>2023-11-27T10:44:00Z</cp:lastPrinted>
  <dcterms:created xsi:type="dcterms:W3CDTF">2023-12-01T11:42:00Z</dcterms:created>
  <dcterms:modified xsi:type="dcterms:W3CDTF">2023-12-01T11:42:00Z</dcterms:modified>
</cp:coreProperties>
</file>