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8" w:rsidRPr="00844A60" w:rsidRDefault="00031D88" w:rsidP="00031D88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eastAsia="en-US"/>
        </w:rPr>
      </w:pPr>
      <w:r w:rsidRPr="00E803DE">
        <w:rPr>
          <w:bCs/>
          <w:sz w:val="28"/>
          <w:szCs w:val="28"/>
          <w:lang w:eastAsia="en-US"/>
        </w:rPr>
        <w:t>Администрация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Харовского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района</w:t>
      </w:r>
    </w:p>
    <w:p w:rsidR="00031D88" w:rsidRPr="00E803DE" w:rsidRDefault="00031D88" w:rsidP="00031D88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031D88" w:rsidRPr="00E803DE" w:rsidRDefault="00031D88" w:rsidP="00031D88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E803DE">
        <w:rPr>
          <w:b/>
          <w:spacing w:val="20"/>
          <w:sz w:val="28"/>
          <w:szCs w:val="28"/>
        </w:rPr>
        <w:t>ПОСТАНОВЛЕНИЕ</w:t>
      </w:r>
    </w:p>
    <w:p w:rsidR="00031D88" w:rsidRPr="00E803DE" w:rsidRDefault="00031D88" w:rsidP="00031D88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031D88" w:rsidRPr="00E803DE" w:rsidRDefault="00031D88" w:rsidP="00031D88">
      <w:pPr>
        <w:suppressAutoHyphens/>
        <w:jc w:val="both"/>
        <w:rPr>
          <w:sz w:val="28"/>
          <w:szCs w:val="28"/>
          <w:lang w:eastAsia="ar-SA"/>
        </w:rPr>
      </w:pPr>
      <w:r w:rsidRPr="00E803DE">
        <w:rPr>
          <w:sz w:val="28"/>
          <w:szCs w:val="28"/>
          <w:lang w:eastAsia="ar-SA"/>
        </w:rPr>
        <w:t xml:space="preserve">От  </w:t>
      </w:r>
      <w:r>
        <w:rPr>
          <w:sz w:val="28"/>
          <w:szCs w:val="28"/>
          <w:lang w:eastAsia="ar-SA"/>
        </w:rPr>
        <w:t>28.06.</w:t>
      </w:r>
      <w:r w:rsidRPr="00E803DE">
        <w:rPr>
          <w:sz w:val="28"/>
          <w:szCs w:val="28"/>
          <w:lang w:eastAsia="ar-SA"/>
        </w:rPr>
        <w:t xml:space="preserve"> 2022 года                                                                                    №</w:t>
      </w:r>
      <w:r>
        <w:rPr>
          <w:sz w:val="28"/>
          <w:szCs w:val="28"/>
          <w:lang w:eastAsia="ar-SA"/>
        </w:rPr>
        <w:t xml:space="preserve"> 845</w:t>
      </w:r>
    </w:p>
    <w:p w:rsidR="00031D88" w:rsidRDefault="00031D88" w:rsidP="00031D88">
      <w:pPr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>Об утверждении Порядка оценки надежности</w:t>
      </w:r>
    </w:p>
    <w:p w:rsidR="00031D88" w:rsidRDefault="00031D88" w:rsidP="00031D88">
      <w:pPr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 банковской гарантии, поручительства, </w:t>
      </w:r>
    </w:p>
    <w:p w:rsidR="00031D88" w:rsidRDefault="00031D88" w:rsidP="00031D88">
      <w:pPr>
        <w:rPr>
          <w:bCs/>
          <w:sz w:val="28"/>
          <w:szCs w:val="28"/>
        </w:rPr>
      </w:pPr>
      <w:proofErr w:type="gramStart"/>
      <w:r w:rsidRPr="00E803DE">
        <w:rPr>
          <w:bCs/>
          <w:sz w:val="28"/>
          <w:szCs w:val="28"/>
        </w:rPr>
        <w:t>предоставляемых</w:t>
      </w:r>
      <w:proofErr w:type="gramEnd"/>
      <w:r w:rsidRPr="00E803DE">
        <w:rPr>
          <w:bCs/>
          <w:sz w:val="28"/>
          <w:szCs w:val="28"/>
        </w:rPr>
        <w:t xml:space="preserve"> в обеспечение исполнения </w:t>
      </w:r>
    </w:p>
    <w:p w:rsidR="00031D88" w:rsidRDefault="00031D88" w:rsidP="00031D88">
      <w:pPr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>обязательств</w:t>
      </w:r>
      <w:r>
        <w:rPr>
          <w:bCs/>
          <w:sz w:val="28"/>
          <w:szCs w:val="28"/>
        </w:rPr>
        <w:t xml:space="preserve"> </w:t>
      </w:r>
      <w:r w:rsidRPr="00E803DE">
        <w:rPr>
          <w:bCs/>
          <w:sz w:val="28"/>
          <w:szCs w:val="28"/>
        </w:rPr>
        <w:t xml:space="preserve"> юридических лиц </w:t>
      </w:r>
      <w:proofErr w:type="gramStart"/>
      <w:r w:rsidRPr="00E803DE">
        <w:rPr>
          <w:bCs/>
          <w:sz w:val="28"/>
          <w:szCs w:val="28"/>
        </w:rPr>
        <w:t>перед</w:t>
      </w:r>
      <w:proofErr w:type="gramEnd"/>
    </w:p>
    <w:p w:rsidR="00031D88" w:rsidRPr="00D423D9" w:rsidRDefault="00031D88" w:rsidP="00031D88">
      <w:pPr>
        <w:rPr>
          <w:sz w:val="28"/>
          <w:szCs w:val="28"/>
        </w:rPr>
      </w:pPr>
      <w:r w:rsidRPr="00D423D9">
        <w:rPr>
          <w:bCs/>
          <w:sz w:val="28"/>
          <w:szCs w:val="28"/>
        </w:rPr>
        <w:t xml:space="preserve"> </w:t>
      </w:r>
      <w:proofErr w:type="spellStart"/>
      <w:r w:rsidRPr="00D423D9">
        <w:rPr>
          <w:bCs/>
          <w:sz w:val="28"/>
          <w:szCs w:val="28"/>
        </w:rPr>
        <w:t>Харовским</w:t>
      </w:r>
      <w:proofErr w:type="spellEnd"/>
      <w:r w:rsidRPr="00D423D9">
        <w:rPr>
          <w:bCs/>
          <w:sz w:val="28"/>
          <w:szCs w:val="28"/>
        </w:rPr>
        <w:t xml:space="preserve">  муниципальным районом</w:t>
      </w:r>
    </w:p>
    <w:p w:rsidR="00031D88" w:rsidRPr="00844A60" w:rsidRDefault="00031D88" w:rsidP="00031D88">
      <w:pPr>
        <w:jc w:val="both"/>
        <w:rPr>
          <w:b/>
          <w:sz w:val="28"/>
          <w:szCs w:val="28"/>
        </w:rPr>
      </w:pPr>
    </w:p>
    <w:p w:rsidR="00031D88" w:rsidRPr="00D423D9" w:rsidRDefault="00031D88" w:rsidP="00031D88">
      <w:pPr>
        <w:ind w:firstLine="709"/>
        <w:jc w:val="both"/>
        <w:rPr>
          <w:color w:val="000000"/>
          <w:sz w:val="28"/>
          <w:szCs w:val="28"/>
        </w:rPr>
      </w:pPr>
      <w:r w:rsidRPr="00E803DE">
        <w:rPr>
          <w:sz w:val="28"/>
          <w:szCs w:val="28"/>
        </w:rPr>
        <w:t xml:space="preserve">В соответствии </w:t>
      </w:r>
      <w:r w:rsidRPr="00E803DE">
        <w:rPr>
          <w:color w:val="000000"/>
          <w:sz w:val="28"/>
          <w:szCs w:val="28"/>
        </w:rPr>
        <w:t>со статьями 93</w:t>
      </w:r>
      <w:r w:rsidRPr="00E803DE">
        <w:rPr>
          <w:color w:val="000000"/>
          <w:sz w:val="28"/>
          <w:szCs w:val="28"/>
          <w:vertAlign w:val="superscript"/>
        </w:rPr>
        <w:t>2</w:t>
      </w:r>
      <w:r w:rsidRPr="00E803DE">
        <w:rPr>
          <w:color w:val="000000"/>
          <w:sz w:val="28"/>
          <w:szCs w:val="28"/>
        </w:rPr>
        <w:t>, 115</w:t>
      </w:r>
      <w:r w:rsidRPr="00E803DE">
        <w:rPr>
          <w:color w:val="000000"/>
          <w:sz w:val="28"/>
          <w:szCs w:val="28"/>
          <w:vertAlign w:val="superscript"/>
        </w:rPr>
        <w:t>2</w:t>
      </w:r>
      <w:r w:rsidRPr="00E803DE">
        <w:rPr>
          <w:color w:val="000000"/>
          <w:sz w:val="28"/>
          <w:szCs w:val="28"/>
        </w:rPr>
        <w:t>, 115</w:t>
      </w:r>
      <w:r w:rsidRPr="00E803DE">
        <w:rPr>
          <w:color w:val="000000"/>
          <w:sz w:val="28"/>
          <w:szCs w:val="28"/>
          <w:vertAlign w:val="superscript"/>
        </w:rPr>
        <w:t>3</w:t>
      </w:r>
      <w:r w:rsidRPr="00E803DE">
        <w:rPr>
          <w:color w:val="000000"/>
          <w:sz w:val="28"/>
          <w:szCs w:val="28"/>
        </w:rPr>
        <w:t xml:space="preserve"> Бюджетного кодекса Российской Федерации, руководствуясь  </w:t>
      </w:r>
      <w:r w:rsidRPr="00D423D9">
        <w:rPr>
          <w:color w:val="000000"/>
          <w:sz w:val="28"/>
          <w:szCs w:val="28"/>
        </w:rPr>
        <w:t>Уставом</w:t>
      </w:r>
      <w:r w:rsidRPr="00E80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D423D9">
        <w:rPr>
          <w:b/>
          <w:i/>
          <w:color w:val="000000"/>
          <w:sz w:val="28"/>
          <w:szCs w:val="28"/>
        </w:rPr>
        <w:t xml:space="preserve">, </w:t>
      </w:r>
      <w:r w:rsidRPr="00D423D9">
        <w:rPr>
          <w:color w:val="000000"/>
          <w:sz w:val="28"/>
          <w:szCs w:val="28"/>
        </w:rPr>
        <w:t xml:space="preserve">администрация  </w:t>
      </w:r>
      <w:proofErr w:type="spellStart"/>
      <w:r w:rsidRPr="00D423D9">
        <w:rPr>
          <w:color w:val="000000"/>
          <w:sz w:val="28"/>
          <w:szCs w:val="28"/>
        </w:rPr>
        <w:t>Харовского</w:t>
      </w:r>
      <w:proofErr w:type="spellEnd"/>
      <w:r w:rsidRPr="00D423D9">
        <w:rPr>
          <w:color w:val="000000"/>
          <w:sz w:val="28"/>
          <w:szCs w:val="28"/>
        </w:rPr>
        <w:t xml:space="preserve"> муниципального района</w:t>
      </w:r>
    </w:p>
    <w:p w:rsidR="00031D88" w:rsidRPr="00E803DE" w:rsidRDefault="00031D88" w:rsidP="00031D88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031D88" w:rsidRPr="00E803DE" w:rsidRDefault="00031D88" w:rsidP="00031D88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E803DE">
        <w:rPr>
          <w:b/>
          <w:caps/>
          <w:color w:val="000000"/>
          <w:spacing w:val="20"/>
          <w:sz w:val="28"/>
          <w:szCs w:val="28"/>
        </w:rPr>
        <w:t>ПОСТАНОВЛЯЕТ</w:t>
      </w:r>
      <w:r w:rsidRPr="00E803DE">
        <w:rPr>
          <w:b/>
          <w:color w:val="000000"/>
          <w:spacing w:val="20"/>
          <w:sz w:val="28"/>
          <w:szCs w:val="28"/>
        </w:rPr>
        <w:t>:</w:t>
      </w:r>
    </w:p>
    <w:p w:rsidR="00031D88" w:rsidRPr="00E803DE" w:rsidRDefault="00031D88" w:rsidP="00031D88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031D88" w:rsidRPr="00D423D9" w:rsidRDefault="00031D88" w:rsidP="00031D88">
      <w:pPr>
        <w:ind w:firstLine="540"/>
        <w:jc w:val="both"/>
        <w:rPr>
          <w:color w:val="000000"/>
          <w:sz w:val="28"/>
          <w:szCs w:val="28"/>
        </w:rPr>
      </w:pPr>
      <w:r w:rsidRPr="00E803DE">
        <w:rPr>
          <w:color w:val="000000"/>
          <w:sz w:val="28"/>
          <w:szCs w:val="28"/>
        </w:rPr>
        <w:t xml:space="preserve">1. Утвердить прилагаемый Порядок оценки надежности банковской гарантии, поручительства, предоставляемых в обеспечение исполнения обязательств юридических лиц перед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D423D9">
        <w:rPr>
          <w:color w:val="000000"/>
          <w:sz w:val="28"/>
          <w:szCs w:val="28"/>
        </w:rPr>
        <w:t>Харовским</w:t>
      </w:r>
      <w:proofErr w:type="spellEnd"/>
      <w:r w:rsidRPr="00D423D9">
        <w:rPr>
          <w:color w:val="000000"/>
          <w:sz w:val="28"/>
          <w:szCs w:val="28"/>
        </w:rPr>
        <w:t xml:space="preserve"> муниципальным районом.</w:t>
      </w:r>
    </w:p>
    <w:p w:rsidR="00031D88" w:rsidRPr="00844A60" w:rsidRDefault="00031D88" w:rsidP="00031D8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27.10.2020 г. № 1246 «Об утверждении Порядка осуществления проверки достаточности, надежности и ликвидности банковской гарантии, поручительства юридического лица, муниципальной гарантии, предоставляемых принципалом в качестве обеспечения исполнения обязательств по удовлетворению регрессного требования гаранта к принципалу, возникшего в связи с исполнением в полном объеме или в какой- либо части муниципальной гарантии района, при предоставлении</w:t>
      </w:r>
      <w:proofErr w:type="gramEnd"/>
      <w:r>
        <w:rPr>
          <w:color w:val="000000"/>
          <w:sz w:val="28"/>
          <w:szCs w:val="28"/>
        </w:rPr>
        <w:t xml:space="preserve"> муниципальной гарантии района, контроля за достаточностью и ликвидностью предоставленного обеспечения после предоставления муниципальной гарантии района и Порядка определения минимального объема (суммы) обеспечения исполнения обязатель</w:t>
      </w:r>
      <w:proofErr w:type="gramStart"/>
      <w:r>
        <w:rPr>
          <w:color w:val="000000"/>
          <w:sz w:val="28"/>
          <w:szCs w:val="28"/>
        </w:rPr>
        <w:t>ств пр</w:t>
      </w:r>
      <w:proofErr w:type="gramEnd"/>
      <w:r>
        <w:rPr>
          <w:color w:val="000000"/>
          <w:sz w:val="28"/>
          <w:szCs w:val="28"/>
        </w:rPr>
        <w:t xml:space="preserve">инципала  по удовлетворению регрессного требования гаранта к принципалу по муниципальной гарантии района в зависимости от степени удовлетворительности финансового состояния принципала». </w:t>
      </w:r>
    </w:p>
    <w:p w:rsidR="00031D88" w:rsidRPr="00E803DE" w:rsidRDefault="00031D88" w:rsidP="00031D88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E803DE">
        <w:rPr>
          <w:sz w:val="28"/>
          <w:szCs w:val="28"/>
        </w:rPr>
        <w:t xml:space="preserve">. </w:t>
      </w:r>
      <w:r w:rsidRPr="00E803DE">
        <w:rPr>
          <w:bCs/>
          <w:sz w:val="28"/>
          <w:szCs w:val="28"/>
        </w:rPr>
        <w:t xml:space="preserve">Настоящее постановление вступает в силу после официального опубликования  в </w:t>
      </w:r>
      <w:r>
        <w:rPr>
          <w:bCs/>
          <w:sz w:val="28"/>
          <w:szCs w:val="28"/>
        </w:rPr>
        <w:t>«Официальном вестнике» - приложении к районной газете «Призыв»</w:t>
      </w:r>
      <w:r w:rsidRPr="00E803DE">
        <w:rPr>
          <w:bCs/>
          <w:i/>
          <w:sz w:val="28"/>
          <w:szCs w:val="28"/>
        </w:rPr>
        <w:t>,</w:t>
      </w:r>
      <w:r w:rsidRPr="00E803DE">
        <w:rPr>
          <w:bCs/>
          <w:sz w:val="28"/>
          <w:szCs w:val="28"/>
        </w:rPr>
        <w:t xml:space="preserve"> и подлежит  размещению на официальном сайте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Харовского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E803DE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031D88" w:rsidRPr="00E803DE" w:rsidRDefault="00031D88" w:rsidP="00031D88">
      <w:pPr>
        <w:spacing w:line="240" w:lineRule="exact"/>
        <w:jc w:val="both"/>
        <w:rPr>
          <w:bCs/>
          <w:sz w:val="28"/>
          <w:szCs w:val="28"/>
        </w:rPr>
      </w:pPr>
    </w:p>
    <w:p w:rsidR="00031D88" w:rsidRPr="00E803DE" w:rsidRDefault="00031D88" w:rsidP="00031D88">
      <w:pPr>
        <w:spacing w:line="240" w:lineRule="exact"/>
        <w:jc w:val="both"/>
        <w:rPr>
          <w:bCs/>
          <w:sz w:val="28"/>
          <w:szCs w:val="28"/>
        </w:rPr>
      </w:pPr>
    </w:p>
    <w:p w:rsidR="00031D88" w:rsidRDefault="00031D88" w:rsidP="00031D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Руководитель администрации </w:t>
      </w:r>
    </w:p>
    <w:p w:rsidR="00031D88" w:rsidRPr="00E803DE" w:rsidRDefault="00031D88" w:rsidP="00031D8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</w:t>
      </w:r>
      <w:proofErr w:type="spellStart"/>
      <w:r>
        <w:rPr>
          <w:sz w:val="28"/>
          <w:szCs w:val="28"/>
        </w:rPr>
        <w:t>О.В.Тихомиров</w:t>
      </w:r>
      <w:proofErr w:type="spellEnd"/>
    </w:p>
    <w:p w:rsidR="00031D88" w:rsidRDefault="00031D88" w:rsidP="00031D88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031D88" w:rsidRPr="00E803DE" w:rsidRDefault="00031D88" w:rsidP="00031D88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  <w:r w:rsidRPr="00E803DE">
        <w:rPr>
          <w:sz w:val="22"/>
          <w:szCs w:val="22"/>
        </w:rPr>
        <w:t>Приложение</w:t>
      </w:r>
    </w:p>
    <w:p w:rsidR="00031D88" w:rsidRPr="00E803DE" w:rsidRDefault="00031D88" w:rsidP="00031D88">
      <w:pPr>
        <w:widowControl w:val="0"/>
        <w:autoSpaceDE w:val="0"/>
        <w:autoSpaceDN w:val="0"/>
        <w:adjustRightInd w:val="0"/>
        <w:ind w:firstLine="5954"/>
        <w:jc w:val="both"/>
        <w:rPr>
          <w:bCs/>
          <w:color w:val="000000"/>
          <w:sz w:val="22"/>
          <w:szCs w:val="22"/>
        </w:rPr>
      </w:pPr>
      <w:r w:rsidRPr="00E803DE">
        <w:rPr>
          <w:bCs/>
          <w:color w:val="000000"/>
          <w:sz w:val="22"/>
          <w:szCs w:val="22"/>
        </w:rPr>
        <w:lastRenderedPageBreak/>
        <w:t>к постановлению администрации</w:t>
      </w:r>
    </w:p>
    <w:p w:rsidR="00031D88" w:rsidRPr="00D423D9" w:rsidRDefault="00031D88" w:rsidP="00031D88">
      <w:pPr>
        <w:widowControl w:val="0"/>
        <w:autoSpaceDE w:val="0"/>
        <w:autoSpaceDN w:val="0"/>
        <w:adjustRightInd w:val="0"/>
        <w:ind w:firstLine="5954"/>
        <w:jc w:val="both"/>
        <w:rPr>
          <w:bCs/>
          <w:i/>
          <w:color w:val="000000"/>
          <w:sz w:val="22"/>
          <w:szCs w:val="22"/>
        </w:rPr>
      </w:pPr>
      <w:proofErr w:type="spellStart"/>
      <w:r w:rsidRPr="00D423D9">
        <w:rPr>
          <w:bCs/>
          <w:i/>
          <w:color w:val="000000"/>
          <w:sz w:val="22"/>
          <w:szCs w:val="22"/>
        </w:rPr>
        <w:t>Харовского</w:t>
      </w:r>
      <w:proofErr w:type="spellEnd"/>
      <w:r w:rsidRPr="00D423D9">
        <w:rPr>
          <w:bCs/>
          <w:i/>
          <w:color w:val="000000"/>
          <w:sz w:val="22"/>
          <w:szCs w:val="22"/>
        </w:rPr>
        <w:t xml:space="preserve"> муниципального района</w:t>
      </w:r>
    </w:p>
    <w:p w:rsidR="00031D88" w:rsidRPr="00E803DE" w:rsidRDefault="00031D88" w:rsidP="00031D88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lang w:eastAsia="en-US"/>
        </w:rPr>
      </w:pPr>
      <w:r w:rsidRPr="00E803DE">
        <w:rPr>
          <w:bCs/>
          <w:color w:val="000000"/>
          <w:sz w:val="22"/>
          <w:szCs w:val="22"/>
        </w:rPr>
        <w:t xml:space="preserve">от </w:t>
      </w:r>
      <w:r>
        <w:rPr>
          <w:bCs/>
          <w:color w:val="000000"/>
          <w:sz w:val="22"/>
          <w:szCs w:val="22"/>
        </w:rPr>
        <w:t>28.06.</w:t>
      </w:r>
      <w:r w:rsidRPr="00E803DE">
        <w:rPr>
          <w:bCs/>
          <w:color w:val="000000"/>
        </w:rPr>
        <w:t xml:space="preserve"> 2022 №</w:t>
      </w:r>
      <w:r>
        <w:rPr>
          <w:bCs/>
          <w:color w:val="000000"/>
        </w:rPr>
        <w:t>845</w:t>
      </w:r>
    </w:p>
    <w:p w:rsidR="00031D88" w:rsidRPr="00E803DE" w:rsidRDefault="00031D88" w:rsidP="00031D88">
      <w:pPr>
        <w:ind w:firstLine="709"/>
        <w:jc w:val="both"/>
        <w:rPr>
          <w:sz w:val="28"/>
          <w:szCs w:val="28"/>
        </w:rPr>
      </w:pPr>
    </w:p>
    <w:p w:rsidR="00031D88" w:rsidRPr="00E803DE" w:rsidRDefault="00031D88" w:rsidP="00031D88">
      <w:pPr>
        <w:ind w:firstLine="709"/>
        <w:jc w:val="both"/>
        <w:rPr>
          <w:sz w:val="28"/>
          <w:szCs w:val="28"/>
        </w:rPr>
      </w:pPr>
    </w:p>
    <w:p w:rsidR="00031D88" w:rsidRPr="004F2F47" w:rsidRDefault="00031D88" w:rsidP="00031D8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03DE">
        <w:rPr>
          <w:b/>
          <w:sz w:val="28"/>
          <w:szCs w:val="28"/>
        </w:rPr>
        <w:t xml:space="preserve">Порядок оценки надежности банковской гарантии, поручительства, предоставляемых в обеспечение исполнения обязательств юридических лиц </w:t>
      </w:r>
      <w:r w:rsidRPr="00D423D9">
        <w:rPr>
          <w:b/>
          <w:sz w:val="28"/>
          <w:szCs w:val="28"/>
        </w:rPr>
        <w:t xml:space="preserve">перед </w:t>
      </w:r>
      <w:proofErr w:type="spellStart"/>
      <w:r w:rsidRPr="00D423D9">
        <w:rPr>
          <w:b/>
          <w:sz w:val="28"/>
          <w:szCs w:val="28"/>
        </w:rPr>
        <w:t>Харовским</w:t>
      </w:r>
      <w:proofErr w:type="spellEnd"/>
      <w:r w:rsidRPr="00D423D9">
        <w:rPr>
          <w:b/>
          <w:sz w:val="28"/>
          <w:szCs w:val="28"/>
        </w:rPr>
        <w:t xml:space="preserve"> муниципальным районом.</w:t>
      </w:r>
    </w:p>
    <w:p w:rsidR="00031D88" w:rsidRPr="004F2F47" w:rsidRDefault="00031D88" w:rsidP="00031D8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031D88" w:rsidRPr="00E803DE" w:rsidRDefault="00031D88" w:rsidP="00031D88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031D88" w:rsidRPr="00D423D9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Настоящий Порядок разработан в целях осуществления оценки надежности банковской гарантии, поручительства, принимаемых в обеспечение исполнения обязательств </w:t>
      </w:r>
      <w:r w:rsidRPr="00E803DE">
        <w:rPr>
          <w:bCs/>
          <w:iCs/>
          <w:sz w:val="28"/>
          <w:szCs w:val="28"/>
        </w:rPr>
        <w:t>юридических лиц (далее – принципал)</w:t>
      </w:r>
      <w:r w:rsidRPr="00E803DE">
        <w:rPr>
          <w:b/>
          <w:bCs/>
          <w:iCs/>
          <w:sz w:val="28"/>
          <w:szCs w:val="28"/>
        </w:rPr>
        <w:t xml:space="preserve"> </w:t>
      </w:r>
      <w:r w:rsidRPr="00E803DE">
        <w:rPr>
          <w:sz w:val="28"/>
          <w:szCs w:val="28"/>
        </w:rPr>
        <w:t xml:space="preserve">перед </w:t>
      </w:r>
      <w:proofErr w:type="spellStart"/>
      <w:r w:rsidRPr="00D423D9">
        <w:rPr>
          <w:sz w:val="28"/>
          <w:szCs w:val="28"/>
        </w:rPr>
        <w:t>Харовским</w:t>
      </w:r>
      <w:proofErr w:type="spellEnd"/>
      <w:r w:rsidRPr="00D423D9">
        <w:rPr>
          <w:sz w:val="28"/>
          <w:szCs w:val="28"/>
        </w:rPr>
        <w:t xml:space="preserve"> муниципальным районом</w:t>
      </w:r>
      <w:r w:rsidRPr="00E803DE">
        <w:rPr>
          <w:sz w:val="28"/>
          <w:szCs w:val="28"/>
        </w:rPr>
        <w:t xml:space="preserve"> при предоставлении бюджетного кредита, муниципальной гарантии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D423D9">
        <w:rPr>
          <w:sz w:val="28"/>
          <w:szCs w:val="28"/>
        </w:rPr>
        <w:t xml:space="preserve">района. </w:t>
      </w:r>
    </w:p>
    <w:p w:rsidR="00031D88" w:rsidRPr="00D423D9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Под надежностью банковской гарантии, поручительства в целях настоящего Порядка понимается способность кредитной организации, выдавшей банковскую гарантию принципалу (далее – гарант), поручителя – юридического лица, выдавшего поручительство принципалу (далее – поручитель), своевременно и в полном объеме исполнить принятые за принципала обязательства, возникающие в связи с исполнением обязатель</w:t>
      </w:r>
      <w:proofErr w:type="gramStart"/>
      <w:r w:rsidRPr="00E803DE">
        <w:rPr>
          <w:sz w:val="28"/>
          <w:szCs w:val="28"/>
        </w:rPr>
        <w:t>ств пр</w:t>
      </w:r>
      <w:proofErr w:type="gramEnd"/>
      <w:r w:rsidRPr="00E803DE">
        <w:rPr>
          <w:sz w:val="28"/>
          <w:szCs w:val="28"/>
        </w:rPr>
        <w:t xml:space="preserve">инципала </w:t>
      </w:r>
      <w:r w:rsidRPr="00D423D9">
        <w:rPr>
          <w:sz w:val="28"/>
          <w:szCs w:val="28"/>
        </w:rPr>
        <w:t xml:space="preserve">перед </w:t>
      </w:r>
      <w:proofErr w:type="spellStart"/>
      <w:r w:rsidRPr="00D423D9">
        <w:rPr>
          <w:sz w:val="28"/>
          <w:szCs w:val="28"/>
        </w:rPr>
        <w:t>Харовским</w:t>
      </w:r>
      <w:proofErr w:type="spellEnd"/>
      <w:r w:rsidRPr="00D423D9">
        <w:rPr>
          <w:sz w:val="28"/>
          <w:szCs w:val="28"/>
        </w:rPr>
        <w:t xml:space="preserve"> муниципальным районом.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Проведение оценки надежности банковской гарантии, поручительства, предоставляемых в обеспечение исполнения обязатель</w:t>
      </w:r>
      <w:proofErr w:type="gramStart"/>
      <w:r w:rsidRPr="00E803DE">
        <w:rPr>
          <w:sz w:val="28"/>
          <w:szCs w:val="28"/>
        </w:rPr>
        <w:t>ств пр</w:t>
      </w:r>
      <w:proofErr w:type="gramEnd"/>
      <w:r w:rsidRPr="00E803DE">
        <w:rPr>
          <w:sz w:val="28"/>
          <w:szCs w:val="28"/>
        </w:rPr>
        <w:t xml:space="preserve">инципала перед </w:t>
      </w:r>
      <w:proofErr w:type="spellStart"/>
      <w:r w:rsidRPr="00D423D9">
        <w:rPr>
          <w:sz w:val="28"/>
          <w:szCs w:val="28"/>
        </w:rPr>
        <w:t>Харовским</w:t>
      </w:r>
      <w:proofErr w:type="spellEnd"/>
      <w:r w:rsidRPr="00D423D9">
        <w:rPr>
          <w:sz w:val="28"/>
          <w:szCs w:val="28"/>
        </w:rPr>
        <w:t xml:space="preserve"> муниципальным районом</w:t>
      </w:r>
      <w:r w:rsidRPr="00E803DE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D423D9">
        <w:rPr>
          <w:sz w:val="28"/>
          <w:szCs w:val="28"/>
        </w:rPr>
        <w:t xml:space="preserve"> </w:t>
      </w:r>
      <w:r w:rsidRPr="00D423D9">
        <w:rPr>
          <w:b/>
          <w:sz w:val="28"/>
          <w:szCs w:val="28"/>
        </w:rPr>
        <w:t>(</w:t>
      </w:r>
      <w:r w:rsidRPr="00E803DE">
        <w:rPr>
          <w:sz w:val="28"/>
          <w:szCs w:val="28"/>
        </w:rPr>
        <w:t>далее – финансовый орган).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Для проведения оценки надежности банковской гарантии, поручительства принципал представляет в финансовый орган банковскую гарантию, поручительство с приложением следующих документов:</w:t>
      </w:r>
    </w:p>
    <w:p w:rsidR="00031D88" w:rsidRPr="00E803DE" w:rsidRDefault="00031D88" w:rsidP="00031D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выписка из Единого государственного реестра юридических лиц, выданная не позднее, чем за десять календарных дней до дня подачи принципалом документов;</w:t>
      </w:r>
    </w:p>
    <w:p w:rsidR="00031D88" w:rsidRPr="00E803DE" w:rsidRDefault="00031D88" w:rsidP="00031D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письмо кредитной организации, поручителя о согласии выступить соответственно гарантом или поручителем по соответствующему обязательству;</w:t>
      </w:r>
    </w:p>
    <w:p w:rsidR="00031D88" w:rsidRPr="00E803DE" w:rsidRDefault="00031D88" w:rsidP="00031D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справка налогового органа, подтверждающая отсутствие задолженности гаранта, поручителя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на последнюю отчетную дату;</w:t>
      </w:r>
    </w:p>
    <w:p w:rsidR="00031D88" w:rsidRPr="00E803DE" w:rsidRDefault="00031D88" w:rsidP="00031D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документы, подтверждающие, что гарант, поручитель не находится в процессе реорганизации, ликвидации, банкротства;</w:t>
      </w:r>
    </w:p>
    <w:p w:rsidR="00031D88" w:rsidRPr="00E803DE" w:rsidRDefault="00031D88" w:rsidP="00031D88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расчет чистых активов гаранта, поручителя, подписанный руководителем и заверенный печатью гаранта, поручителя.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lastRenderedPageBreak/>
        <w:t>Документы, указанные в пункте 4 настоящего Порядка, должны соответствовать следующим требованиям:</w:t>
      </w:r>
    </w:p>
    <w:p w:rsidR="00031D88" w:rsidRPr="00E803DE" w:rsidRDefault="00031D88" w:rsidP="00031D8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t>1) документы должны иметь печати, подписи уполномоченных должностных лиц органов и организаций, выдавших данные документы (требование о наличии печати не распространяется на документы, выданные органами и организациями, у которых в соответствии с законодательством Российской Федерации и (или) учредительными документами отсутствует печать);</w:t>
      </w:r>
    </w:p>
    <w:p w:rsidR="00031D88" w:rsidRPr="00E803DE" w:rsidRDefault="00031D88" w:rsidP="00031D8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t>2) тексты документов должны быть написаны разборчиво;</w:t>
      </w:r>
    </w:p>
    <w:p w:rsidR="00031D88" w:rsidRPr="00E803DE" w:rsidRDefault="00031D88" w:rsidP="00031D8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t>3) документы не должны иметь подчисток, приписок, зачеркнутых слов и не оговоренных в них исправлений;</w:t>
      </w:r>
    </w:p>
    <w:p w:rsidR="00031D88" w:rsidRPr="00E803DE" w:rsidRDefault="00031D88" w:rsidP="00031D8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t>4) документы не должны быть исполнены карандашом;</w:t>
      </w:r>
    </w:p>
    <w:p w:rsidR="00031D88" w:rsidRPr="00E803DE" w:rsidRDefault="00031D88" w:rsidP="00031D88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803DE">
        <w:rPr>
          <w:kern w:val="2"/>
          <w:sz w:val="28"/>
          <w:szCs w:val="28"/>
        </w:rPr>
        <w:t>5) документы не должны иметь повреждений, наличие которых не позволяет однозначно истолковать их содержание.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Поступившие в финансовый орган документы регистрируются в день их поступления.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В случае несоответствия представленных документов требованиям, установленным пунктом 5 настоящего Порядка, финансовый орган в </w:t>
      </w:r>
      <w:r w:rsidRPr="00D423D9">
        <w:rPr>
          <w:sz w:val="28"/>
          <w:szCs w:val="28"/>
        </w:rPr>
        <w:t xml:space="preserve">течение 5 рабочих </w:t>
      </w:r>
      <w:r w:rsidRPr="00E803DE">
        <w:rPr>
          <w:sz w:val="28"/>
          <w:szCs w:val="28"/>
        </w:rPr>
        <w:t xml:space="preserve">дней </w:t>
      </w:r>
      <w:proofErr w:type="gramStart"/>
      <w:r w:rsidRPr="00E803DE">
        <w:rPr>
          <w:sz w:val="28"/>
          <w:szCs w:val="28"/>
        </w:rPr>
        <w:t>с даты регистрации</w:t>
      </w:r>
      <w:proofErr w:type="gramEnd"/>
      <w:r w:rsidRPr="00E803DE">
        <w:rPr>
          <w:sz w:val="28"/>
          <w:szCs w:val="28"/>
        </w:rPr>
        <w:t xml:space="preserve"> документов возвращает их принципалу с указанием причин возврата.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В случае соответствия представленных документов требованиям, установленным пунктом 5 настоящего Порядка, финансовый орган в течение </w:t>
      </w:r>
      <w:r w:rsidRPr="00D423D9">
        <w:rPr>
          <w:sz w:val="28"/>
          <w:szCs w:val="28"/>
        </w:rPr>
        <w:t>14 рабочих</w:t>
      </w:r>
      <w:r w:rsidRPr="00E803DE">
        <w:rPr>
          <w:sz w:val="28"/>
          <w:szCs w:val="28"/>
        </w:rPr>
        <w:t xml:space="preserve"> дней рассматривает представленные документы, оценивает финансовое состояние гаранта, поручителя и подготавливает заключение о надежности (ненадежности) банковской гарантии, поручительства.</w:t>
      </w:r>
    </w:p>
    <w:p w:rsidR="00031D88" w:rsidRPr="00E803DE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Банковская гарантия, поручительство оцениваются как </w:t>
      </w:r>
      <w:proofErr w:type="gramStart"/>
      <w:r w:rsidRPr="00E803DE">
        <w:rPr>
          <w:sz w:val="28"/>
          <w:szCs w:val="28"/>
        </w:rPr>
        <w:t>надежные</w:t>
      </w:r>
      <w:proofErr w:type="gramEnd"/>
      <w:r w:rsidRPr="00E803DE">
        <w:rPr>
          <w:sz w:val="28"/>
          <w:szCs w:val="28"/>
        </w:rPr>
        <w:t xml:space="preserve"> при одновременном соблюдении следующих условий:</w:t>
      </w:r>
    </w:p>
    <w:p w:rsidR="00031D88" w:rsidRPr="00D423D9" w:rsidRDefault="00031D88" w:rsidP="00031D8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 xml:space="preserve">гарант, поручитель не имеет просроченную (неурегулированную) задолженность по денежным обязательствам </w:t>
      </w:r>
      <w:r w:rsidRPr="00D423D9">
        <w:rPr>
          <w:sz w:val="28"/>
          <w:szCs w:val="28"/>
        </w:rPr>
        <w:t xml:space="preserve">перед </w:t>
      </w:r>
      <w:proofErr w:type="spellStart"/>
      <w:r w:rsidRPr="00D423D9">
        <w:rPr>
          <w:sz w:val="28"/>
          <w:szCs w:val="28"/>
        </w:rPr>
        <w:t>Харовским</w:t>
      </w:r>
      <w:proofErr w:type="spellEnd"/>
      <w:r w:rsidRPr="00D423D9">
        <w:rPr>
          <w:sz w:val="28"/>
          <w:szCs w:val="28"/>
        </w:rPr>
        <w:t xml:space="preserve"> муниципальным районом;</w:t>
      </w:r>
    </w:p>
    <w:p w:rsidR="00031D88" w:rsidRPr="00E803DE" w:rsidRDefault="00031D88" w:rsidP="00031D8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гарант, поручитель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31D88" w:rsidRPr="00E803DE" w:rsidRDefault="00031D88" w:rsidP="00031D8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стоимость чистых активов гаранта, поручителя выше величины, составляющей трехкратную сумму предоставляемой банковской гарантии (предоставляемого поручительства);</w:t>
      </w:r>
    </w:p>
    <w:p w:rsidR="00031D88" w:rsidRPr="00E803DE" w:rsidRDefault="00031D88" w:rsidP="00031D8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в отношении гаранта, поручителя не возбуждено производство по делу о несостоятельности (банкротстве);</w:t>
      </w:r>
    </w:p>
    <w:p w:rsidR="00031D88" w:rsidRPr="00E803DE" w:rsidRDefault="00031D88" w:rsidP="00031D88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гарант, поручитель не находится в процессе реорганизации или ликвидации.</w:t>
      </w:r>
    </w:p>
    <w:p w:rsidR="00031D88" w:rsidRPr="00031D88" w:rsidRDefault="00031D88" w:rsidP="00031D8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E803DE">
        <w:rPr>
          <w:sz w:val="28"/>
          <w:szCs w:val="28"/>
        </w:rPr>
        <w:t>О принятом решении о надежности (ненадежности) банковской гарантии, поручительства финансовый орган в течение одного рабочего дня со дня подготовки заключения, указанного в пункте 8</w:t>
      </w:r>
      <w:r w:rsidRPr="00E803DE">
        <w:rPr>
          <w:color w:val="FF0000"/>
          <w:sz w:val="28"/>
          <w:szCs w:val="28"/>
        </w:rPr>
        <w:t xml:space="preserve"> </w:t>
      </w:r>
      <w:r w:rsidRPr="00E803DE">
        <w:rPr>
          <w:sz w:val="28"/>
          <w:szCs w:val="28"/>
        </w:rPr>
        <w:t>настоящего Положения, уведомляет принципала в письменном виде.</w:t>
      </w:r>
    </w:p>
    <w:p w:rsidR="00031D88" w:rsidRDefault="00031D88" w:rsidP="00031D88">
      <w:pPr>
        <w:jc w:val="center"/>
      </w:pPr>
      <w:bookmarkStart w:id="0" w:name="_GoBack"/>
      <w:bookmarkEnd w:id="0"/>
    </w:p>
    <w:p w:rsidR="00EF5590" w:rsidRDefault="00EF5590"/>
    <w:sectPr w:rsidR="00EF5590" w:rsidSect="00D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B0AAF"/>
    <w:multiLevelType w:val="hybridMultilevel"/>
    <w:tmpl w:val="E20EF182"/>
    <w:lvl w:ilvl="0" w:tplc="5C2C85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88"/>
    <w:rsid w:val="00031D88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</dc:creator>
  <cp:lastModifiedBy>k10</cp:lastModifiedBy>
  <cp:revision>1</cp:revision>
  <dcterms:created xsi:type="dcterms:W3CDTF">2022-06-29T10:02:00Z</dcterms:created>
  <dcterms:modified xsi:type="dcterms:W3CDTF">2022-06-29T10:03:00Z</dcterms:modified>
</cp:coreProperties>
</file>