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49" w:rsidRPr="00101493" w:rsidRDefault="009B5B49" w:rsidP="00101493">
      <w:pPr>
        <w:pStyle w:val="a5"/>
        <w:rPr>
          <w:sz w:val="26"/>
          <w:szCs w:val="26"/>
        </w:rPr>
      </w:pPr>
    </w:p>
    <w:p w:rsidR="009B5B49" w:rsidRPr="00AB16D0" w:rsidRDefault="00101493" w:rsidP="00101493">
      <w:pPr>
        <w:jc w:val="center"/>
        <w:rPr>
          <w:sz w:val="28"/>
          <w:szCs w:val="28"/>
        </w:rPr>
      </w:pPr>
      <w:r w:rsidRPr="00AB16D0">
        <w:rPr>
          <w:sz w:val="28"/>
          <w:szCs w:val="28"/>
        </w:rPr>
        <w:t>АДМИНИСТРАЦИЯ ХАРОВСКОГО МУНИЦИПАЛЬНОГО РАЙОНА</w:t>
      </w:r>
    </w:p>
    <w:p w:rsidR="00101493" w:rsidRPr="00AB16D0" w:rsidRDefault="00101493" w:rsidP="00101493">
      <w:pPr>
        <w:jc w:val="center"/>
        <w:rPr>
          <w:sz w:val="28"/>
          <w:szCs w:val="28"/>
        </w:rPr>
      </w:pPr>
    </w:p>
    <w:p w:rsidR="00101493" w:rsidRPr="00AB16D0" w:rsidRDefault="00101493" w:rsidP="00101493">
      <w:pPr>
        <w:jc w:val="center"/>
        <w:rPr>
          <w:sz w:val="28"/>
          <w:szCs w:val="28"/>
        </w:rPr>
      </w:pPr>
      <w:r w:rsidRPr="00AB16D0">
        <w:rPr>
          <w:sz w:val="28"/>
          <w:szCs w:val="28"/>
        </w:rPr>
        <w:t>ПОСТАНОВЛЕНИЕ</w:t>
      </w:r>
    </w:p>
    <w:p w:rsidR="009B5B49" w:rsidRPr="00101493" w:rsidRDefault="009B5B49" w:rsidP="00101493">
      <w:pPr>
        <w:rPr>
          <w:sz w:val="26"/>
          <w:szCs w:val="26"/>
        </w:rPr>
      </w:pPr>
    </w:p>
    <w:p w:rsidR="00101493" w:rsidRDefault="00101493" w:rsidP="00101493">
      <w:pPr>
        <w:rPr>
          <w:sz w:val="26"/>
          <w:szCs w:val="26"/>
        </w:rPr>
      </w:pPr>
    </w:p>
    <w:p w:rsidR="00AB16D0" w:rsidRDefault="00AB16D0" w:rsidP="00101493">
      <w:pPr>
        <w:rPr>
          <w:sz w:val="26"/>
          <w:szCs w:val="26"/>
        </w:rPr>
      </w:pPr>
    </w:p>
    <w:p w:rsidR="00101493" w:rsidRPr="00101493" w:rsidRDefault="00AB16D0" w:rsidP="00101493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101493" w:rsidRPr="00101493">
        <w:rPr>
          <w:sz w:val="26"/>
          <w:szCs w:val="26"/>
        </w:rPr>
        <w:t>т</w:t>
      </w:r>
      <w:r w:rsidR="00101493">
        <w:rPr>
          <w:sz w:val="26"/>
          <w:szCs w:val="26"/>
        </w:rPr>
        <w:t xml:space="preserve"> </w:t>
      </w:r>
      <w:r w:rsidR="009131AF">
        <w:rPr>
          <w:sz w:val="26"/>
          <w:szCs w:val="26"/>
        </w:rPr>
        <w:t>20.02.2021г.</w:t>
      </w:r>
      <w:r w:rsidR="003563D5">
        <w:rPr>
          <w:sz w:val="26"/>
          <w:szCs w:val="26"/>
        </w:rPr>
        <w:t xml:space="preserve">               </w:t>
      </w:r>
      <w:r w:rsidR="00101493">
        <w:rPr>
          <w:sz w:val="26"/>
          <w:szCs w:val="26"/>
        </w:rPr>
        <w:t xml:space="preserve">                                                                 </w:t>
      </w:r>
      <w:r w:rsidR="009131AF">
        <w:rPr>
          <w:sz w:val="26"/>
          <w:szCs w:val="26"/>
        </w:rPr>
        <w:t xml:space="preserve">       </w:t>
      </w:r>
      <w:bookmarkStart w:id="0" w:name="_GoBack"/>
      <w:bookmarkEnd w:id="0"/>
      <w:r w:rsidR="00101493">
        <w:rPr>
          <w:sz w:val="26"/>
          <w:szCs w:val="26"/>
        </w:rPr>
        <w:t xml:space="preserve">    </w:t>
      </w:r>
      <w:r w:rsidR="003563D5">
        <w:rPr>
          <w:sz w:val="26"/>
          <w:szCs w:val="26"/>
        </w:rPr>
        <w:t xml:space="preserve">           </w:t>
      </w:r>
      <w:r w:rsidR="00101493">
        <w:rPr>
          <w:sz w:val="26"/>
          <w:szCs w:val="26"/>
        </w:rPr>
        <w:t xml:space="preserve">       № </w:t>
      </w:r>
      <w:r w:rsidR="009131AF">
        <w:rPr>
          <w:sz w:val="26"/>
          <w:szCs w:val="26"/>
        </w:rPr>
        <w:t>187</w:t>
      </w:r>
    </w:p>
    <w:p w:rsidR="00101493" w:rsidRDefault="00101493" w:rsidP="00101493">
      <w:pPr>
        <w:rPr>
          <w:sz w:val="26"/>
          <w:szCs w:val="26"/>
        </w:rPr>
      </w:pPr>
    </w:p>
    <w:p w:rsidR="00AB16D0" w:rsidRPr="00101493" w:rsidRDefault="00AB16D0" w:rsidP="00101493">
      <w:pPr>
        <w:rPr>
          <w:sz w:val="26"/>
          <w:szCs w:val="26"/>
        </w:rPr>
      </w:pPr>
    </w:p>
    <w:p w:rsidR="00AB16D0" w:rsidRDefault="009723F2" w:rsidP="00101493">
      <w:pPr>
        <w:rPr>
          <w:sz w:val="26"/>
          <w:szCs w:val="26"/>
        </w:rPr>
      </w:pPr>
      <w:r w:rsidRPr="00101493">
        <w:rPr>
          <w:sz w:val="26"/>
          <w:szCs w:val="26"/>
        </w:rPr>
        <w:t xml:space="preserve">О </w:t>
      </w:r>
      <w:r w:rsidR="00AB16D0">
        <w:rPr>
          <w:sz w:val="26"/>
          <w:szCs w:val="26"/>
        </w:rPr>
        <w:t>признании утратившим силу постановления</w:t>
      </w:r>
    </w:p>
    <w:p w:rsidR="00AB16D0" w:rsidRDefault="00AB16D0" w:rsidP="00101493">
      <w:pPr>
        <w:rPr>
          <w:sz w:val="26"/>
          <w:szCs w:val="26"/>
        </w:rPr>
      </w:pPr>
      <w:r>
        <w:rPr>
          <w:sz w:val="26"/>
          <w:szCs w:val="26"/>
        </w:rPr>
        <w:t>администрации Харовского муниципального района</w:t>
      </w:r>
    </w:p>
    <w:p w:rsidR="009B5B49" w:rsidRPr="00101493" w:rsidRDefault="00AB16D0" w:rsidP="00AB16D0">
      <w:pPr>
        <w:rPr>
          <w:sz w:val="26"/>
          <w:szCs w:val="26"/>
        </w:rPr>
      </w:pPr>
      <w:r>
        <w:rPr>
          <w:sz w:val="26"/>
          <w:szCs w:val="26"/>
        </w:rPr>
        <w:t>№ 343 от 01 апреля 2020 года</w:t>
      </w:r>
    </w:p>
    <w:p w:rsidR="009B5B49" w:rsidRDefault="009B5B49" w:rsidP="00101493">
      <w:pPr>
        <w:rPr>
          <w:sz w:val="26"/>
          <w:szCs w:val="26"/>
        </w:rPr>
      </w:pPr>
    </w:p>
    <w:p w:rsidR="00AB16D0" w:rsidRPr="00101493" w:rsidRDefault="00AB16D0" w:rsidP="00101493">
      <w:pPr>
        <w:rPr>
          <w:sz w:val="26"/>
          <w:szCs w:val="26"/>
        </w:rPr>
      </w:pPr>
    </w:p>
    <w:p w:rsidR="00101493" w:rsidRDefault="009723F2" w:rsidP="00101493">
      <w:pPr>
        <w:ind w:firstLine="720"/>
        <w:jc w:val="both"/>
        <w:rPr>
          <w:sz w:val="26"/>
          <w:szCs w:val="26"/>
        </w:rPr>
      </w:pPr>
      <w:r w:rsidRPr="00101493">
        <w:rPr>
          <w:sz w:val="26"/>
          <w:szCs w:val="26"/>
        </w:rPr>
        <w:t xml:space="preserve">В соответствии с </w:t>
      </w:r>
      <w:r w:rsidR="00AB16D0">
        <w:rPr>
          <w:sz w:val="26"/>
          <w:szCs w:val="26"/>
        </w:rPr>
        <w:t xml:space="preserve">изменениями, внесенными в </w:t>
      </w:r>
      <w:r w:rsidRPr="00101493">
        <w:rPr>
          <w:sz w:val="26"/>
          <w:szCs w:val="26"/>
        </w:rPr>
        <w:t xml:space="preserve">постановления Правительства Вологодской области от 27 марта 2020 года № 286 «О введении </w:t>
      </w:r>
      <w:r w:rsidR="00101493" w:rsidRPr="00101493">
        <w:rPr>
          <w:sz w:val="26"/>
          <w:szCs w:val="26"/>
        </w:rPr>
        <w:t>ограничительных</w:t>
      </w:r>
      <w:r w:rsidRPr="00101493">
        <w:rPr>
          <w:sz w:val="26"/>
          <w:szCs w:val="26"/>
        </w:rPr>
        <w:t xml:space="preserve"> мероприятий на территории Вологодской области, направленных на предотвращение распространения эпидемии новой коронавирусной инфекции COVID</w:t>
      </w:r>
      <w:r w:rsidR="00101493">
        <w:rPr>
          <w:sz w:val="26"/>
          <w:szCs w:val="26"/>
        </w:rPr>
        <w:t>-</w:t>
      </w:r>
      <w:r w:rsidRPr="00101493">
        <w:rPr>
          <w:sz w:val="26"/>
          <w:szCs w:val="26"/>
        </w:rPr>
        <w:t>19»</w:t>
      </w:r>
      <w:r w:rsidR="00101493">
        <w:rPr>
          <w:sz w:val="26"/>
          <w:szCs w:val="26"/>
        </w:rPr>
        <w:t xml:space="preserve"> </w:t>
      </w:r>
      <w:r w:rsidRPr="00101493">
        <w:rPr>
          <w:sz w:val="26"/>
          <w:szCs w:val="26"/>
        </w:rPr>
        <w:t>ПОСТАНОВЛЯ</w:t>
      </w:r>
      <w:r w:rsidR="00101493">
        <w:rPr>
          <w:sz w:val="26"/>
          <w:szCs w:val="26"/>
        </w:rPr>
        <w:t>Ю</w:t>
      </w:r>
      <w:r w:rsidRPr="00101493">
        <w:rPr>
          <w:sz w:val="26"/>
          <w:szCs w:val="26"/>
        </w:rPr>
        <w:t>:</w:t>
      </w:r>
    </w:p>
    <w:p w:rsidR="00101493" w:rsidRDefault="00101493" w:rsidP="00101493">
      <w:pPr>
        <w:ind w:firstLine="720"/>
        <w:jc w:val="both"/>
        <w:rPr>
          <w:sz w:val="26"/>
          <w:szCs w:val="26"/>
        </w:rPr>
      </w:pPr>
    </w:p>
    <w:p w:rsidR="00AB16D0" w:rsidRDefault="00101493" w:rsidP="00AB16D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B16D0">
        <w:rPr>
          <w:sz w:val="26"/>
          <w:szCs w:val="26"/>
        </w:rPr>
        <w:t>Постановление администрации Харовского муниципального района № 343 от 01 апреля 2020 года «</w:t>
      </w:r>
      <w:r w:rsidR="00AB16D0" w:rsidRPr="00AB16D0">
        <w:rPr>
          <w:sz w:val="26"/>
          <w:szCs w:val="26"/>
        </w:rPr>
        <w:t>О порядке выдачи пропусков гражданам для передвижения на территории Харовского муниципального района на период действия ограничительных мероприятий, направленных на предотвращение распространения новой коронавирусной инфекции COVID-19</w:t>
      </w:r>
      <w:r w:rsidR="00AB16D0">
        <w:rPr>
          <w:sz w:val="26"/>
          <w:szCs w:val="26"/>
        </w:rPr>
        <w:t xml:space="preserve">» признать утратившим силу. </w:t>
      </w:r>
    </w:p>
    <w:p w:rsidR="00CF0D43" w:rsidRPr="00101493" w:rsidRDefault="00AB16D0" w:rsidP="00CF0D4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01493">
        <w:rPr>
          <w:sz w:val="26"/>
          <w:szCs w:val="26"/>
        </w:rPr>
        <w:t xml:space="preserve">. </w:t>
      </w:r>
      <w:r w:rsidR="00CF0D43" w:rsidRPr="00CF0D43">
        <w:rPr>
          <w:sz w:val="26"/>
          <w:szCs w:val="26"/>
        </w:rPr>
        <w:t xml:space="preserve">Настоящее постановление подлежит опубликованию в </w:t>
      </w:r>
      <w:r>
        <w:rPr>
          <w:sz w:val="26"/>
          <w:szCs w:val="26"/>
        </w:rPr>
        <w:t xml:space="preserve">«Официальном вестнике» - приложении к </w:t>
      </w:r>
      <w:r w:rsidR="00CF0D43">
        <w:rPr>
          <w:sz w:val="26"/>
          <w:szCs w:val="26"/>
        </w:rPr>
        <w:t xml:space="preserve">районной </w:t>
      </w:r>
      <w:r w:rsidR="00CF0D43" w:rsidRPr="00CF0D43">
        <w:rPr>
          <w:sz w:val="26"/>
          <w:szCs w:val="26"/>
        </w:rPr>
        <w:t>газете «</w:t>
      </w:r>
      <w:r w:rsidR="00CF0D43">
        <w:rPr>
          <w:sz w:val="26"/>
          <w:szCs w:val="26"/>
        </w:rPr>
        <w:t>Призыв</w:t>
      </w:r>
      <w:r w:rsidR="00CF0D43" w:rsidRPr="00CF0D43">
        <w:rPr>
          <w:sz w:val="26"/>
          <w:szCs w:val="26"/>
        </w:rPr>
        <w:t>»</w:t>
      </w:r>
      <w:r>
        <w:rPr>
          <w:sz w:val="26"/>
          <w:szCs w:val="26"/>
        </w:rPr>
        <w:t xml:space="preserve"> и </w:t>
      </w:r>
      <w:r w:rsidR="00CF0D43" w:rsidRPr="00CF0D43">
        <w:rPr>
          <w:sz w:val="26"/>
          <w:szCs w:val="26"/>
        </w:rPr>
        <w:t xml:space="preserve">на официальном сайте </w:t>
      </w:r>
      <w:r w:rsidR="00CF0D43">
        <w:rPr>
          <w:sz w:val="26"/>
          <w:szCs w:val="26"/>
        </w:rPr>
        <w:t>а</w:t>
      </w:r>
      <w:r w:rsidR="00CF0D43" w:rsidRPr="00CF0D43">
        <w:rPr>
          <w:sz w:val="26"/>
          <w:szCs w:val="26"/>
        </w:rPr>
        <w:t>дминистрации</w:t>
      </w:r>
      <w:r w:rsidR="00CF0D43">
        <w:rPr>
          <w:sz w:val="26"/>
          <w:szCs w:val="26"/>
        </w:rPr>
        <w:t xml:space="preserve"> Харовского муниципального района</w:t>
      </w:r>
      <w:r w:rsidR="00CF0D43" w:rsidRPr="00CF0D43">
        <w:rPr>
          <w:sz w:val="26"/>
          <w:szCs w:val="26"/>
        </w:rPr>
        <w:t xml:space="preserve"> в информационно-телекоммуникационной сети «Интернет»</w:t>
      </w:r>
      <w:r w:rsidR="00CF0D43">
        <w:rPr>
          <w:sz w:val="26"/>
          <w:szCs w:val="26"/>
        </w:rPr>
        <w:t xml:space="preserve">. </w:t>
      </w:r>
    </w:p>
    <w:p w:rsidR="009B5B49" w:rsidRPr="00101493" w:rsidRDefault="009B5B49" w:rsidP="00101493">
      <w:pPr>
        <w:rPr>
          <w:sz w:val="26"/>
          <w:szCs w:val="26"/>
        </w:rPr>
      </w:pPr>
    </w:p>
    <w:p w:rsidR="009B5B49" w:rsidRPr="00101493" w:rsidRDefault="009B5B49" w:rsidP="00101493">
      <w:pPr>
        <w:rPr>
          <w:sz w:val="26"/>
          <w:szCs w:val="26"/>
        </w:rPr>
      </w:pPr>
    </w:p>
    <w:p w:rsidR="00101493" w:rsidRDefault="00CC350D" w:rsidP="00101493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9723F2" w:rsidRPr="00101493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9723F2" w:rsidRPr="00101493">
        <w:rPr>
          <w:sz w:val="26"/>
          <w:szCs w:val="26"/>
        </w:rPr>
        <w:t xml:space="preserve"> администрации </w:t>
      </w:r>
      <w:r w:rsidR="00101493">
        <w:rPr>
          <w:sz w:val="26"/>
          <w:szCs w:val="26"/>
        </w:rPr>
        <w:t xml:space="preserve"> </w:t>
      </w:r>
    </w:p>
    <w:p w:rsidR="00101493" w:rsidRDefault="00101493" w:rsidP="00101493">
      <w:pPr>
        <w:rPr>
          <w:sz w:val="26"/>
          <w:szCs w:val="26"/>
        </w:rPr>
      </w:pPr>
      <w:r>
        <w:rPr>
          <w:sz w:val="26"/>
          <w:szCs w:val="26"/>
        </w:rPr>
        <w:t xml:space="preserve">Харовского </w:t>
      </w:r>
      <w:r w:rsidR="009723F2" w:rsidRPr="00101493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района                                      </w:t>
      </w:r>
      <w:r w:rsidR="00AB16D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CC350D">
        <w:rPr>
          <w:sz w:val="26"/>
          <w:szCs w:val="26"/>
        </w:rPr>
        <w:t xml:space="preserve">           О.В. Тихомиров</w:t>
      </w:r>
    </w:p>
    <w:p w:rsidR="00101493" w:rsidRDefault="00101493" w:rsidP="0010149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</w:p>
    <w:p w:rsidR="0034169F" w:rsidRDefault="0034169F" w:rsidP="00101493">
      <w:pPr>
        <w:rPr>
          <w:sz w:val="26"/>
          <w:szCs w:val="26"/>
        </w:rPr>
      </w:pPr>
    </w:p>
    <w:p w:rsidR="0034169F" w:rsidRDefault="0034169F" w:rsidP="00101493">
      <w:pPr>
        <w:rPr>
          <w:sz w:val="26"/>
          <w:szCs w:val="26"/>
        </w:rPr>
      </w:pPr>
    </w:p>
    <w:sectPr w:rsidR="0034169F" w:rsidSect="0034169F">
      <w:pgSz w:w="11900" w:h="16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70B9"/>
    <w:multiLevelType w:val="hybridMultilevel"/>
    <w:tmpl w:val="62A48EC4"/>
    <w:lvl w:ilvl="0" w:tplc="8FF2A560">
      <w:numFmt w:val="bullet"/>
      <w:lvlText w:val="-"/>
      <w:lvlJc w:val="left"/>
      <w:pPr>
        <w:ind w:left="1281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ru-RU" w:bidi="ru-RU"/>
      </w:rPr>
    </w:lvl>
    <w:lvl w:ilvl="1" w:tplc="D2B8913C">
      <w:numFmt w:val="bullet"/>
      <w:lvlText w:val="•"/>
      <w:lvlJc w:val="left"/>
      <w:pPr>
        <w:ind w:left="2260" w:hanging="168"/>
      </w:pPr>
      <w:rPr>
        <w:rFonts w:hint="default"/>
        <w:lang w:val="ru-RU" w:eastAsia="ru-RU" w:bidi="ru-RU"/>
      </w:rPr>
    </w:lvl>
    <w:lvl w:ilvl="2" w:tplc="131C7716">
      <w:numFmt w:val="bullet"/>
      <w:lvlText w:val="•"/>
      <w:lvlJc w:val="left"/>
      <w:pPr>
        <w:ind w:left="3240" w:hanging="168"/>
      </w:pPr>
      <w:rPr>
        <w:rFonts w:hint="default"/>
        <w:lang w:val="ru-RU" w:eastAsia="ru-RU" w:bidi="ru-RU"/>
      </w:rPr>
    </w:lvl>
    <w:lvl w:ilvl="3" w:tplc="130AC3A6">
      <w:numFmt w:val="bullet"/>
      <w:lvlText w:val="•"/>
      <w:lvlJc w:val="left"/>
      <w:pPr>
        <w:ind w:left="4220" w:hanging="168"/>
      </w:pPr>
      <w:rPr>
        <w:rFonts w:hint="default"/>
        <w:lang w:val="ru-RU" w:eastAsia="ru-RU" w:bidi="ru-RU"/>
      </w:rPr>
    </w:lvl>
    <w:lvl w:ilvl="4" w:tplc="488A3C92">
      <w:numFmt w:val="bullet"/>
      <w:lvlText w:val="•"/>
      <w:lvlJc w:val="left"/>
      <w:pPr>
        <w:ind w:left="5200" w:hanging="168"/>
      </w:pPr>
      <w:rPr>
        <w:rFonts w:hint="default"/>
        <w:lang w:val="ru-RU" w:eastAsia="ru-RU" w:bidi="ru-RU"/>
      </w:rPr>
    </w:lvl>
    <w:lvl w:ilvl="5" w:tplc="162AB782">
      <w:numFmt w:val="bullet"/>
      <w:lvlText w:val="•"/>
      <w:lvlJc w:val="left"/>
      <w:pPr>
        <w:ind w:left="6180" w:hanging="168"/>
      </w:pPr>
      <w:rPr>
        <w:rFonts w:hint="default"/>
        <w:lang w:val="ru-RU" w:eastAsia="ru-RU" w:bidi="ru-RU"/>
      </w:rPr>
    </w:lvl>
    <w:lvl w:ilvl="6" w:tplc="9F587966">
      <w:numFmt w:val="bullet"/>
      <w:lvlText w:val="•"/>
      <w:lvlJc w:val="left"/>
      <w:pPr>
        <w:ind w:left="7160" w:hanging="168"/>
      </w:pPr>
      <w:rPr>
        <w:rFonts w:hint="default"/>
        <w:lang w:val="ru-RU" w:eastAsia="ru-RU" w:bidi="ru-RU"/>
      </w:rPr>
    </w:lvl>
    <w:lvl w:ilvl="7" w:tplc="C6D46180">
      <w:numFmt w:val="bullet"/>
      <w:lvlText w:val="•"/>
      <w:lvlJc w:val="left"/>
      <w:pPr>
        <w:ind w:left="8140" w:hanging="168"/>
      </w:pPr>
      <w:rPr>
        <w:rFonts w:hint="default"/>
        <w:lang w:val="ru-RU" w:eastAsia="ru-RU" w:bidi="ru-RU"/>
      </w:rPr>
    </w:lvl>
    <w:lvl w:ilvl="8" w:tplc="CB96C0A4">
      <w:numFmt w:val="bullet"/>
      <w:lvlText w:val="•"/>
      <w:lvlJc w:val="left"/>
      <w:pPr>
        <w:ind w:left="9120" w:hanging="168"/>
      </w:pPr>
      <w:rPr>
        <w:rFonts w:hint="default"/>
        <w:lang w:val="ru-RU" w:eastAsia="ru-RU" w:bidi="ru-RU"/>
      </w:rPr>
    </w:lvl>
  </w:abstractNum>
  <w:abstractNum w:abstractNumId="1" w15:restartNumberingAfterBreak="0">
    <w:nsid w:val="718E1AD0"/>
    <w:multiLevelType w:val="hybridMultilevel"/>
    <w:tmpl w:val="B0A8C6F8"/>
    <w:lvl w:ilvl="0" w:tplc="935214F0">
      <w:start w:val="1"/>
      <w:numFmt w:val="decimal"/>
      <w:lvlText w:val="%1."/>
      <w:lvlJc w:val="left"/>
      <w:pPr>
        <w:ind w:left="1280" w:hanging="294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1" w:tplc="BBBA7B56">
      <w:numFmt w:val="bullet"/>
      <w:lvlText w:val="•"/>
      <w:lvlJc w:val="left"/>
      <w:pPr>
        <w:ind w:left="1300" w:hanging="294"/>
      </w:pPr>
      <w:rPr>
        <w:rFonts w:hint="default"/>
        <w:lang w:val="ru-RU" w:eastAsia="ru-RU" w:bidi="ru-RU"/>
      </w:rPr>
    </w:lvl>
    <w:lvl w:ilvl="2" w:tplc="348401A2">
      <w:numFmt w:val="bullet"/>
      <w:lvlText w:val="•"/>
      <w:lvlJc w:val="left"/>
      <w:pPr>
        <w:ind w:left="2386" w:hanging="294"/>
      </w:pPr>
      <w:rPr>
        <w:rFonts w:hint="default"/>
        <w:lang w:val="ru-RU" w:eastAsia="ru-RU" w:bidi="ru-RU"/>
      </w:rPr>
    </w:lvl>
    <w:lvl w:ilvl="3" w:tplc="EEC2486A">
      <w:numFmt w:val="bullet"/>
      <w:lvlText w:val="•"/>
      <w:lvlJc w:val="left"/>
      <w:pPr>
        <w:ind w:left="3473" w:hanging="294"/>
      </w:pPr>
      <w:rPr>
        <w:rFonts w:hint="default"/>
        <w:lang w:val="ru-RU" w:eastAsia="ru-RU" w:bidi="ru-RU"/>
      </w:rPr>
    </w:lvl>
    <w:lvl w:ilvl="4" w:tplc="621A05A6">
      <w:numFmt w:val="bullet"/>
      <w:lvlText w:val="•"/>
      <w:lvlJc w:val="left"/>
      <w:pPr>
        <w:ind w:left="4560" w:hanging="294"/>
      </w:pPr>
      <w:rPr>
        <w:rFonts w:hint="default"/>
        <w:lang w:val="ru-RU" w:eastAsia="ru-RU" w:bidi="ru-RU"/>
      </w:rPr>
    </w:lvl>
    <w:lvl w:ilvl="5" w:tplc="F834642C">
      <w:numFmt w:val="bullet"/>
      <w:lvlText w:val="•"/>
      <w:lvlJc w:val="left"/>
      <w:pPr>
        <w:ind w:left="5646" w:hanging="294"/>
      </w:pPr>
      <w:rPr>
        <w:rFonts w:hint="default"/>
        <w:lang w:val="ru-RU" w:eastAsia="ru-RU" w:bidi="ru-RU"/>
      </w:rPr>
    </w:lvl>
    <w:lvl w:ilvl="6" w:tplc="4AE0DBE8">
      <w:numFmt w:val="bullet"/>
      <w:lvlText w:val="•"/>
      <w:lvlJc w:val="left"/>
      <w:pPr>
        <w:ind w:left="6733" w:hanging="294"/>
      </w:pPr>
      <w:rPr>
        <w:rFonts w:hint="default"/>
        <w:lang w:val="ru-RU" w:eastAsia="ru-RU" w:bidi="ru-RU"/>
      </w:rPr>
    </w:lvl>
    <w:lvl w:ilvl="7" w:tplc="13FE591A">
      <w:numFmt w:val="bullet"/>
      <w:lvlText w:val="•"/>
      <w:lvlJc w:val="left"/>
      <w:pPr>
        <w:ind w:left="7820" w:hanging="294"/>
      </w:pPr>
      <w:rPr>
        <w:rFonts w:hint="default"/>
        <w:lang w:val="ru-RU" w:eastAsia="ru-RU" w:bidi="ru-RU"/>
      </w:rPr>
    </w:lvl>
    <w:lvl w:ilvl="8" w:tplc="987A1B98">
      <w:numFmt w:val="bullet"/>
      <w:lvlText w:val="•"/>
      <w:lvlJc w:val="left"/>
      <w:pPr>
        <w:ind w:left="8906" w:hanging="294"/>
      </w:pPr>
      <w:rPr>
        <w:rFonts w:hint="default"/>
        <w:lang w:val="ru-RU" w:eastAsia="ru-RU" w:bidi="ru-RU"/>
      </w:rPr>
    </w:lvl>
  </w:abstractNum>
  <w:abstractNum w:abstractNumId="2" w15:restartNumberingAfterBreak="0">
    <w:nsid w:val="757F4BD4"/>
    <w:multiLevelType w:val="hybridMultilevel"/>
    <w:tmpl w:val="86C24958"/>
    <w:lvl w:ilvl="0" w:tplc="3000CBE8">
      <w:start w:val="1"/>
      <w:numFmt w:val="decimal"/>
      <w:lvlText w:val="%1."/>
      <w:lvlJc w:val="left"/>
      <w:pPr>
        <w:ind w:left="1254" w:hanging="367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1" w:tplc="0A6040B2">
      <w:numFmt w:val="bullet"/>
      <w:lvlText w:val="•"/>
      <w:lvlJc w:val="left"/>
      <w:pPr>
        <w:ind w:left="2242" w:hanging="367"/>
      </w:pPr>
      <w:rPr>
        <w:rFonts w:hint="default"/>
        <w:lang w:val="ru-RU" w:eastAsia="ru-RU" w:bidi="ru-RU"/>
      </w:rPr>
    </w:lvl>
    <w:lvl w:ilvl="2" w:tplc="5014A852">
      <w:numFmt w:val="bullet"/>
      <w:lvlText w:val="•"/>
      <w:lvlJc w:val="left"/>
      <w:pPr>
        <w:ind w:left="3224" w:hanging="367"/>
      </w:pPr>
      <w:rPr>
        <w:rFonts w:hint="default"/>
        <w:lang w:val="ru-RU" w:eastAsia="ru-RU" w:bidi="ru-RU"/>
      </w:rPr>
    </w:lvl>
    <w:lvl w:ilvl="3" w:tplc="CA2A5984">
      <w:numFmt w:val="bullet"/>
      <w:lvlText w:val="•"/>
      <w:lvlJc w:val="left"/>
      <w:pPr>
        <w:ind w:left="4206" w:hanging="367"/>
      </w:pPr>
      <w:rPr>
        <w:rFonts w:hint="default"/>
        <w:lang w:val="ru-RU" w:eastAsia="ru-RU" w:bidi="ru-RU"/>
      </w:rPr>
    </w:lvl>
    <w:lvl w:ilvl="4" w:tplc="B99630A2">
      <w:numFmt w:val="bullet"/>
      <w:lvlText w:val="•"/>
      <w:lvlJc w:val="left"/>
      <w:pPr>
        <w:ind w:left="5188" w:hanging="367"/>
      </w:pPr>
      <w:rPr>
        <w:rFonts w:hint="default"/>
        <w:lang w:val="ru-RU" w:eastAsia="ru-RU" w:bidi="ru-RU"/>
      </w:rPr>
    </w:lvl>
    <w:lvl w:ilvl="5" w:tplc="2398E052">
      <w:numFmt w:val="bullet"/>
      <w:lvlText w:val="•"/>
      <w:lvlJc w:val="left"/>
      <w:pPr>
        <w:ind w:left="6170" w:hanging="367"/>
      </w:pPr>
      <w:rPr>
        <w:rFonts w:hint="default"/>
        <w:lang w:val="ru-RU" w:eastAsia="ru-RU" w:bidi="ru-RU"/>
      </w:rPr>
    </w:lvl>
    <w:lvl w:ilvl="6" w:tplc="53DCBA8C">
      <w:numFmt w:val="bullet"/>
      <w:lvlText w:val="•"/>
      <w:lvlJc w:val="left"/>
      <w:pPr>
        <w:ind w:left="7152" w:hanging="367"/>
      </w:pPr>
      <w:rPr>
        <w:rFonts w:hint="default"/>
        <w:lang w:val="ru-RU" w:eastAsia="ru-RU" w:bidi="ru-RU"/>
      </w:rPr>
    </w:lvl>
    <w:lvl w:ilvl="7" w:tplc="0860A6BC">
      <w:numFmt w:val="bullet"/>
      <w:lvlText w:val="•"/>
      <w:lvlJc w:val="left"/>
      <w:pPr>
        <w:ind w:left="8134" w:hanging="367"/>
      </w:pPr>
      <w:rPr>
        <w:rFonts w:hint="default"/>
        <w:lang w:val="ru-RU" w:eastAsia="ru-RU" w:bidi="ru-RU"/>
      </w:rPr>
    </w:lvl>
    <w:lvl w:ilvl="8" w:tplc="E3CC9CE4">
      <w:numFmt w:val="bullet"/>
      <w:lvlText w:val="•"/>
      <w:lvlJc w:val="left"/>
      <w:pPr>
        <w:ind w:left="9116" w:hanging="36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B5B49"/>
    <w:rsid w:val="00101493"/>
    <w:rsid w:val="0034169F"/>
    <w:rsid w:val="003563D5"/>
    <w:rsid w:val="0054154D"/>
    <w:rsid w:val="00776D25"/>
    <w:rsid w:val="009131AF"/>
    <w:rsid w:val="009723F2"/>
    <w:rsid w:val="009B5B49"/>
    <w:rsid w:val="00A171FD"/>
    <w:rsid w:val="00AB16D0"/>
    <w:rsid w:val="00CC350D"/>
    <w:rsid w:val="00CF0D43"/>
    <w:rsid w:val="00DE6E7D"/>
    <w:rsid w:val="00E75D76"/>
    <w:rsid w:val="00E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1D69F-8703-41C1-AE2A-AD1446A0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2045" w:right="104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281" w:right="149" w:hanging="1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723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23F2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8">
    <w:name w:val="Hyperlink"/>
    <w:basedOn w:val="a0"/>
    <w:uiPriority w:val="99"/>
    <w:unhideWhenUsed/>
    <w:rsid w:val="00541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k51-1</cp:lastModifiedBy>
  <cp:revision>12</cp:revision>
  <cp:lastPrinted>2020-04-02T09:11:00Z</cp:lastPrinted>
  <dcterms:created xsi:type="dcterms:W3CDTF">2020-03-17T09:36:00Z</dcterms:created>
  <dcterms:modified xsi:type="dcterms:W3CDTF">2021-02-24T08:47:00Z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2020-03-17T00:00:00Z</vt:filetime>
  </property>
</Properties>
</file>