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35E" w:rsidRDefault="00EE535E" w:rsidP="00480D8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3E3166" w:rsidRDefault="003E3166" w:rsidP="00480D8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B1F5C" w:rsidRPr="00F939BF" w:rsidRDefault="002B1F5C" w:rsidP="002B1F5C">
      <w:pPr>
        <w:ind w:left="567"/>
        <w:jc w:val="center"/>
        <w:outlineLvl w:val="0"/>
        <w:rPr>
          <w:sz w:val="28"/>
        </w:rPr>
      </w:pPr>
      <w:r w:rsidRPr="00F939BF">
        <w:rPr>
          <w:sz w:val="28"/>
        </w:rPr>
        <w:t>АДМИНИСТРАЦИЯ ХАРОВСКОГО МУНИЦИПАЛЬНОГО РАЙОНА</w:t>
      </w:r>
    </w:p>
    <w:p w:rsidR="002B1F5C" w:rsidRPr="00F939BF" w:rsidRDefault="002B1F5C" w:rsidP="002B1F5C">
      <w:pPr>
        <w:ind w:left="567"/>
        <w:jc w:val="center"/>
        <w:outlineLvl w:val="0"/>
        <w:rPr>
          <w:sz w:val="28"/>
        </w:rPr>
      </w:pPr>
    </w:p>
    <w:p w:rsidR="002B1F5C" w:rsidRPr="00F939BF" w:rsidRDefault="002B1F5C" w:rsidP="002B1F5C">
      <w:pPr>
        <w:ind w:left="567"/>
        <w:jc w:val="center"/>
        <w:outlineLvl w:val="0"/>
        <w:rPr>
          <w:sz w:val="28"/>
        </w:rPr>
      </w:pPr>
      <w:r w:rsidRPr="00F939BF">
        <w:rPr>
          <w:sz w:val="28"/>
        </w:rPr>
        <w:t>П О С Т А Н О В Л Е Н И Е</w:t>
      </w:r>
    </w:p>
    <w:p w:rsidR="002B1F5C" w:rsidRDefault="002B1F5C" w:rsidP="002B1F5C">
      <w:pPr>
        <w:ind w:left="567"/>
        <w:rPr>
          <w:sz w:val="28"/>
        </w:rPr>
      </w:pPr>
    </w:p>
    <w:p w:rsidR="002B1F5C" w:rsidRPr="00BF3E30" w:rsidRDefault="00557C6F" w:rsidP="002B1F5C">
      <w:pPr>
        <w:rPr>
          <w:sz w:val="28"/>
          <w:u w:val="single"/>
        </w:rPr>
      </w:pPr>
      <w:r>
        <w:rPr>
          <w:sz w:val="28"/>
        </w:rPr>
        <w:t xml:space="preserve">от 27.12.2019 </w:t>
      </w:r>
      <w:r w:rsidR="002B1F5C">
        <w:rPr>
          <w:sz w:val="28"/>
        </w:rPr>
        <w:t xml:space="preserve">                                                    </w:t>
      </w:r>
      <w:r>
        <w:rPr>
          <w:sz w:val="28"/>
        </w:rPr>
        <w:t xml:space="preserve">            </w:t>
      </w:r>
      <w:r w:rsidR="002B1F5C">
        <w:rPr>
          <w:sz w:val="28"/>
        </w:rPr>
        <w:t xml:space="preserve">                      </w:t>
      </w:r>
      <w:r w:rsidR="003E3166">
        <w:rPr>
          <w:sz w:val="28"/>
        </w:rPr>
        <w:t xml:space="preserve"> </w:t>
      </w:r>
      <w:r w:rsidR="002B1F5C">
        <w:rPr>
          <w:sz w:val="28"/>
        </w:rPr>
        <w:t xml:space="preserve">         №</w:t>
      </w:r>
      <w:r>
        <w:rPr>
          <w:sz w:val="28"/>
        </w:rPr>
        <w:t xml:space="preserve"> 1406</w:t>
      </w:r>
      <w:r w:rsidR="002B1F5C">
        <w:rPr>
          <w:sz w:val="28"/>
        </w:rPr>
        <w:t xml:space="preserve"> </w:t>
      </w:r>
    </w:p>
    <w:p w:rsidR="002B1F5C" w:rsidRPr="006B1CB9" w:rsidRDefault="002B1F5C" w:rsidP="002B1F5C">
      <w:pPr>
        <w:ind w:left="567"/>
        <w:rPr>
          <w:sz w:val="28"/>
        </w:rPr>
      </w:pPr>
      <w:r>
        <w:rPr>
          <w:sz w:val="28"/>
        </w:rPr>
        <w:t xml:space="preserve"> </w:t>
      </w:r>
    </w:p>
    <w:p w:rsidR="002B1F5C" w:rsidRPr="006B1CB9" w:rsidRDefault="002B1F5C" w:rsidP="002B1F5C">
      <w:pPr>
        <w:rPr>
          <w:sz w:val="26"/>
          <w:szCs w:val="28"/>
        </w:rPr>
      </w:pPr>
      <w:r w:rsidRPr="006B1CB9">
        <w:rPr>
          <w:bCs/>
          <w:sz w:val="26"/>
          <w:szCs w:val="28"/>
        </w:rPr>
        <w:t xml:space="preserve">Об утверждении административного регламента </w:t>
      </w:r>
    </w:p>
    <w:p w:rsidR="002B1F5C" w:rsidRPr="006B1CB9" w:rsidRDefault="002B1F5C" w:rsidP="002B1F5C">
      <w:pPr>
        <w:rPr>
          <w:sz w:val="26"/>
          <w:szCs w:val="28"/>
        </w:rPr>
      </w:pPr>
      <w:r w:rsidRPr="006B1CB9">
        <w:rPr>
          <w:sz w:val="26"/>
          <w:szCs w:val="28"/>
        </w:rPr>
        <w:t xml:space="preserve">предоставления муниципальной услуги по </w:t>
      </w:r>
    </w:p>
    <w:p w:rsidR="002B1F5C" w:rsidRPr="006B1CB9" w:rsidRDefault="002B1F5C" w:rsidP="002B1F5C">
      <w:pPr>
        <w:rPr>
          <w:sz w:val="26"/>
          <w:szCs w:val="28"/>
        </w:rPr>
      </w:pPr>
      <w:r w:rsidRPr="006B1CB9">
        <w:rPr>
          <w:sz w:val="26"/>
          <w:szCs w:val="28"/>
        </w:rPr>
        <w:t xml:space="preserve"> выдаче уведомления о планируемых строительстве или</w:t>
      </w:r>
    </w:p>
    <w:p w:rsidR="002B1F5C" w:rsidRPr="006B1CB9" w:rsidRDefault="002B1F5C" w:rsidP="002B1F5C">
      <w:pPr>
        <w:rPr>
          <w:sz w:val="26"/>
          <w:szCs w:val="28"/>
        </w:rPr>
      </w:pPr>
      <w:r w:rsidRPr="006B1CB9">
        <w:rPr>
          <w:sz w:val="26"/>
          <w:szCs w:val="28"/>
        </w:rPr>
        <w:t xml:space="preserve"> реконструкции объекта индивидуального жилищного </w:t>
      </w:r>
    </w:p>
    <w:p w:rsidR="002B1F5C" w:rsidRPr="006B1CB9" w:rsidRDefault="002B1F5C" w:rsidP="002B1F5C">
      <w:pPr>
        <w:rPr>
          <w:sz w:val="26"/>
          <w:szCs w:val="28"/>
        </w:rPr>
      </w:pPr>
      <w:r w:rsidRPr="006B1CB9">
        <w:rPr>
          <w:sz w:val="26"/>
          <w:szCs w:val="28"/>
        </w:rPr>
        <w:t xml:space="preserve">строительства или садового дома установленным параметрам </w:t>
      </w:r>
    </w:p>
    <w:p w:rsidR="002B1F5C" w:rsidRPr="006B1CB9" w:rsidRDefault="002B1F5C" w:rsidP="002B1F5C">
      <w:pPr>
        <w:rPr>
          <w:sz w:val="26"/>
          <w:szCs w:val="28"/>
        </w:rPr>
      </w:pPr>
      <w:r w:rsidRPr="006B1CB9">
        <w:rPr>
          <w:sz w:val="26"/>
          <w:szCs w:val="28"/>
        </w:rPr>
        <w:t xml:space="preserve">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</w:t>
      </w:r>
    </w:p>
    <w:p w:rsidR="002B1F5C" w:rsidRPr="006B1CB9" w:rsidRDefault="002B1F5C" w:rsidP="002B1F5C">
      <w:pPr>
        <w:rPr>
          <w:sz w:val="26"/>
          <w:szCs w:val="28"/>
        </w:rPr>
      </w:pPr>
      <w:r w:rsidRPr="006B1CB9">
        <w:rPr>
          <w:sz w:val="26"/>
          <w:szCs w:val="28"/>
        </w:rPr>
        <w:t xml:space="preserve">строительстве параметров объекта индивидуального </w:t>
      </w:r>
    </w:p>
    <w:p w:rsidR="002B1F5C" w:rsidRPr="006B1CB9" w:rsidRDefault="002B1F5C" w:rsidP="002B1F5C">
      <w:pPr>
        <w:rPr>
          <w:sz w:val="26"/>
          <w:szCs w:val="28"/>
        </w:rPr>
      </w:pPr>
      <w:r w:rsidRPr="006B1CB9">
        <w:rPr>
          <w:sz w:val="26"/>
          <w:szCs w:val="28"/>
        </w:rPr>
        <w:t xml:space="preserve">жилищного строительства или садового дома и (или) </w:t>
      </w:r>
    </w:p>
    <w:p w:rsidR="002B1F5C" w:rsidRPr="006B1CB9" w:rsidRDefault="002B1F5C" w:rsidP="002B1F5C">
      <w:pPr>
        <w:rPr>
          <w:sz w:val="26"/>
          <w:szCs w:val="28"/>
        </w:rPr>
      </w:pPr>
      <w:r w:rsidRPr="006B1CB9">
        <w:rPr>
          <w:sz w:val="26"/>
          <w:szCs w:val="28"/>
        </w:rPr>
        <w:t xml:space="preserve"> недопустимости размещения объекта индивидуального</w:t>
      </w:r>
    </w:p>
    <w:p w:rsidR="002B1F5C" w:rsidRPr="006B1CB9" w:rsidRDefault="002B1F5C" w:rsidP="002B1F5C">
      <w:pPr>
        <w:rPr>
          <w:sz w:val="26"/>
          <w:szCs w:val="28"/>
        </w:rPr>
      </w:pPr>
      <w:r w:rsidRPr="006B1CB9">
        <w:rPr>
          <w:sz w:val="26"/>
          <w:szCs w:val="28"/>
        </w:rPr>
        <w:t xml:space="preserve"> жилищного строительства или садового дома на земельном участке</w:t>
      </w:r>
    </w:p>
    <w:p w:rsidR="002B1F5C" w:rsidRPr="006B1CB9" w:rsidRDefault="002B1F5C" w:rsidP="002B1F5C">
      <w:pPr>
        <w:rPr>
          <w:sz w:val="26"/>
          <w:szCs w:val="28"/>
        </w:rPr>
      </w:pPr>
    </w:p>
    <w:p w:rsidR="002B1F5C" w:rsidRPr="006B1CB9" w:rsidRDefault="002B1F5C" w:rsidP="002B1F5C">
      <w:pPr>
        <w:autoSpaceDE w:val="0"/>
        <w:ind w:firstLine="708"/>
        <w:jc w:val="both"/>
        <w:rPr>
          <w:sz w:val="26"/>
          <w:szCs w:val="28"/>
        </w:rPr>
      </w:pPr>
      <w:r w:rsidRPr="006B1CB9">
        <w:rPr>
          <w:sz w:val="26"/>
          <w:szCs w:val="28"/>
        </w:rPr>
        <w:t>В соответствии с федеральными законами</w:t>
      </w:r>
      <w:r w:rsidRPr="006B1CB9">
        <w:rPr>
          <w:b/>
          <w:sz w:val="26"/>
          <w:szCs w:val="28"/>
        </w:rPr>
        <w:t xml:space="preserve"> </w:t>
      </w:r>
      <w:hyperlink r:id="rId8" w:history="1">
        <w:r w:rsidRPr="006B1CB9">
          <w:rPr>
            <w:rStyle w:val="af2"/>
            <w:b w:val="0"/>
            <w:sz w:val="26"/>
            <w:szCs w:val="28"/>
          </w:rPr>
          <w:t>от 06.10.2003 N 131-ФЗ</w:t>
        </w:r>
      </w:hyperlink>
      <w:r w:rsidRPr="006B1CB9">
        <w:rPr>
          <w:sz w:val="26"/>
          <w:szCs w:val="28"/>
        </w:rPr>
        <w:t xml:space="preserve"> "Об общих принципах организации местного самоуправления в Российской Федерации" и </w:t>
      </w:r>
      <w:hyperlink r:id="rId9" w:history="1">
        <w:r w:rsidRPr="006B1CB9">
          <w:rPr>
            <w:rStyle w:val="af2"/>
            <w:b w:val="0"/>
            <w:sz w:val="26"/>
            <w:szCs w:val="28"/>
          </w:rPr>
          <w:t>от 27.07.2010 N 210-ФЗ</w:t>
        </w:r>
      </w:hyperlink>
      <w:r w:rsidRPr="006B1CB9">
        <w:rPr>
          <w:sz w:val="26"/>
          <w:szCs w:val="28"/>
        </w:rPr>
        <w:t xml:space="preserve"> "Об организации предоставления государственных и муниципальных услуг", постановлением администрации Харовского муниципального района от 16.03.2011 года №88 «О порядках разработки и утверждения административных регламентов исполнения муниципальных функций, административных регламентов предоставления муниципальных услуг органами местного самоуправления Харовского муниципального района», ПОСТАНОВЛЯЮ:</w:t>
      </w:r>
    </w:p>
    <w:p w:rsidR="002B1F5C" w:rsidRPr="006B1CB9" w:rsidRDefault="002B1F5C" w:rsidP="002B1F5C">
      <w:pPr>
        <w:autoSpaceDE w:val="0"/>
        <w:ind w:firstLine="708"/>
        <w:jc w:val="both"/>
        <w:rPr>
          <w:sz w:val="26"/>
          <w:szCs w:val="28"/>
        </w:rPr>
      </w:pPr>
      <w:r w:rsidRPr="006B1CB9">
        <w:rPr>
          <w:sz w:val="26"/>
          <w:szCs w:val="28"/>
        </w:rPr>
        <w:t xml:space="preserve">1. Утвердить       административный   </w:t>
      </w:r>
      <w:hyperlink w:anchor="P49" w:history="1">
        <w:r w:rsidRPr="006B1CB9">
          <w:rPr>
            <w:rStyle w:val="a3"/>
            <w:sz w:val="26"/>
            <w:szCs w:val="28"/>
          </w:rPr>
          <w:t>регламент</w:t>
        </w:r>
      </w:hyperlink>
      <w:r w:rsidRPr="006B1CB9">
        <w:rPr>
          <w:sz w:val="26"/>
        </w:rPr>
        <w:t xml:space="preserve">     </w:t>
      </w:r>
      <w:r w:rsidRPr="006B1CB9">
        <w:rPr>
          <w:sz w:val="26"/>
          <w:szCs w:val="28"/>
        </w:rPr>
        <w:t xml:space="preserve"> предоставления муниципальной услуги по выдаче уведомления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домаи (или) недопустимости размещения объекта индивидуального жилищного строительства или садового дома на земельном участке   (прилагается).</w:t>
      </w:r>
    </w:p>
    <w:p w:rsidR="002B1F5C" w:rsidRPr="006B1CB9" w:rsidRDefault="002B1F5C" w:rsidP="002B1F5C">
      <w:pPr>
        <w:tabs>
          <w:tab w:val="left" w:pos="360"/>
          <w:tab w:val="left" w:pos="540"/>
          <w:tab w:val="left" w:pos="645"/>
          <w:tab w:val="left" w:pos="675"/>
          <w:tab w:val="left" w:pos="851"/>
        </w:tabs>
        <w:ind w:firstLine="354"/>
        <w:jc w:val="both"/>
        <w:rPr>
          <w:sz w:val="26"/>
          <w:szCs w:val="28"/>
        </w:rPr>
      </w:pPr>
      <w:r w:rsidRPr="006B1CB9">
        <w:rPr>
          <w:sz w:val="26"/>
          <w:szCs w:val="28"/>
        </w:rPr>
        <w:tab/>
      </w:r>
      <w:r w:rsidRPr="006B1CB9">
        <w:rPr>
          <w:sz w:val="26"/>
          <w:szCs w:val="28"/>
        </w:rPr>
        <w:tab/>
      </w:r>
      <w:r w:rsidRPr="006B1CB9">
        <w:rPr>
          <w:sz w:val="26"/>
          <w:szCs w:val="28"/>
        </w:rPr>
        <w:tab/>
        <w:t>2. Настоящее постановление  вступает  в силу после официального опубликования на официальном сайте  администрации Харовского муниципального района в информационно-телекоммуникационной сети «Интернет».</w:t>
      </w:r>
    </w:p>
    <w:p w:rsidR="002B1F5C" w:rsidRPr="006B1CB9" w:rsidRDefault="002B1F5C" w:rsidP="002B1F5C">
      <w:pPr>
        <w:tabs>
          <w:tab w:val="left" w:pos="360"/>
          <w:tab w:val="left" w:pos="540"/>
          <w:tab w:val="left" w:pos="645"/>
          <w:tab w:val="left" w:pos="675"/>
          <w:tab w:val="left" w:pos="851"/>
        </w:tabs>
        <w:ind w:firstLine="354"/>
        <w:jc w:val="both"/>
        <w:rPr>
          <w:sz w:val="26"/>
          <w:szCs w:val="28"/>
        </w:rPr>
      </w:pPr>
    </w:p>
    <w:p w:rsidR="002B1F5C" w:rsidRPr="006B1CB9" w:rsidRDefault="002B1F5C" w:rsidP="002B1F5C">
      <w:pPr>
        <w:jc w:val="both"/>
        <w:rPr>
          <w:sz w:val="26"/>
          <w:szCs w:val="28"/>
        </w:rPr>
      </w:pPr>
    </w:p>
    <w:p w:rsidR="002B1F5C" w:rsidRPr="002B1F5C" w:rsidRDefault="002B1F5C" w:rsidP="002B1F5C">
      <w:pPr>
        <w:ind w:right="-284"/>
        <w:jc w:val="both"/>
        <w:outlineLvl w:val="0"/>
        <w:rPr>
          <w:sz w:val="26"/>
        </w:rPr>
      </w:pPr>
      <w:r w:rsidRPr="002B1F5C">
        <w:rPr>
          <w:sz w:val="26"/>
        </w:rPr>
        <w:t>Руководитель  администрации</w:t>
      </w:r>
    </w:p>
    <w:p w:rsidR="002B1F5C" w:rsidRPr="002B1F5C" w:rsidRDefault="002B1F5C" w:rsidP="002B1F5C">
      <w:pPr>
        <w:pStyle w:val="ConsPlusTitle"/>
        <w:widowControl/>
        <w:rPr>
          <w:rFonts w:ascii="Times New Roman" w:hAnsi="Times New Roman" w:cs="Times New Roman"/>
          <w:b w:val="0"/>
          <w:sz w:val="26"/>
        </w:rPr>
      </w:pPr>
      <w:r w:rsidRPr="002B1F5C">
        <w:rPr>
          <w:rFonts w:ascii="Times New Roman" w:hAnsi="Times New Roman" w:cs="Times New Roman"/>
          <w:b w:val="0"/>
          <w:sz w:val="26"/>
        </w:rPr>
        <w:t xml:space="preserve">Харовского муниципального района                                                    </w:t>
      </w:r>
      <w:bookmarkStart w:id="1" w:name="Par24"/>
      <w:bookmarkEnd w:id="1"/>
      <w:r w:rsidRPr="002B1F5C">
        <w:rPr>
          <w:rFonts w:ascii="Times New Roman" w:hAnsi="Times New Roman" w:cs="Times New Roman"/>
          <w:b w:val="0"/>
          <w:sz w:val="26"/>
        </w:rPr>
        <w:t>О.В. Тихомиров</w:t>
      </w:r>
    </w:p>
    <w:p w:rsidR="002B1F5C" w:rsidRDefault="002B1F5C" w:rsidP="002B1F5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B1F5C" w:rsidRDefault="002B1F5C" w:rsidP="00480D8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11540" w:rsidRDefault="00311540" w:rsidP="00480D8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B1F5C" w:rsidRDefault="002B1F5C" w:rsidP="00480D8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80D81" w:rsidRDefault="00480D81" w:rsidP="00480D8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Утвержден</w:t>
      </w:r>
    </w:p>
    <w:p w:rsidR="00480D81" w:rsidRDefault="00480D81" w:rsidP="00480D8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администрации </w:t>
      </w:r>
    </w:p>
    <w:p w:rsidR="00557C6F" w:rsidRDefault="00480D81" w:rsidP="00557C6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Харовского муниципального района</w:t>
      </w:r>
    </w:p>
    <w:p w:rsidR="00480D81" w:rsidRPr="00D37D30" w:rsidRDefault="00557C6F" w:rsidP="00557C6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№ 1406 </w:t>
      </w:r>
      <w:r w:rsidR="00480D81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b w:val="0"/>
          <w:sz w:val="24"/>
          <w:szCs w:val="24"/>
        </w:rPr>
        <w:t>27.12.</w:t>
      </w:r>
      <w:r w:rsidR="00480D81">
        <w:rPr>
          <w:rFonts w:ascii="Times New Roman" w:hAnsi="Times New Roman" w:cs="Times New Roman"/>
          <w:b w:val="0"/>
          <w:sz w:val="24"/>
          <w:szCs w:val="24"/>
        </w:rPr>
        <w:t>20</w:t>
      </w:r>
      <w:r>
        <w:rPr>
          <w:rFonts w:ascii="Times New Roman" w:hAnsi="Times New Roman" w:cs="Times New Roman"/>
          <w:b w:val="0"/>
          <w:sz w:val="24"/>
          <w:szCs w:val="24"/>
        </w:rPr>
        <w:t>19</w:t>
      </w:r>
      <w:r w:rsidR="00480D81">
        <w:rPr>
          <w:rFonts w:ascii="Times New Roman" w:hAnsi="Times New Roman" w:cs="Times New Roman"/>
          <w:b w:val="0"/>
          <w:sz w:val="24"/>
          <w:szCs w:val="24"/>
        </w:rPr>
        <w:t>г.</w:t>
      </w:r>
    </w:p>
    <w:p w:rsidR="00480D81" w:rsidRDefault="00480D81" w:rsidP="00480D81">
      <w:pPr>
        <w:jc w:val="center"/>
        <w:rPr>
          <w:sz w:val="28"/>
          <w:szCs w:val="28"/>
        </w:rPr>
      </w:pPr>
    </w:p>
    <w:p w:rsidR="00480D81" w:rsidRPr="000C0C3B" w:rsidRDefault="00480D81" w:rsidP="00480D81">
      <w:pPr>
        <w:jc w:val="center"/>
      </w:pPr>
      <w:r w:rsidRPr="000C0C3B">
        <w:t>Административный регламент предоставления муниципальной услуги по выдаче уведомления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и (или)  недопустимости размещения объекта индивидуального жилищного строительства или садового дома на земельном участке</w:t>
      </w:r>
    </w:p>
    <w:p w:rsidR="00480D81" w:rsidRPr="000C0C3B" w:rsidRDefault="00480D81" w:rsidP="00480D81">
      <w:pPr>
        <w:jc w:val="center"/>
      </w:pPr>
    </w:p>
    <w:p w:rsidR="00480D81" w:rsidRPr="000C0C3B" w:rsidRDefault="00480D81" w:rsidP="00480D81">
      <w:pPr>
        <w:spacing w:before="71"/>
        <w:jc w:val="center"/>
      </w:pPr>
      <w:r w:rsidRPr="000C0C3B">
        <w:rPr>
          <w:lang w:val="en-US"/>
        </w:rPr>
        <w:t>I</w:t>
      </w:r>
      <w:r w:rsidRPr="000C0C3B">
        <w:t>. Общие положения</w:t>
      </w:r>
    </w:p>
    <w:p w:rsidR="00480D81" w:rsidRPr="000C0C3B" w:rsidRDefault="00480D81" w:rsidP="00480D81">
      <w:pPr>
        <w:ind w:firstLine="540"/>
        <w:jc w:val="both"/>
      </w:pPr>
    </w:p>
    <w:p w:rsidR="00AE7318" w:rsidRPr="000C0C3B" w:rsidRDefault="00AE7318" w:rsidP="00AE7318">
      <w:pPr>
        <w:autoSpaceDE w:val="0"/>
        <w:autoSpaceDN w:val="0"/>
        <w:adjustRightInd w:val="0"/>
        <w:ind w:firstLine="709"/>
        <w:jc w:val="both"/>
      </w:pPr>
      <w:r w:rsidRPr="000C0C3B">
        <w:t>1.1. Административный регламент предоставления муниципальной услуги по выдаче уведомления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домаи (или) недопустимости размещения объекта индивидуального жилищного строительства или садового дома на земельном участке (далее соответственно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AE7318" w:rsidRPr="000C0C3B" w:rsidRDefault="00AE7318" w:rsidP="00AE7318">
      <w:pPr>
        <w:suppressAutoHyphens/>
        <w:ind w:firstLine="540"/>
      </w:pPr>
      <w:r w:rsidRPr="000C0C3B">
        <w:t>1.2. Заявителями при предоставлении муниципальной услуги являются физические лица, в том числе индивидуальные предприниматели, юридические лица, являющиеся застройщиками (за исключением государственных органов и их территориальных органов, органов местного самоуправления), либо их уполномоченные представители (далее также - заявители).</w:t>
      </w:r>
    </w:p>
    <w:p w:rsidR="00AE7318" w:rsidRPr="000C0C3B" w:rsidRDefault="00AE7318" w:rsidP="00AE7318">
      <w:pPr>
        <w:suppressAutoHyphens/>
        <w:ind w:firstLine="540"/>
        <w:rPr>
          <w:color w:val="000000"/>
        </w:rPr>
      </w:pPr>
      <w:r w:rsidRPr="000C0C3B">
        <w:t xml:space="preserve">1.3.Место  нахождения – </w:t>
      </w:r>
      <w:r w:rsidRPr="000C0C3B">
        <w:rPr>
          <w:color w:val="000000"/>
        </w:rPr>
        <w:t>администрация  Харовского  муниципального района</w:t>
      </w:r>
      <w:r w:rsidR="00D10076" w:rsidRPr="000C0C3B">
        <w:rPr>
          <w:color w:val="000000"/>
        </w:rPr>
        <w:t xml:space="preserve"> </w:t>
      </w:r>
      <w:r w:rsidRPr="000C0C3B">
        <w:rPr>
          <w:color w:val="000000"/>
        </w:rPr>
        <w:t xml:space="preserve"> </w:t>
      </w:r>
      <w:r w:rsidRPr="000C0C3B">
        <w:t>(далее – Уполномоченный орган)</w:t>
      </w:r>
      <w:r w:rsidRPr="000C0C3B">
        <w:rPr>
          <w:color w:val="000000"/>
        </w:rPr>
        <w:t>:</w:t>
      </w:r>
    </w:p>
    <w:p w:rsidR="00AE7318" w:rsidRPr="000C0C3B" w:rsidRDefault="00AE7318" w:rsidP="00AE7318">
      <w:pPr>
        <w:suppressAutoHyphens/>
        <w:ind w:firstLine="540"/>
      </w:pPr>
      <w:r w:rsidRPr="000C0C3B">
        <w:t xml:space="preserve">Почтовый адрес  Уполномоченного органа: </w:t>
      </w:r>
      <w:r w:rsidRPr="000C0C3B">
        <w:rPr>
          <w:color w:val="000000"/>
        </w:rPr>
        <w:t xml:space="preserve">162250, Россия, Вологодская область, город Харовск, площадь Октябрьская, д.3 </w:t>
      </w:r>
    </w:p>
    <w:p w:rsidR="00AE7318" w:rsidRPr="000C0C3B" w:rsidRDefault="00AE7318" w:rsidP="00AE7318">
      <w:pPr>
        <w:suppressAutoHyphens/>
        <w:ind w:firstLine="540"/>
      </w:pPr>
    </w:p>
    <w:p w:rsidR="00AE7318" w:rsidRPr="000C0C3B" w:rsidRDefault="00AE7318" w:rsidP="00AE7318">
      <w:pPr>
        <w:autoSpaceDE w:val="0"/>
        <w:autoSpaceDN w:val="0"/>
        <w:adjustRightInd w:val="0"/>
        <w:jc w:val="center"/>
      </w:pPr>
      <w:r w:rsidRPr="000C0C3B">
        <w:t>График работы Уполномоченного органа:</w:t>
      </w:r>
    </w:p>
    <w:p w:rsidR="00AE7318" w:rsidRPr="000C0C3B" w:rsidRDefault="00AE7318" w:rsidP="00AE7318">
      <w:pPr>
        <w:autoSpaceDE w:val="0"/>
        <w:autoSpaceDN w:val="0"/>
        <w:adjustRightInd w:val="0"/>
        <w:jc w:val="center"/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AE7318" w:rsidRPr="000C0C3B" w:rsidTr="00EE535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18" w:rsidRPr="000C0C3B" w:rsidRDefault="00AE7318" w:rsidP="00EE535E">
            <w:pPr>
              <w:widowControl w:val="0"/>
              <w:ind w:right="-5" w:firstLine="709"/>
              <w:jc w:val="both"/>
            </w:pPr>
            <w:r w:rsidRPr="000C0C3B"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18" w:rsidRPr="000C0C3B" w:rsidRDefault="00AE7318" w:rsidP="00EE535E">
            <w:pPr>
              <w:pStyle w:val="ConsPlusNormal0"/>
              <w:ind w:left="360" w:right="-5"/>
              <w:jc w:val="center"/>
              <w:rPr>
                <w:rFonts w:ascii="Times New Roman" w:hAnsi="Times New Roman"/>
              </w:rPr>
            </w:pPr>
            <w:r w:rsidRPr="000C0C3B">
              <w:rPr>
                <w:rFonts w:ascii="Times New Roman" w:hAnsi="Times New Roman"/>
              </w:rPr>
              <w:t>с 8.00 до 17.00</w:t>
            </w:r>
          </w:p>
          <w:p w:rsidR="00AE7318" w:rsidRPr="000C0C3B" w:rsidRDefault="00AE7318" w:rsidP="00EE535E">
            <w:pPr>
              <w:ind w:right="-5" w:firstLine="709"/>
              <w:jc w:val="center"/>
              <w:rPr>
                <w:rFonts w:eastAsia="Calibri"/>
              </w:rPr>
            </w:pPr>
            <w:r w:rsidRPr="000C0C3B">
              <w:t>обед с 12.00 до 13.00</w:t>
            </w:r>
          </w:p>
        </w:tc>
      </w:tr>
      <w:tr w:rsidR="00AE7318" w:rsidRPr="000C0C3B" w:rsidTr="00EE535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18" w:rsidRPr="000C0C3B" w:rsidRDefault="00AE7318" w:rsidP="00EE535E">
            <w:pPr>
              <w:widowControl w:val="0"/>
              <w:ind w:right="-5" w:firstLine="709"/>
              <w:jc w:val="both"/>
            </w:pPr>
            <w:r w:rsidRPr="000C0C3B">
              <w:t>Вторник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318" w:rsidRPr="000C0C3B" w:rsidRDefault="00AE7318" w:rsidP="00EE535E">
            <w:pPr>
              <w:rPr>
                <w:rFonts w:eastAsia="Calibri"/>
              </w:rPr>
            </w:pPr>
          </w:p>
        </w:tc>
      </w:tr>
      <w:tr w:rsidR="00AE7318" w:rsidRPr="000C0C3B" w:rsidTr="00EE535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18" w:rsidRPr="000C0C3B" w:rsidRDefault="00AE7318" w:rsidP="00EE535E">
            <w:pPr>
              <w:widowControl w:val="0"/>
              <w:ind w:right="-5" w:firstLine="709"/>
              <w:jc w:val="both"/>
            </w:pPr>
            <w:r w:rsidRPr="000C0C3B"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318" w:rsidRPr="000C0C3B" w:rsidRDefault="00AE7318" w:rsidP="00EE535E">
            <w:pPr>
              <w:rPr>
                <w:rFonts w:eastAsia="Calibri"/>
              </w:rPr>
            </w:pPr>
          </w:p>
        </w:tc>
      </w:tr>
      <w:tr w:rsidR="00AE7318" w:rsidRPr="000C0C3B" w:rsidTr="00EE535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18" w:rsidRPr="000C0C3B" w:rsidRDefault="00AE7318" w:rsidP="00EE535E">
            <w:pPr>
              <w:widowControl w:val="0"/>
              <w:ind w:right="-5" w:firstLine="709"/>
              <w:jc w:val="both"/>
            </w:pPr>
            <w:r w:rsidRPr="000C0C3B">
              <w:t>Четверг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318" w:rsidRPr="000C0C3B" w:rsidRDefault="00AE7318" w:rsidP="00EE535E">
            <w:pPr>
              <w:rPr>
                <w:rFonts w:eastAsia="Calibri"/>
              </w:rPr>
            </w:pPr>
          </w:p>
        </w:tc>
      </w:tr>
      <w:tr w:rsidR="00AE7318" w:rsidRPr="000C0C3B" w:rsidTr="00EE535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18" w:rsidRPr="000C0C3B" w:rsidRDefault="00AE7318" w:rsidP="00EE535E">
            <w:pPr>
              <w:widowControl w:val="0"/>
              <w:ind w:right="-5" w:firstLine="709"/>
              <w:jc w:val="both"/>
            </w:pPr>
            <w:r w:rsidRPr="000C0C3B">
              <w:t>Пятница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318" w:rsidRPr="000C0C3B" w:rsidRDefault="00AE7318" w:rsidP="00EE535E">
            <w:pPr>
              <w:rPr>
                <w:rFonts w:eastAsia="Calibri"/>
              </w:rPr>
            </w:pPr>
          </w:p>
        </w:tc>
      </w:tr>
      <w:tr w:rsidR="00AE7318" w:rsidRPr="000C0C3B" w:rsidTr="00EE535E">
        <w:trPr>
          <w:trHeight w:val="504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18" w:rsidRPr="000C0C3B" w:rsidRDefault="00AE7318" w:rsidP="00EE535E">
            <w:pPr>
              <w:widowControl w:val="0"/>
              <w:ind w:right="-5" w:firstLine="709"/>
              <w:jc w:val="both"/>
            </w:pPr>
            <w:r w:rsidRPr="000C0C3B"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18" w:rsidRPr="000C0C3B" w:rsidRDefault="00AE7318" w:rsidP="00EE535E">
            <w:pPr>
              <w:widowControl w:val="0"/>
              <w:spacing w:after="200" w:line="276" w:lineRule="auto"/>
              <w:ind w:right="-5"/>
              <w:jc w:val="center"/>
              <w:rPr>
                <w:rFonts w:eastAsia="Calibri"/>
              </w:rPr>
            </w:pPr>
            <w:r w:rsidRPr="000C0C3B">
              <w:rPr>
                <w:rFonts w:eastAsia="Calibri"/>
              </w:rPr>
              <w:t>выходной</w:t>
            </w:r>
          </w:p>
        </w:tc>
      </w:tr>
      <w:tr w:rsidR="00AE7318" w:rsidRPr="000C0C3B" w:rsidTr="00EE535E">
        <w:trPr>
          <w:trHeight w:val="214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18" w:rsidRPr="000C0C3B" w:rsidRDefault="00AE7318" w:rsidP="00EE535E">
            <w:pPr>
              <w:widowControl w:val="0"/>
              <w:ind w:right="-5" w:firstLine="709"/>
              <w:jc w:val="both"/>
            </w:pPr>
            <w:r w:rsidRPr="000C0C3B"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18" w:rsidRPr="000C0C3B" w:rsidRDefault="00AE7318" w:rsidP="00EE535E">
            <w:pPr>
              <w:widowControl w:val="0"/>
              <w:spacing w:after="200" w:line="276" w:lineRule="auto"/>
              <w:ind w:right="-5"/>
              <w:jc w:val="center"/>
              <w:rPr>
                <w:rFonts w:eastAsia="Calibri"/>
              </w:rPr>
            </w:pPr>
            <w:r w:rsidRPr="000C0C3B">
              <w:rPr>
                <w:rFonts w:eastAsia="Calibri"/>
              </w:rPr>
              <w:t>выходной</w:t>
            </w:r>
          </w:p>
        </w:tc>
      </w:tr>
      <w:tr w:rsidR="00AE7318" w:rsidRPr="000C0C3B" w:rsidTr="00EE535E">
        <w:trPr>
          <w:trHeight w:val="619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18" w:rsidRPr="000C0C3B" w:rsidRDefault="00AE7318" w:rsidP="00EE535E">
            <w:pPr>
              <w:widowControl w:val="0"/>
              <w:ind w:right="-5" w:firstLine="709"/>
              <w:jc w:val="both"/>
            </w:pPr>
            <w:r w:rsidRPr="000C0C3B"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18" w:rsidRPr="000C0C3B" w:rsidRDefault="00AE7318" w:rsidP="00EE535E">
            <w:pPr>
              <w:pStyle w:val="ConsPlusNormal0"/>
              <w:ind w:left="360" w:right="-5"/>
              <w:rPr>
                <w:rFonts w:ascii="Times New Roman" w:hAnsi="Times New Roman" w:cs="Times New Roman"/>
              </w:rPr>
            </w:pPr>
            <w:r w:rsidRPr="000C0C3B">
              <w:rPr>
                <w:rFonts w:ascii="Times New Roman" w:hAnsi="Times New Roman" w:cs="Times New Roman"/>
              </w:rPr>
              <w:t xml:space="preserve">     с 8.00 до 16.00</w:t>
            </w:r>
          </w:p>
          <w:p w:rsidR="00AE7318" w:rsidRPr="000C0C3B" w:rsidRDefault="00AE7318" w:rsidP="00EE535E">
            <w:pPr>
              <w:widowControl w:val="0"/>
              <w:spacing w:after="200" w:line="276" w:lineRule="auto"/>
              <w:ind w:right="-5"/>
              <w:jc w:val="center"/>
              <w:rPr>
                <w:rFonts w:eastAsia="Calibri"/>
              </w:rPr>
            </w:pPr>
            <w:r w:rsidRPr="000C0C3B">
              <w:t xml:space="preserve">     обед с 12.00 до 13.00</w:t>
            </w:r>
          </w:p>
        </w:tc>
      </w:tr>
    </w:tbl>
    <w:p w:rsidR="00AE7318" w:rsidRPr="000C0C3B" w:rsidRDefault="00AE7318" w:rsidP="00AE7318">
      <w:pPr>
        <w:autoSpaceDE w:val="0"/>
        <w:autoSpaceDN w:val="0"/>
        <w:adjustRightInd w:val="0"/>
        <w:ind w:right="-143"/>
        <w:outlineLvl w:val="0"/>
      </w:pPr>
      <w:r w:rsidRPr="000C0C3B">
        <w:t xml:space="preserve">        График приема документов:</w:t>
      </w:r>
    </w:p>
    <w:p w:rsidR="00AE7318" w:rsidRPr="000C0C3B" w:rsidRDefault="00AE7318" w:rsidP="00AE7318">
      <w:pPr>
        <w:autoSpaceDE w:val="0"/>
        <w:autoSpaceDN w:val="0"/>
        <w:adjustRightInd w:val="0"/>
        <w:ind w:right="-143"/>
        <w:outlineLvl w:val="0"/>
      </w:pPr>
      <w:r w:rsidRPr="000C0C3B">
        <w:t>График личного приема руководителя Уполномоченного органа: 2-й и 4-й четверг месяца с 14.00 до 17.00 час.</w:t>
      </w:r>
    </w:p>
    <w:p w:rsidR="00AE7318" w:rsidRPr="000C0C3B" w:rsidRDefault="00AE7318" w:rsidP="00AE7318">
      <w:pPr>
        <w:tabs>
          <w:tab w:val="left" w:pos="1134"/>
        </w:tabs>
        <w:ind w:firstLine="567"/>
        <w:jc w:val="both"/>
        <w:rPr>
          <w:rFonts w:eastAsia="Arial"/>
        </w:rPr>
      </w:pPr>
      <w:r w:rsidRPr="000C0C3B">
        <w:t>Телефон для информирования по вопросам, связанным с предоставлением муниципальной услуги: 8(817 32)2-21-80.</w:t>
      </w:r>
    </w:p>
    <w:p w:rsidR="00AE7318" w:rsidRPr="000C0C3B" w:rsidRDefault="00AE7318" w:rsidP="00AE7318">
      <w:pPr>
        <w:ind w:firstLine="567"/>
        <w:jc w:val="both"/>
      </w:pPr>
      <w:r w:rsidRPr="000C0C3B">
        <w:lastRenderedPageBreak/>
        <w:t xml:space="preserve">Адрес официального сайта Уполномоченного органа в информационно-телекоммуникационной сети «Интернет» (далее – сайт в сети «Интернет»): </w:t>
      </w:r>
      <w:hyperlink r:id="rId10" w:history="1">
        <w:r w:rsidRPr="000C0C3B">
          <w:rPr>
            <w:rStyle w:val="a3"/>
            <w:rFonts w:eastAsiaTheme="majorEastAsia"/>
          </w:rPr>
          <w:t>www</w:t>
        </w:r>
        <w:r w:rsidRPr="000C0C3B">
          <w:rPr>
            <w:rStyle w:val="a3"/>
            <w:rFonts w:eastAsiaTheme="majorEastAsia"/>
            <w:vanish/>
          </w:rPr>
          <w:t>HYPERLINK "file:///C:/Users/JDA/YandexDisk/первые%2012/www.vologda-oblast.ru"</w:t>
        </w:r>
        <w:r w:rsidRPr="000C0C3B">
          <w:rPr>
            <w:rStyle w:val="a3"/>
            <w:rFonts w:eastAsiaTheme="majorEastAsia"/>
          </w:rPr>
          <w:t>.</w:t>
        </w:r>
      </w:hyperlink>
      <w:r w:rsidRPr="000C0C3B">
        <w:rPr>
          <w:lang w:val="en-US"/>
        </w:rPr>
        <w:t>haradm</w:t>
      </w:r>
      <w:r w:rsidRPr="000C0C3B">
        <w:t>.</w:t>
      </w:r>
      <w:r w:rsidRPr="000C0C3B">
        <w:rPr>
          <w:lang w:val="en-US"/>
        </w:rPr>
        <w:t>ru</w:t>
      </w:r>
      <w:r w:rsidRPr="000C0C3B">
        <w:t>.</w:t>
      </w:r>
    </w:p>
    <w:p w:rsidR="00AE7318" w:rsidRPr="000C0C3B" w:rsidRDefault="00AE7318" w:rsidP="00AE7318">
      <w:pPr>
        <w:autoSpaceDE w:val="0"/>
        <w:autoSpaceDN w:val="0"/>
        <w:adjustRightInd w:val="0"/>
        <w:ind w:right="-143" w:firstLine="709"/>
        <w:jc w:val="both"/>
        <w:outlineLvl w:val="0"/>
      </w:pPr>
      <w:r w:rsidRPr="000C0C3B"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11" w:history="1">
        <w:r w:rsidRPr="000C0C3B">
          <w:rPr>
            <w:rStyle w:val="a3"/>
            <w:rFonts w:eastAsiaTheme="majorEastAsia"/>
          </w:rPr>
          <w:t>www.gosuslugi.</w:t>
        </w:r>
        <w:r w:rsidRPr="000C0C3B">
          <w:rPr>
            <w:rStyle w:val="a3"/>
            <w:rFonts w:eastAsiaTheme="majorEastAsia"/>
            <w:lang w:val="en-US"/>
          </w:rPr>
          <w:t>ru</w:t>
        </w:r>
      </w:hyperlink>
      <w:r w:rsidRPr="000C0C3B">
        <w:t>.</w:t>
      </w:r>
    </w:p>
    <w:p w:rsidR="00AE7318" w:rsidRPr="000C0C3B" w:rsidRDefault="00AE7318" w:rsidP="00AE7318">
      <w:pPr>
        <w:ind w:right="-143" w:firstLine="709"/>
        <w:jc w:val="both"/>
      </w:pPr>
      <w:r w:rsidRPr="000C0C3B"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портал, Портал) в сети Интернет: </w:t>
      </w:r>
      <w:hyperlink r:id="rId12" w:history="1">
        <w:r w:rsidRPr="000C0C3B">
          <w:rPr>
            <w:rStyle w:val="a3"/>
            <w:rFonts w:eastAsiaTheme="majorEastAsia"/>
            <w:lang w:val="en-US"/>
          </w:rPr>
          <w:t>https</w:t>
        </w:r>
        <w:r w:rsidRPr="000C0C3B">
          <w:rPr>
            <w:rStyle w:val="a3"/>
            <w:rFonts w:eastAsiaTheme="majorEastAsia"/>
          </w:rPr>
          <w:t>://gosuslugi35.ru.</w:t>
        </w:r>
      </w:hyperlink>
    </w:p>
    <w:p w:rsidR="00AE7318" w:rsidRPr="000C0C3B" w:rsidRDefault="00AE7318" w:rsidP="00AE7318">
      <w:pPr>
        <w:ind w:firstLine="540"/>
        <w:jc w:val="both"/>
      </w:pPr>
      <w:r w:rsidRPr="000C0C3B">
        <w:t>Сведения о месте нахождения многофункциональных центров предоставления государственных и муниципальных услуг, с которыми заключены соглашения о взаимодействии (далее - МФЦ):</w:t>
      </w:r>
    </w:p>
    <w:p w:rsidR="00AE7318" w:rsidRPr="000C0C3B" w:rsidRDefault="00AE7318" w:rsidP="00AE7318">
      <w:pPr>
        <w:ind w:firstLine="540"/>
        <w:jc w:val="both"/>
      </w:pPr>
      <w:r w:rsidRPr="000C0C3B">
        <w:t>Почтовый адрес МФЦ:</w:t>
      </w:r>
      <w:r w:rsidRPr="000C0C3B">
        <w:rPr>
          <w:color w:val="000000"/>
        </w:rPr>
        <w:t xml:space="preserve"> 162250, Россия, Вологодская область, город Харовск, улица Советская, 16.</w:t>
      </w:r>
    </w:p>
    <w:p w:rsidR="00AE7318" w:rsidRPr="000C0C3B" w:rsidRDefault="00AE7318" w:rsidP="00AE7318">
      <w:pPr>
        <w:tabs>
          <w:tab w:val="left" w:pos="1134"/>
        </w:tabs>
        <w:ind w:firstLine="567"/>
        <w:jc w:val="both"/>
      </w:pPr>
      <w:r w:rsidRPr="000C0C3B">
        <w:t xml:space="preserve">   Телефон/факс МФЦ: 8(817 32) 2-17-00.</w:t>
      </w:r>
    </w:p>
    <w:p w:rsidR="00AE7318" w:rsidRPr="000C0C3B" w:rsidRDefault="00AE7318" w:rsidP="00AE7318">
      <w:r w:rsidRPr="000C0C3B">
        <w:t>Адрес электронной почты МФЦ:</w:t>
      </w:r>
      <w:hyperlink r:id="rId13" w:history="1">
        <w:r w:rsidRPr="000C0C3B">
          <w:rPr>
            <w:rStyle w:val="a3"/>
            <w:rFonts w:eastAsiaTheme="majorEastAsia"/>
            <w:lang w:val="en-US"/>
          </w:rPr>
          <w:t>mfc</w:t>
        </w:r>
        <w:r w:rsidRPr="000C0C3B">
          <w:rPr>
            <w:rStyle w:val="a3"/>
            <w:rFonts w:eastAsiaTheme="majorEastAsia"/>
          </w:rPr>
          <w:t>_</w:t>
        </w:r>
        <w:r w:rsidRPr="000C0C3B">
          <w:rPr>
            <w:rStyle w:val="a3"/>
            <w:rFonts w:eastAsiaTheme="majorEastAsia"/>
            <w:lang w:val="en-US"/>
          </w:rPr>
          <w:t>harovsk</w:t>
        </w:r>
        <w:r w:rsidRPr="000C0C3B">
          <w:rPr>
            <w:rStyle w:val="a3"/>
            <w:rFonts w:eastAsiaTheme="majorEastAsia"/>
          </w:rPr>
          <w:t>@</w:t>
        </w:r>
        <w:r w:rsidRPr="000C0C3B">
          <w:rPr>
            <w:rStyle w:val="a3"/>
            <w:rFonts w:eastAsiaTheme="majorEastAsia"/>
            <w:lang w:val="en-US"/>
          </w:rPr>
          <w:t>mail</w:t>
        </w:r>
        <w:r w:rsidRPr="000C0C3B">
          <w:rPr>
            <w:rStyle w:val="a3"/>
            <w:rFonts w:eastAsiaTheme="majorEastAsia"/>
          </w:rPr>
          <w:t>.</w:t>
        </w:r>
        <w:r w:rsidRPr="000C0C3B">
          <w:rPr>
            <w:rStyle w:val="a3"/>
            <w:rFonts w:eastAsiaTheme="majorEastAsia"/>
            <w:lang w:val="en-US"/>
          </w:rPr>
          <w:t>ru</w:t>
        </w:r>
      </w:hyperlink>
      <w:r w:rsidRPr="000C0C3B">
        <w:t>.</w:t>
      </w:r>
    </w:p>
    <w:p w:rsidR="00AE7318" w:rsidRPr="000C0C3B" w:rsidRDefault="00AE7318" w:rsidP="00AE7318">
      <w:pPr>
        <w:ind w:right="-5"/>
        <w:jc w:val="both"/>
      </w:pPr>
      <w:r w:rsidRPr="000C0C3B">
        <w:t xml:space="preserve">          1.4. Способы получения информации о правилах предоставления муниципальной услуги: </w:t>
      </w:r>
    </w:p>
    <w:p w:rsidR="00AE7318" w:rsidRPr="000C0C3B" w:rsidRDefault="00AE7318" w:rsidP="00AE7318">
      <w:pPr>
        <w:widowControl w:val="0"/>
        <w:ind w:right="-5" w:firstLine="709"/>
        <w:jc w:val="both"/>
      </w:pPr>
      <w:r w:rsidRPr="000C0C3B">
        <w:t>лично;</w:t>
      </w:r>
    </w:p>
    <w:p w:rsidR="00AE7318" w:rsidRPr="000C0C3B" w:rsidRDefault="00AE7318" w:rsidP="00AE7318">
      <w:pPr>
        <w:widowControl w:val="0"/>
        <w:ind w:right="-5" w:firstLine="709"/>
        <w:jc w:val="both"/>
      </w:pPr>
      <w:r w:rsidRPr="000C0C3B">
        <w:t>посредством телефонной связи;</w:t>
      </w:r>
    </w:p>
    <w:p w:rsidR="00AE7318" w:rsidRPr="000C0C3B" w:rsidRDefault="00AE7318" w:rsidP="00AE7318">
      <w:pPr>
        <w:widowControl w:val="0"/>
        <w:ind w:right="-5" w:firstLine="709"/>
        <w:jc w:val="both"/>
      </w:pPr>
      <w:r w:rsidRPr="000C0C3B">
        <w:t xml:space="preserve">посредством электронной почты, </w:t>
      </w:r>
    </w:p>
    <w:p w:rsidR="00AE7318" w:rsidRPr="000C0C3B" w:rsidRDefault="00AE7318" w:rsidP="00AE7318">
      <w:pPr>
        <w:widowControl w:val="0"/>
        <w:ind w:right="-5" w:firstLine="709"/>
        <w:jc w:val="both"/>
      </w:pPr>
      <w:r w:rsidRPr="000C0C3B">
        <w:t>посредством почтовой связи;</w:t>
      </w:r>
    </w:p>
    <w:p w:rsidR="00AE7318" w:rsidRPr="000C0C3B" w:rsidRDefault="00AE7318" w:rsidP="00AE7318">
      <w:pPr>
        <w:widowControl w:val="0"/>
        <w:ind w:right="-5" w:firstLine="709"/>
        <w:jc w:val="both"/>
      </w:pPr>
      <w:r w:rsidRPr="000C0C3B">
        <w:t>на информационных стендах в помещениях Уполномоченного органа, МФЦ;</w:t>
      </w:r>
    </w:p>
    <w:p w:rsidR="00AE7318" w:rsidRPr="000C0C3B" w:rsidRDefault="00AE7318" w:rsidP="00AE7318">
      <w:pPr>
        <w:widowControl w:val="0"/>
        <w:ind w:right="-5" w:firstLine="709"/>
        <w:jc w:val="both"/>
      </w:pPr>
      <w:r w:rsidRPr="000C0C3B">
        <w:t xml:space="preserve">в информационно-телекоммуникационной сети «Интернет»: </w:t>
      </w:r>
    </w:p>
    <w:p w:rsidR="00AE7318" w:rsidRPr="000C0C3B" w:rsidRDefault="00AE7318" w:rsidP="00AE7318">
      <w:pPr>
        <w:widowControl w:val="0"/>
        <w:ind w:right="-5" w:firstLine="709"/>
        <w:jc w:val="both"/>
      </w:pPr>
      <w:r w:rsidRPr="000C0C3B">
        <w:t>на официальном сайте Уполномоченного органа, МФЦ;</w:t>
      </w:r>
    </w:p>
    <w:p w:rsidR="00AE7318" w:rsidRPr="000C0C3B" w:rsidRDefault="00AE7318" w:rsidP="00AE7318">
      <w:pPr>
        <w:pStyle w:val="ConsPlusNormal1"/>
        <w:ind w:right="-5" w:firstLine="709"/>
        <w:jc w:val="both"/>
        <w:rPr>
          <w:i/>
          <w:sz w:val="24"/>
          <w:szCs w:val="24"/>
        </w:rPr>
      </w:pPr>
      <w:r w:rsidRPr="000C0C3B">
        <w:rPr>
          <w:sz w:val="24"/>
          <w:szCs w:val="24"/>
        </w:rPr>
        <w:t>на Едином портале государственных и муниципальных услуг (функций);</w:t>
      </w:r>
    </w:p>
    <w:p w:rsidR="00AE7318" w:rsidRPr="000C0C3B" w:rsidRDefault="00AE7318" w:rsidP="00AE7318">
      <w:pPr>
        <w:ind w:right="-5" w:firstLine="709"/>
        <w:jc w:val="both"/>
      </w:pPr>
      <w:r w:rsidRPr="000C0C3B">
        <w:t>на Портале государственных и муниципальных услуг (функций) области.</w:t>
      </w:r>
    </w:p>
    <w:p w:rsidR="00AE7318" w:rsidRPr="000C0C3B" w:rsidRDefault="00AE7318" w:rsidP="00AE7318">
      <w:pPr>
        <w:ind w:right="-5" w:firstLine="709"/>
        <w:jc w:val="both"/>
      </w:pPr>
      <w:r w:rsidRPr="000C0C3B">
        <w:t xml:space="preserve">1.5. Порядок информирования о предоставлении муниципальной услуги. </w:t>
      </w:r>
    </w:p>
    <w:p w:rsidR="00AE7318" w:rsidRPr="000C0C3B" w:rsidRDefault="00AE7318" w:rsidP="00AE7318">
      <w:pPr>
        <w:ind w:right="-5" w:firstLine="709"/>
        <w:jc w:val="both"/>
      </w:pPr>
      <w:r w:rsidRPr="000C0C3B">
        <w:t>1.5.1. Информирование о предоставлении муниципальной услуги осуществляется по следующим вопросам:</w:t>
      </w:r>
    </w:p>
    <w:p w:rsidR="00AE7318" w:rsidRPr="000C0C3B" w:rsidRDefault="00AE7318" w:rsidP="00AE7318">
      <w:pPr>
        <w:ind w:right="-5" w:firstLine="720"/>
        <w:jc w:val="both"/>
      </w:pPr>
      <w:r w:rsidRPr="000C0C3B">
        <w:t>место нахождения Уполномоченного органа, его структурных подразделений, МФЦ;</w:t>
      </w:r>
    </w:p>
    <w:p w:rsidR="00AE7318" w:rsidRPr="000C0C3B" w:rsidRDefault="00AE7318" w:rsidP="00AE7318">
      <w:pPr>
        <w:ind w:right="-5" w:firstLine="720"/>
        <w:jc w:val="both"/>
      </w:pPr>
      <w:r w:rsidRPr="000C0C3B"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AE7318" w:rsidRPr="000C0C3B" w:rsidRDefault="00AE7318" w:rsidP="00AE7318">
      <w:pPr>
        <w:ind w:right="-5" w:firstLine="720"/>
        <w:jc w:val="both"/>
        <w:rPr>
          <w:i/>
        </w:rPr>
      </w:pPr>
      <w:r w:rsidRPr="000C0C3B">
        <w:t>график работы Уполномоченного органа, МФЦ;</w:t>
      </w:r>
    </w:p>
    <w:p w:rsidR="00AE7318" w:rsidRPr="000C0C3B" w:rsidRDefault="00AE7318" w:rsidP="00AE7318">
      <w:pPr>
        <w:ind w:right="-5" w:firstLine="720"/>
        <w:jc w:val="both"/>
      </w:pPr>
      <w:r w:rsidRPr="000C0C3B">
        <w:t>адрес сайта в сети «Интернет» Уполномоченного органа, МФЦ;</w:t>
      </w:r>
    </w:p>
    <w:p w:rsidR="00AE7318" w:rsidRPr="000C0C3B" w:rsidRDefault="00AE7318" w:rsidP="00AE7318">
      <w:pPr>
        <w:ind w:right="-5" w:firstLine="720"/>
        <w:jc w:val="both"/>
      </w:pPr>
      <w:r w:rsidRPr="000C0C3B">
        <w:t>адрес электронной почты Уполномоченного органа, МФЦ;</w:t>
      </w:r>
    </w:p>
    <w:p w:rsidR="00AE7318" w:rsidRPr="000C0C3B" w:rsidRDefault="00AE7318" w:rsidP="00AE7318">
      <w:pPr>
        <w:ind w:right="-5" w:firstLine="720"/>
        <w:jc w:val="both"/>
      </w:pPr>
      <w:r w:rsidRPr="000C0C3B"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AE7318" w:rsidRPr="000C0C3B" w:rsidRDefault="00AE7318" w:rsidP="00AE7318">
      <w:pPr>
        <w:ind w:right="-5" w:firstLine="720"/>
        <w:jc w:val="both"/>
      </w:pPr>
      <w:r w:rsidRPr="000C0C3B">
        <w:t>ход предоставления муниципальной услуги;</w:t>
      </w:r>
    </w:p>
    <w:p w:rsidR="00AE7318" w:rsidRPr="000C0C3B" w:rsidRDefault="00AE7318" w:rsidP="00AE7318">
      <w:pPr>
        <w:ind w:right="-5" w:firstLine="720"/>
        <w:jc w:val="both"/>
      </w:pPr>
      <w:r w:rsidRPr="000C0C3B">
        <w:t>административные процедуры предоставления муниципальной услуги;</w:t>
      </w:r>
    </w:p>
    <w:p w:rsidR="00AE7318" w:rsidRPr="000C0C3B" w:rsidRDefault="00AE7318" w:rsidP="00AE7318">
      <w:pPr>
        <w:tabs>
          <w:tab w:val="left" w:pos="540"/>
        </w:tabs>
        <w:ind w:right="-5" w:firstLine="720"/>
        <w:jc w:val="both"/>
      </w:pPr>
      <w:r w:rsidRPr="000C0C3B">
        <w:t>срок предоставления муниципальной услуги;</w:t>
      </w:r>
    </w:p>
    <w:p w:rsidR="00AE7318" w:rsidRPr="000C0C3B" w:rsidRDefault="00AE7318" w:rsidP="00AE7318">
      <w:pPr>
        <w:ind w:right="-5" w:firstLine="720"/>
        <w:jc w:val="both"/>
      </w:pPr>
      <w:r w:rsidRPr="000C0C3B">
        <w:t>порядок и формы контроля за предоставлением муниципальной услуги;</w:t>
      </w:r>
    </w:p>
    <w:p w:rsidR="00AE7318" w:rsidRPr="000C0C3B" w:rsidRDefault="00AE7318" w:rsidP="00AE7318">
      <w:pPr>
        <w:ind w:right="-5" w:firstLine="720"/>
        <w:jc w:val="both"/>
      </w:pPr>
      <w:r w:rsidRPr="000C0C3B">
        <w:t>основания для отказа в предоставлении муниципальной услуги;</w:t>
      </w:r>
    </w:p>
    <w:p w:rsidR="00AE7318" w:rsidRPr="000C0C3B" w:rsidRDefault="00AE7318" w:rsidP="00AE7318">
      <w:pPr>
        <w:ind w:right="-5" w:firstLine="720"/>
        <w:jc w:val="both"/>
      </w:pPr>
      <w:r w:rsidRPr="000C0C3B"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AE7318" w:rsidRPr="000C0C3B" w:rsidRDefault="00AE7318" w:rsidP="00AE7318">
      <w:pPr>
        <w:ind w:right="-5" w:firstLine="720"/>
        <w:jc w:val="both"/>
      </w:pPr>
      <w:r w:rsidRPr="000C0C3B"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AE7318" w:rsidRPr="000C0C3B" w:rsidRDefault="00AE7318" w:rsidP="00AE7318">
      <w:pPr>
        <w:widowControl w:val="0"/>
        <w:ind w:right="-5" w:firstLine="720"/>
        <w:jc w:val="both"/>
      </w:pPr>
      <w:r w:rsidRPr="000C0C3B">
        <w:t xml:space="preserve">1.5.2. Информирование (консультирование) осуществляется специалистами Уполномоченного органа (МФЦ), ответственными за информирование, при обращении </w:t>
      </w:r>
      <w:r w:rsidRPr="000C0C3B">
        <w:lastRenderedPageBreak/>
        <w:t>заявителей за информацией лично, по телефону, посредством почты или электронной почты.</w:t>
      </w:r>
    </w:p>
    <w:p w:rsidR="00AE7318" w:rsidRPr="000C0C3B" w:rsidRDefault="00AE7318" w:rsidP="00AE7318">
      <w:pPr>
        <w:ind w:right="-5" w:firstLine="720"/>
        <w:jc w:val="both"/>
      </w:pPr>
      <w:r w:rsidRPr="000C0C3B">
        <w:t>Информирование проводится на русском языке в форме: индивидуального и публичного информирования.</w:t>
      </w:r>
    </w:p>
    <w:p w:rsidR="00AE7318" w:rsidRPr="000C0C3B" w:rsidRDefault="00AE7318" w:rsidP="00AE7318">
      <w:pPr>
        <w:ind w:right="-5" w:firstLine="720"/>
        <w:jc w:val="both"/>
      </w:pPr>
      <w:r w:rsidRPr="000C0C3B"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AE7318" w:rsidRPr="000C0C3B" w:rsidRDefault="00AE7318" w:rsidP="00AE7318">
      <w:pPr>
        <w:ind w:right="-5" w:firstLine="720"/>
        <w:jc w:val="both"/>
      </w:pPr>
      <w:r w:rsidRPr="000C0C3B"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AE7318" w:rsidRPr="000C0C3B" w:rsidRDefault="00AE7318" w:rsidP="00AE7318">
      <w:pPr>
        <w:ind w:firstLine="720"/>
        <w:jc w:val="both"/>
      </w:pPr>
      <w:r w:rsidRPr="000C0C3B"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AE7318" w:rsidRPr="000C0C3B" w:rsidRDefault="00AE7318" w:rsidP="00AE7318">
      <w:pPr>
        <w:ind w:firstLine="720"/>
        <w:jc w:val="both"/>
      </w:pPr>
      <w:r w:rsidRPr="000C0C3B"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органа/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AE7318" w:rsidRPr="000C0C3B" w:rsidRDefault="00AE7318" w:rsidP="00AE7318">
      <w:pPr>
        <w:ind w:right="-5" w:firstLine="720"/>
        <w:jc w:val="both"/>
      </w:pPr>
      <w:r w:rsidRPr="000C0C3B"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AE7318" w:rsidRPr="000C0C3B" w:rsidRDefault="00AE7318" w:rsidP="00AE7318">
      <w:pPr>
        <w:ind w:right="-5" w:firstLine="720"/>
        <w:jc w:val="both"/>
      </w:pPr>
      <w:r w:rsidRPr="000C0C3B"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AE7318" w:rsidRPr="000C0C3B" w:rsidRDefault="00AE7318" w:rsidP="00AE7318">
      <w:pPr>
        <w:ind w:firstLine="720"/>
        <w:jc w:val="both"/>
      </w:pPr>
      <w:r w:rsidRPr="000C0C3B"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AE7318" w:rsidRPr="000C0C3B" w:rsidRDefault="00AE7318" w:rsidP="00AE7318">
      <w:pPr>
        <w:ind w:firstLine="720"/>
        <w:jc w:val="both"/>
      </w:pPr>
      <w:r w:rsidRPr="000C0C3B">
        <w:t>Ответ на заявление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AE7318" w:rsidRPr="000C0C3B" w:rsidRDefault="00AE7318" w:rsidP="00AE7318">
      <w:pPr>
        <w:ind w:right="-5" w:firstLine="720"/>
        <w:jc w:val="both"/>
      </w:pPr>
      <w:r w:rsidRPr="000C0C3B"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AE7318" w:rsidRPr="000C0C3B" w:rsidRDefault="00AE7318" w:rsidP="00AE7318">
      <w:pPr>
        <w:tabs>
          <w:tab w:val="left" w:pos="0"/>
        </w:tabs>
        <w:ind w:right="-5" w:firstLine="720"/>
        <w:jc w:val="both"/>
      </w:pPr>
      <w:r w:rsidRPr="000C0C3B"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AE7318" w:rsidRPr="000C0C3B" w:rsidRDefault="00AE7318" w:rsidP="00AE7318">
      <w:pPr>
        <w:widowControl w:val="0"/>
        <w:ind w:right="-5" w:firstLine="720"/>
        <w:jc w:val="both"/>
      </w:pPr>
      <w:r w:rsidRPr="000C0C3B">
        <w:t>в средствах массовой информации;</w:t>
      </w:r>
    </w:p>
    <w:p w:rsidR="00AE7318" w:rsidRPr="000C0C3B" w:rsidRDefault="00AE7318" w:rsidP="00AE7318">
      <w:pPr>
        <w:widowControl w:val="0"/>
        <w:ind w:right="-5" w:firstLine="720"/>
        <w:jc w:val="both"/>
      </w:pPr>
      <w:r w:rsidRPr="000C0C3B">
        <w:t>на официальном сайте в сети Интернет;</w:t>
      </w:r>
    </w:p>
    <w:p w:rsidR="00AE7318" w:rsidRPr="000C0C3B" w:rsidRDefault="00AE7318" w:rsidP="00AE7318">
      <w:pPr>
        <w:widowControl w:val="0"/>
        <w:ind w:right="-5" w:firstLine="720"/>
        <w:jc w:val="both"/>
      </w:pPr>
      <w:r w:rsidRPr="000C0C3B">
        <w:t>на Региональном портале;</w:t>
      </w:r>
    </w:p>
    <w:p w:rsidR="00AE7318" w:rsidRPr="000C0C3B" w:rsidRDefault="00AE7318" w:rsidP="00AE7318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0C0C3B">
        <w:t>на информационных стендах Уполномоченного органа, МФЦ.</w:t>
      </w:r>
    </w:p>
    <w:p w:rsidR="00480D81" w:rsidRPr="000C0C3B" w:rsidRDefault="00480D81" w:rsidP="00AE7318">
      <w:pPr>
        <w:suppressAutoHyphens/>
        <w:ind w:firstLine="540"/>
      </w:pPr>
    </w:p>
    <w:p w:rsidR="00480D81" w:rsidRPr="000C0C3B" w:rsidRDefault="00480D81" w:rsidP="00480D81">
      <w:pPr>
        <w:pStyle w:val="4"/>
        <w:spacing w:before="0"/>
        <w:rPr>
          <w:sz w:val="24"/>
          <w:szCs w:val="24"/>
        </w:rPr>
      </w:pPr>
      <w:r w:rsidRPr="000C0C3B">
        <w:rPr>
          <w:sz w:val="24"/>
          <w:szCs w:val="24"/>
          <w:lang w:val="en-US"/>
        </w:rPr>
        <w:t>II</w:t>
      </w:r>
      <w:r w:rsidRPr="000C0C3B">
        <w:rPr>
          <w:sz w:val="24"/>
          <w:szCs w:val="24"/>
        </w:rPr>
        <w:t>. Стандарт предоставления муниципальной услуги</w:t>
      </w:r>
    </w:p>
    <w:p w:rsidR="00480D81" w:rsidRPr="000C0C3B" w:rsidRDefault="00480D81" w:rsidP="00480D81"/>
    <w:p w:rsidR="00480D81" w:rsidRPr="000C0C3B" w:rsidRDefault="00480D81" w:rsidP="00480D81">
      <w:pPr>
        <w:pStyle w:val="4"/>
        <w:spacing w:before="0"/>
        <w:rPr>
          <w:i/>
          <w:iCs/>
          <w:sz w:val="24"/>
          <w:szCs w:val="24"/>
        </w:rPr>
      </w:pPr>
      <w:r w:rsidRPr="000C0C3B">
        <w:rPr>
          <w:i/>
          <w:iCs/>
          <w:sz w:val="24"/>
          <w:szCs w:val="24"/>
        </w:rPr>
        <w:t>2.1. Наименование муниципальной услуги</w:t>
      </w:r>
    </w:p>
    <w:p w:rsidR="00480D81" w:rsidRPr="000C0C3B" w:rsidRDefault="00480D81" w:rsidP="00480D81">
      <w:pPr>
        <w:ind w:firstLine="709"/>
      </w:pPr>
    </w:p>
    <w:p w:rsidR="00480D81" w:rsidRPr="000C0C3B" w:rsidRDefault="00480D81" w:rsidP="00480D81">
      <w:pPr>
        <w:widowControl w:val="0"/>
        <w:autoSpaceDE w:val="0"/>
        <w:autoSpaceDN w:val="0"/>
        <w:adjustRightInd w:val="0"/>
        <w:ind w:firstLine="709"/>
        <w:jc w:val="both"/>
      </w:pPr>
      <w:r w:rsidRPr="000C0C3B">
        <w:lastRenderedPageBreak/>
        <w:t xml:space="preserve">Выдача </w:t>
      </w:r>
      <w:r w:rsidR="00EE535E" w:rsidRPr="000C0C3B">
        <w:t xml:space="preserve"> </w:t>
      </w:r>
      <w:r w:rsidRPr="000C0C3B">
        <w:t xml:space="preserve">уведомления о </w:t>
      </w:r>
      <w:r w:rsidR="00EE535E" w:rsidRPr="000C0C3B">
        <w:t xml:space="preserve"> </w:t>
      </w:r>
      <w:r w:rsidRPr="000C0C3B">
        <w:t>планируемых строительстве или реконструкции объекта индивидуального жилищного строительства или садового домаустановленным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и (или)  недопустимости размещения объекта индивидуального жилищного строительства или садового дома на земельном участке.</w:t>
      </w:r>
    </w:p>
    <w:p w:rsidR="00480D81" w:rsidRPr="000C0C3B" w:rsidRDefault="00480D81" w:rsidP="00480D81">
      <w:pPr>
        <w:widowControl w:val="0"/>
        <w:autoSpaceDE w:val="0"/>
        <w:autoSpaceDN w:val="0"/>
        <w:adjustRightInd w:val="0"/>
        <w:ind w:firstLine="709"/>
        <w:jc w:val="both"/>
      </w:pPr>
    </w:p>
    <w:p w:rsidR="00480D81" w:rsidRPr="000C0C3B" w:rsidRDefault="00480D81" w:rsidP="00480D81">
      <w:pPr>
        <w:autoSpaceDE w:val="0"/>
        <w:autoSpaceDN w:val="0"/>
        <w:adjustRightInd w:val="0"/>
        <w:jc w:val="center"/>
        <w:rPr>
          <w:i/>
        </w:rPr>
      </w:pPr>
      <w:r w:rsidRPr="000C0C3B">
        <w:t xml:space="preserve">2.2. </w:t>
      </w:r>
      <w:r w:rsidRPr="000C0C3B">
        <w:rPr>
          <w:i/>
        </w:rPr>
        <w:t>Наименование органа местного самоуправления, предоставляющего муниципальную услугу</w:t>
      </w:r>
    </w:p>
    <w:p w:rsidR="00480D81" w:rsidRPr="000C0C3B" w:rsidRDefault="00480D81" w:rsidP="00480D81">
      <w:pPr>
        <w:autoSpaceDE w:val="0"/>
        <w:autoSpaceDN w:val="0"/>
        <w:adjustRightInd w:val="0"/>
        <w:ind w:firstLine="720"/>
        <w:jc w:val="center"/>
        <w:rPr>
          <w:i/>
        </w:rPr>
      </w:pPr>
    </w:p>
    <w:p w:rsidR="0096253B" w:rsidRPr="000C0C3B" w:rsidRDefault="0096253B" w:rsidP="0096253B">
      <w:pPr>
        <w:autoSpaceDE w:val="0"/>
        <w:autoSpaceDN w:val="0"/>
        <w:adjustRightInd w:val="0"/>
        <w:ind w:firstLine="709"/>
        <w:rPr>
          <w:spacing w:val="-4"/>
          <w:shd w:val="clear" w:color="auto" w:fill="FFFF00"/>
        </w:rPr>
      </w:pPr>
      <w:r w:rsidRPr="000C0C3B">
        <w:rPr>
          <w:spacing w:val="-4"/>
          <w:shd w:val="clear" w:color="auto" w:fill="FFFFFF"/>
        </w:rPr>
        <w:t>2.2.1. Муниципальная услуга предоставляется:</w:t>
      </w:r>
    </w:p>
    <w:p w:rsidR="0096253B" w:rsidRPr="000C0C3B" w:rsidRDefault="0096253B" w:rsidP="0096253B">
      <w:pPr>
        <w:ind w:firstLine="540"/>
        <w:jc w:val="both"/>
      </w:pPr>
      <w:r w:rsidRPr="000C0C3B">
        <w:t>-</w:t>
      </w:r>
      <w:r w:rsidRPr="000C0C3B">
        <w:tab/>
        <w:t>администрацией  Харовского  муниципального района;</w:t>
      </w:r>
    </w:p>
    <w:p w:rsidR="0096253B" w:rsidRPr="000C0C3B" w:rsidRDefault="0096253B" w:rsidP="0096253B">
      <w:pPr>
        <w:ind w:firstLine="540"/>
        <w:jc w:val="both"/>
      </w:pPr>
      <w:r w:rsidRPr="000C0C3B">
        <w:t xml:space="preserve"> - многофункциональный центр предоставления государственных и муниципальных услуг (далее МФЦ) по месту жительства заявителя в части приема и выдачи документов на предоставление муниципальной услугу.</w:t>
      </w:r>
    </w:p>
    <w:p w:rsidR="00480D81" w:rsidRPr="000C0C3B" w:rsidRDefault="0096253B" w:rsidP="0096253B">
      <w:pPr>
        <w:autoSpaceDE w:val="0"/>
        <w:autoSpaceDN w:val="0"/>
        <w:adjustRightInd w:val="0"/>
        <w:ind w:firstLine="709"/>
        <w:jc w:val="both"/>
      </w:pPr>
      <w:r w:rsidRPr="000C0C3B"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регламентом) данный пункт включается при наличии указанного требования в Порядке разработки и утверждения административных регламентов предоставления муниципальных услуг органами местного самоуправления, определенным муниципальным правовым актом).</w:t>
      </w:r>
    </w:p>
    <w:p w:rsidR="00EE535E" w:rsidRPr="000C0C3B" w:rsidRDefault="00EE535E" w:rsidP="0096253B">
      <w:pPr>
        <w:autoSpaceDE w:val="0"/>
        <w:autoSpaceDN w:val="0"/>
        <w:adjustRightInd w:val="0"/>
        <w:ind w:firstLine="709"/>
        <w:jc w:val="both"/>
      </w:pPr>
    </w:p>
    <w:p w:rsidR="00480D81" w:rsidRPr="000C0C3B" w:rsidRDefault="00480D81" w:rsidP="00480D81">
      <w:pPr>
        <w:pStyle w:val="2"/>
        <w:spacing w:after="0" w:line="240" w:lineRule="auto"/>
        <w:jc w:val="center"/>
        <w:rPr>
          <w:i/>
          <w:iCs/>
        </w:rPr>
      </w:pPr>
      <w:r w:rsidRPr="000C0C3B">
        <w:rPr>
          <w:i/>
          <w:iCs/>
        </w:rPr>
        <w:t>2.3. Результат предоставления муниципальной услуги</w:t>
      </w:r>
    </w:p>
    <w:p w:rsidR="00480D81" w:rsidRPr="000C0C3B" w:rsidRDefault="00480D81" w:rsidP="00480D81">
      <w:pPr>
        <w:pStyle w:val="2"/>
        <w:spacing w:after="0" w:line="240" w:lineRule="auto"/>
        <w:ind w:firstLine="709"/>
        <w:jc w:val="both"/>
      </w:pPr>
      <w:bookmarkStart w:id="2" w:name="_Toc294183574"/>
    </w:p>
    <w:p w:rsidR="00480D81" w:rsidRPr="000C0C3B" w:rsidRDefault="00480D81" w:rsidP="00480D81">
      <w:pPr>
        <w:ind w:firstLine="709"/>
        <w:jc w:val="both"/>
      </w:pPr>
      <w:r w:rsidRPr="000C0C3B">
        <w:t>Результатом предоставления муниципальной услуги является направление (вручение) заявителю:</w:t>
      </w:r>
    </w:p>
    <w:p w:rsidR="00480D81" w:rsidRPr="000C0C3B" w:rsidRDefault="00480D81" w:rsidP="00480D81">
      <w:pPr>
        <w:pStyle w:val="ConsPlusNormal1"/>
        <w:ind w:firstLine="709"/>
        <w:jc w:val="both"/>
        <w:rPr>
          <w:sz w:val="24"/>
          <w:szCs w:val="24"/>
        </w:rPr>
      </w:pPr>
      <w:r w:rsidRPr="000C0C3B">
        <w:rPr>
          <w:sz w:val="24"/>
          <w:szCs w:val="24"/>
        </w:rPr>
        <w:t>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480D81" w:rsidRPr="000C0C3B" w:rsidRDefault="00480D81" w:rsidP="00480D81">
      <w:pPr>
        <w:pStyle w:val="ConsPlusNormal1"/>
        <w:ind w:firstLine="709"/>
        <w:jc w:val="both"/>
        <w:rPr>
          <w:sz w:val="24"/>
          <w:szCs w:val="24"/>
        </w:rPr>
      </w:pPr>
      <w:r w:rsidRPr="000C0C3B">
        <w:rPr>
          <w:sz w:val="24"/>
          <w:szCs w:val="24"/>
        </w:rPr>
        <w:t>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 w:rsidR="00480D81" w:rsidRPr="000C0C3B" w:rsidRDefault="00480D81" w:rsidP="00480D81">
      <w:pPr>
        <w:pStyle w:val="ConsPlusNormal1"/>
        <w:ind w:firstLine="709"/>
        <w:jc w:val="both"/>
        <w:rPr>
          <w:sz w:val="24"/>
          <w:szCs w:val="24"/>
        </w:rPr>
      </w:pPr>
    </w:p>
    <w:bookmarkEnd w:id="2"/>
    <w:p w:rsidR="00480D81" w:rsidRPr="000C0C3B" w:rsidRDefault="00480D81" w:rsidP="00480D81">
      <w:pPr>
        <w:keepNext/>
        <w:tabs>
          <w:tab w:val="left" w:pos="864"/>
        </w:tabs>
        <w:suppressAutoHyphens/>
        <w:ind w:left="540"/>
        <w:jc w:val="center"/>
      </w:pPr>
      <w:r w:rsidRPr="000C0C3B">
        <w:rPr>
          <w:i/>
        </w:rPr>
        <w:t>2.4. Срок предоставления муниципальной услуги</w:t>
      </w:r>
    </w:p>
    <w:p w:rsidR="00480D81" w:rsidRPr="000C0C3B" w:rsidRDefault="00480D81" w:rsidP="00480D81">
      <w:pPr>
        <w:jc w:val="center"/>
      </w:pPr>
    </w:p>
    <w:p w:rsidR="00480D81" w:rsidRPr="000C0C3B" w:rsidRDefault="00480D81" w:rsidP="00480D81">
      <w:pPr>
        <w:ind w:firstLine="709"/>
        <w:jc w:val="both"/>
      </w:pPr>
      <w:r w:rsidRPr="000C0C3B">
        <w:t>2.4.1.</w:t>
      </w:r>
      <w:r w:rsidR="00EE535E" w:rsidRPr="000C0C3B">
        <w:t xml:space="preserve"> </w:t>
      </w:r>
      <w:r w:rsidRPr="000C0C3B">
        <w:t xml:space="preserve"> Срок предоставления муниципальной услуги составляет не более 7 рабочих дней со дня поступления уведомления о планируемых строительстве или реконструкции объекта индивидуального жилищного строительства или садового дома (далее – уведомление) в Уполномоченный орган, за исключением случая, предусмотренного пунктом 2.4.2 настоящего административного регламента. </w:t>
      </w:r>
    </w:p>
    <w:p w:rsidR="00480D81" w:rsidRPr="000C0C3B" w:rsidRDefault="00480D81" w:rsidP="00480D81">
      <w:pPr>
        <w:ind w:firstLine="709"/>
        <w:jc w:val="both"/>
      </w:pPr>
      <w:r w:rsidRPr="000C0C3B">
        <w:t>2.4.2.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решение, в соответствии с которым планируется строительство или реконструкция таких объектов индивидуального жилищного строительства или садового дома срок предоставления муниципальной услуги составляет не более 20 рабочих дней со дня поступления уведомления в Уполномоченный орган.</w:t>
      </w:r>
    </w:p>
    <w:p w:rsidR="00480D81" w:rsidRPr="000C0C3B" w:rsidRDefault="00480D81" w:rsidP="00480D81">
      <w:pPr>
        <w:ind w:firstLine="709"/>
        <w:jc w:val="both"/>
      </w:pPr>
    </w:p>
    <w:p w:rsidR="00480D81" w:rsidRPr="000C0C3B" w:rsidRDefault="003029F0" w:rsidP="00480D81">
      <w:pPr>
        <w:ind w:firstLine="709"/>
        <w:rPr>
          <w:i/>
        </w:rPr>
      </w:pPr>
      <w:r w:rsidRPr="000C0C3B">
        <w:rPr>
          <w:i/>
        </w:rPr>
        <w:t>2.5. Нормативные правовые акты, непосредственно регулирующие отношения, возникающие в связи с предоставлением муниципальной услуги, с указанием их реквизитов</w:t>
      </w:r>
    </w:p>
    <w:p w:rsidR="003029F0" w:rsidRPr="000C0C3B" w:rsidRDefault="003029F0" w:rsidP="00480D81">
      <w:pPr>
        <w:ind w:firstLine="709"/>
      </w:pPr>
    </w:p>
    <w:p w:rsidR="00480D81" w:rsidRPr="000C0C3B" w:rsidRDefault="00480D81" w:rsidP="00480D81">
      <w:r w:rsidRPr="000C0C3B">
        <w:t>Предоставление муниципальной услуги осуществляется в соответствии с:</w:t>
      </w:r>
    </w:p>
    <w:p w:rsidR="00480D81" w:rsidRPr="000C0C3B" w:rsidRDefault="00480D81" w:rsidP="00480D81">
      <w:r w:rsidRPr="000C0C3B">
        <w:rPr>
          <w:rFonts w:eastAsia="MS Mincho"/>
          <w:spacing w:val="-8"/>
        </w:rPr>
        <w:t xml:space="preserve">Градостроительным кодексом Российской Федерации от 29 декабря 2004 года № 190-ФЗ; </w:t>
      </w:r>
    </w:p>
    <w:p w:rsidR="00480D81" w:rsidRPr="000C0C3B" w:rsidRDefault="00480D81" w:rsidP="00480D81">
      <w:pPr>
        <w:autoSpaceDE w:val="0"/>
        <w:autoSpaceDN w:val="0"/>
        <w:adjustRightInd w:val="0"/>
        <w:ind w:firstLine="709"/>
        <w:jc w:val="both"/>
      </w:pPr>
      <w:r w:rsidRPr="000C0C3B">
        <w:t>Федеральным законом от 27 мая 2014 года № 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Федерации»;</w:t>
      </w:r>
    </w:p>
    <w:p w:rsidR="00480D81" w:rsidRPr="000C0C3B" w:rsidRDefault="00480D81" w:rsidP="000132EA">
      <w:pPr>
        <w:autoSpaceDE w:val="0"/>
        <w:autoSpaceDN w:val="0"/>
        <w:adjustRightInd w:val="0"/>
        <w:jc w:val="both"/>
      </w:pPr>
      <w:r w:rsidRPr="000C0C3B">
        <w:t>приказом Министерства строительства и жилищно-коммунального хозяйства Российской Федерации от 19 сентября 2018 года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дома»;</w:t>
      </w:r>
    </w:p>
    <w:p w:rsidR="00480D81" w:rsidRPr="000C0C3B" w:rsidRDefault="00480D81" w:rsidP="00480D81">
      <w:pPr>
        <w:spacing w:line="240" w:lineRule="atLeast"/>
        <w:ind w:firstLine="709"/>
        <w:jc w:val="both"/>
      </w:pPr>
      <w:r w:rsidRPr="000C0C3B">
        <w:t>законом Вологодской области от 1 мая 2006 года № 1446-ОЗ «О регулировании градостроительной деятельности на территории Вологодской области»;</w:t>
      </w:r>
    </w:p>
    <w:p w:rsidR="00480D81" w:rsidRPr="000C0C3B" w:rsidRDefault="00480D81" w:rsidP="00480D81">
      <w:pPr>
        <w:spacing w:line="240" w:lineRule="atLeast"/>
        <w:ind w:firstLine="709"/>
        <w:jc w:val="both"/>
      </w:pPr>
      <w:r w:rsidRPr="000C0C3B">
        <w:t>постановление администрации Харовского муниципального района от 16.03.2011 №88 «О порядках разработки и утверждения административных регламентов исполнения муниципальных функций, административных регламентов предоставления муниципальных услуг органами местного самоуправления Харовского муниципального района»;</w:t>
      </w:r>
    </w:p>
    <w:p w:rsidR="00480D81" w:rsidRPr="000C0C3B" w:rsidRDefault="00480D81" w:rsidP="00480D81">
      <w:pPr>
        <w:ind w:firstLine="540"/>
        <w:jc w:val="both"/>
        <w:rPr>
          <w:iCs/>
        </w:rPr>
      </w:pPr>
      <w:r w:rsidRPr="000C0C3B">
        <w:rPr>
          <w:iCs/>
        </w:rPr>
        <w:t>постановление администрации Харовского муниципального района от 04.03.2014 г. №44 « Об утверждении Положения об отделе архитектуры и градостроительства администрации Харовского муниципального района.</w:t>
      </w:r>
    </w:p>
    <w:p w:rsidR="00480D81" w:rsidRPr="000C0C3B" w:rsidRDefault="00480D81" w:rsidP="00480D81">
      <w:pPr>
        <w:ind w:firstLine="540"/>
        <w:jc w:val="both"/>
        <w:rPr>
          <w:iCs/>
        </w:rPr>
      </w:pPr>
    </w:p>
    <w:p w:rsidR="00480D81" w:rsidRPr="000C0C3B" w:rsidRDefault="00480D81" w:rsidP="00480D81">
      <w:pPr>
        <w:autoSpaceDE w:val="0"/>
        <w:autoSpaceDN w:val="0"/>
        <w:adjustRightInd w:val="0"/>
        <w:jc w:val="center"/>
        <w:rPr>
          <w:i/>
        </w:rPr>
      </w:pPr>
      <w:r w:rsidRPr="000C0C3B">
        <w:rPr>
          <w:i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0132D1" w:rsidRPr="000C0C3B" w:rsidRDefault="000132D1" w:rsidP="000132D1">
      <w:pPr>
        <w:autoSpaceDE w:val="0"/>
        <w:autoSpaceDN w:val="0"/>
        <w:adjustRightInd w:val="0"/>
        <w:jc w:val="both"/>
        <w:rPr>
          <w:i/>
          <w:iCs/>
        </w:rPr>
      </w:pPr>
    </w:p>
    <w:p w:rsidR="000132D1" w:rsidRPr="000C0C3B" w:rsidRDefault="000132D1" w:rsidP="000132D1">
      <w:pPr>
        <w:ind w:firstLine="709"/>
        <w:jc w:val="both"/>
      </w:pPr>
      <w:r w:rsidRPr="000C0C3B">
        <w:t>2.6.1. В целях получения муниципальной услуги заявитель представляет (направляет) следующие документы:</w:t>
      </w:r>
    </w:p>
    <w:p w:rsidR="000132D1" w:rsidRPr="000C0C3B" w:rsidRDefault="000132D1" w:rsidP="000132D1">
      <w:pPr>
        <w:pStyle w:val="ConsPlusNormal1"/>
        <w:ind w:firstLine="709"/>
        <w:jc w:val="both"/>
        <w:rPr>
          <w:sz w:val="24"/>
          <w:szCs w:val="24"/>
        </w:rPr>
      </w:pPr>
      <w:r w:rsidRPr="000C0C3B">
        <w:rPr>
          <w:rFonts w:eastAsia="Calibri"/>
          <w:sz w:val="24"/>
          <w:szCs w:val="24"/>
        </w:rPr>
        <w:t xml:space="preserve">1) уведомление </w:t>
      </w:r>
      <w:r w:rsidRPr="000C0C3B">
        <w:rPr>
          <w:sz w:val="24"/>
          <w:szCs w:val="24"/>
        </w:rPr>
        <w:t>по форме согласно приложению 1 к настоящему административному регламенту и утвержденной приказом Министерства строительства и жилищно-коммунального хозяйства Российской Федерации от 19 сентября 2018 № 591/пр"Об утверждении форм уведомлений, необходимых для строительства или реконструкции объекта индивидуального жилищного строительства или садового дома".</w:t>
      </w:r>
    </w:p>
    <w:p w:rsidR="000132D1" w:rsidRPr="000C0C3B" w:rsidRDefault="000132D1" w:rsidP="000132D1">
      <w:pPr>
        <w:pStyle w:val="ConsPlusNormal1"/>
        <w:ind w:firstLine="709"/>
        <w:jc w:val="both"/>
        <w:rPr>
          <w:sz w:val="24"/>
          <w:szCs w:val="24"/>
        </w:rPr>
      </w:pPr>
      <w:r w:rsidRPr="000C0C3B">
        <w:rPr>
          <w:sz w:val="24"/>
          <w:szCs w:val="24"/>
        </w:rPr>
        <w:t>Уведомление должно содержать следующие сведения:</w:t>
      </w:r>
    </w:p>
    <w:p w:rsidR="000132D1" w:rsidRPr="000C0C3B" w:rsidRDefault="000132D1" w:rsidP="000132D1">
      <w:pPr>
        <w:ind w:firstLine="709"/>
        <w:jc w:val="both"/>
        <w:rPr>
          <w:rFonts w:ascii="Verdana" w:hAnsi="Verdana"/>
        </w:rPr>
      </w:pPr>
      <w:r w:rsidRPr="000C0C3B">
        <w:t>а) фамилия, имя, отчество (последнее при наличии), место жительства застройщика, реквизиты документа, удостоверяющего личность (для физического лица);</w:t>
      </w:r>
    </w:p>
    <w:p w:rsidR="000132D1" w:rsidRPr="000C0C3B" w:rsidRDefault="000132D1" w:rsidP="000132D1">
      <w:pPr>
        <w:ind w:firstLine="709"/>
        <w:jc w:val="both"/>
        <w:rPr>
          <w:rFonts w:ascii="Verdana" w:hAnsi="Verdana"/>
        </w:rPr>
      </w:pPr>
      <w:r w:rsidRPr="000C0C3B">
        <w:t>б) 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0132D1" w:rsidRPr="000C0C3B" w:rsidRDefault="000132D1" w:rsidP="000132D1">
      <w:pPr>
        <w:ind w:firstLine="709"/>
        <w:jc w:val="both"/>
        <w:rPr>
          <w:rFonts w:ascii="Verdana" w:hAnsi="Verdana"/>
        </w:rPr>
      </w:pPr>
      <w:r w:rsidRPr="000C0C3B">
        <w:t>в) кадастровый номер земельного участка (при его наличии), адрес или описание местоположения земельного участка;</w:t>
      </w:r>
    </w:p>
    <w:p w:rsidR="000132D1" w:rsidRPr="000C0C3B" w:rsidRDefault="000132D1" w:rsidP="000132D1">
      <w:pPr>
        <w:ind w:firstLine="709"/>
        <w:jc w:val="both"/>
        <w:rPr>
          <w:rFonts w:ascii="Verdana" w:hAnsi="Verdana"/>
        </w:rPr>
      </w:pPr>
      <w:r w:rsidRPr="000C0C3B">
        <w:t>г)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0132D1" w:rsidRPr="000C0C3B" w:rsidRDefault="000132D1" w:rsidP="000132D1">
      <w:pPr>
        <w:ind w:firstLine="709"/>
        <w:jc w:val="both"/>
        <w:rPr>
          <w:rFonts w:ascii="Verdana" w:hAnsi="Verdana"/>
        </w:rPr>
      </w:pPr>
      <w:r w:rsidRPr="000C0C3B">
        <w:t>д)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0132D1" w:rsidRPr="000C0C3B" w:rsidRDefault="000132D1" w:rsidP="000132D1">
      <w:pPr>
        <w:ind w:firstLine="709"/>
        <w:jc w:val="both"/>
        <w:rPr>
          <w:rFonts w:ascii="Verdana" w:hAnsi="Verdana"/>
        </w:rPr>
      </w:pPr>
      <w:r w:rsidRPr="000C0C3B">
        <w:t xml:space="preserve">е) сведения о планируемых параметрах объекта индивидуального жилищного строительства или садового дома, в целях строительства или реконструкции которых </w:t>
      </w:r>
      <w:r w:rsidRPr="000C0C3B">
        <w:lastRenderedPageBreak/>
        <w:t>подано уведомление о планируемом строительстве, в том числе об отступах от границ земельного участка;</w:t>
      </w:r>
    </w:p>
    <w:p w:rsidR="000132D1" w:rsidRPr="000C0C3B" w:rsidRDefault="000132D1" w:rsidP="000132D1">
      <w:pPr>
        <w:ind w:firstLine="709"/>
        <w:jc w:val="both"/>
        <w:rPr>
          <w:rFonts w:ascii="Verdana" w:hAnsi="Verdana"/>
        </w:rPr>
      </w:pPr>
      <w:r w:rsidRPr="000C0C3B">
        <w:t>ж)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0132D1" w:rsidRPr="000C0C3B" w:rsidRDefault="000132D1" w:rsidP="000132D1">
      <w:pPr>
        <w:ind w:firstLine="709"/>
        <w:jc w:val="both"/>
        <w:rPr>
          <w:rFonts w:ascii="Verdana" w:hAnsi="Verdana"/>
        </w:rPr>
      </w:pPr>
      <w:r w:rsidRPr="000C0C3B">
        <w:t>з) почтовый адрес и (или) адрес электронной почты для связи с застройщиком;</w:t>
      </w:r>
    </w:p>
    <w:p w:rsidR="000132D1" w:rsidRPr="000C0C3B" w:rsidRDefault="000132D1" w:rsidP="000132D1">
      <w:pPr>
        <w:ind w:firstLine="709"/>
        <w:jc w:val="both"/>
      </w:pPr>
      <w:r w:rsidRPr="000C0C3B">
        <w:t>и) способ направления застройщику уведомления.</w:t>
      </w:r>
    </w:p>
    <w:p w:rsidR="000132D1" w:rsidRPr="000C0C3B" w:rsidRDefault="000132D1" w:rsidP="000132D1">
      <w:pPr>
        <w:pStyle w:val="ConsPlusNormal1"/>
        <w:ind w:firstLine="709"/>
        <w:jc w:val="both"/>
        <w:rPr>
          <w:sz w:val="24"/>
          <w:szCs w:val="24"/>
        </w:rPr>
      </w:pPr>
      <w:r w:rsidRPr="000C0C3B">
        <w:rPr>
          <w:sz w:val="24"/>
          <w:szCs w:val="24"/>
        </w:rPr>
        <w:t>Уведомление заполняется разборчиво в машинописном виде или от руки.</w:t>
      </w:r>
    </w:p>
    <w:p w:rsidR="000132D1" w:rsidRPr="000C0C3B" w:rsidRDefault="000132D1" w:rsidP="000132D1">
      <w:pPr>
        <w:pStyle w:val="ConsPlusNormal1"/>
        <w:ind w:firstLine="709"/>
        <w:jc w:val="both"/>
        <w:rPr>
          <w:sz w:val="24"/>
          <w:szCs w:val="24"/>
        </w:rPr>
      </w:pPr>
      <w:r w:rsidRPr="000C0C3B">
        <w:rPr>
          <w:sz w:val="24"/>
          <w:szCs w:val="24"/>
        </w:rPr>
        <w:t>Уведомление от имени юридического лица подписывается руководителем юридического лица либо уполномоченным представителем юридического лица и заверяется печатью (при наличии).</w:t>
      </w:r>
    </w:p>
    <w:p w:rsidR="000132D1" w:rsidRPr="000C0C3B" w:rsidRDefault="000132D1" w:rsidP="000132D1">
      <w:pPr>
        <w:pStyle w:val="ConsPlusNormal1"/>
        <w:ind w:firstLine="709"/>
        <w:jc w:val="both"/>
        <w:rPr>
          <w:sz w:val="24"/>
          <w:szCs w:val="24"/>
        </w:rPr>
      </w:pPr>
      <w:r w:rsidRPr="000C0C3B">
        <w:rPr>
          <w:sz w:val="24"/>
          <w:szCs w:val="24"/>
        </w:rPr>
        <w:t xml:space="preserve">Уведомление по просьбе заявителя может быть заполнено специалистом, ответственным за прием документов, с помощью компьютера или от руки. </w:t>
      </w:r>
      <w:r w:rsidR="00EE535E" w:rsidRPr="000C0C3B">
        <w:rPr>
          <w:sz w:val="24"/>
          <w:szCs w:val="24"/>
        </w:rPr>
        <w:t xml:space="preserve"> </w:t>
      </w:r>
      <w:r w:rsidRPr="000C0C3B">
        <w:rPr>
          <w:sz w:val="24"/>
          <w:szCs w:val="24"/>
        </w:rPr>
        <w:t>В</w:t>
      </w:r>
      <w:r w:rsidR="00EE535E" w:rsidRPr="000C0C3B">
        <w:rPr>
          <w:sz w:val="24"/>
          <w:szCs w:val="24"/>
        </w:rPr>
        <w:t xml:space="preserve"> </w:t>
      </w:r>
      <w:r w:rsidRPr="000C0C3B">
        <w:rPr>
          <w:sz w:val="24"/>
          <w:szCs w:val="24"/>
        </w:rPr>
        <w:t xml:space="preserve"> последнем случае заявитель вписывает в уведомление от руки свои фамилию, имя, отчество (при наличии) и ставит подпись.</w:t>
      </w:r>
    </w:p>
    <w:p w:rsidR="000132D1" w:rsidRPr="000C0C3B" w:rsidRDefault="000132D1" w:rsidP="000132D1">
      <w:pPr>
        <w:pStyle w:val="ConsPlusNormal1"/>
        <w:ind w:firstLine="709"/>
        <w:jc w:val="both"/>
        <w:rPr>
          <w:sz w:val="24"/>
          <w:szCs w:val="24"/>
        </w:rPr>
      </w:pPr>
      <w:r w:rsidRPr="000C0C3B">
        <w:rPr>
          <w:sz w:val="24"/>
          <w:szCs w:val="24"/>
        </w:rPr>
        <w:t>При заполнении уведомления не допускается использование сокращений слов и аббревиатур.</w:t>
      </w:r>
    </w:p>
    <w:p w:rsidR="000132D1" w:rsidRPr="000C0C3B" w:rsidRDefault="000132D1" w:rsidP="000132D1">
      <w:pPr>
        <w:ind w:firstLine="709"/>
        <w:jc w:val="both"/>
      </w:pPr>
      <w:r w:rsidRPr="000C0C3B">
        <w:t>Бланк уведомления размещается на официальном сайте Уполномоченного органа в сети «Интернет» с возможностью бесплатного копирования (скачивания);</w:t>
      </w:r>
    </w:p>
    <w:p w:rsidR="000132D1" w:rsidRPr="000C0C3B" w:rsidRDefault="000132D1" w:rsidP="000132D1">
      <w:pPr>
        <w:ind w:firstLine="709"/>
        <w:jc w:val="both"/>
        <w:rPr>
          <w:rFonts w:ascii="Verdana" w:hAnsi="Verdana"/>
        </w:rPr>
      </w:pPr>
      <w:r w:rsidRPr="000C0C3B">
        <w:t>2)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0132D1" w:rsidRPr="000C0C3B" w:rsidRDefault="000132D1" w:rsidP="000132D1">
      <w:pPr>
        <w:ind w:firstLine="709"/>
        <w:jc w:val="both"/>
      </w:pPr>
      <w:r w:rsidRPr="000C0C3B">
        <w:rPr>
          <w:color w:val="000000"/>
        </w:rPr>
        <w:t xml:space="preserve">3) </w:t>
      </w:r>
      <w:r w:rsidRPr="000C0C3B">
        <w:t>документ, подтверждающий полномочия представителя заявителя.</w:t>
      </w:r>
    </w:p>
    <w:p w:rsidR="000132D1" w:rsidRPr="000C0C3B" w:rsidRDefault="000132D1" w:rsidP="000132D1">
      <w:pPr>
        <w:pStyle w:val="ConsPlusNormal1"/>
        <w:ind w:firstLine="709"/>
        <w:jc w:val="both"/>
        <w:rPr>
          <w:sz w:val="24"/>
          <w:szCs w:val="24"/>
        </w:rPr>
      </w:pPr>
      <w:r w:rsidRPr="000C0C3B">
        <w:rPr>
          <w:sz w:val="24"/>
          <w:szCs w:val="24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0132D1" w:rsidRPr="000C0C3B" w:rsidRDefault="000132D1" w:rsidP="000132D1">
      <w:pPr>
        <w:pStyle w:val="ConsPlusNormal1"/>
        <w:ind w:firstLine="709"/>
        <w:jc w:val="both"/>
        <w:rPr>
          <w:sz w:val="24"/>
          <w:szCs w:val="24"/>
        </w:rPr>
      </w:pPr>
      <w:r w:rsidRPr="000C0C3B">
        <w:rPr>
          <w:sz w:val="24"/>
          <w:szCs w:val="24"/>
        </w:rPr>
        <w:t>доверенность, заверенная нотариально (в случае обращения за получением государственной услуги представителя физического лица);</w:t>
      </w:r>
    </w:p>
    <w:p w:rsidR="000132D1" w:rsidRPr="000C0C3B" w:rsidRDefault="000132D1" w:rsidP="000132D1">
      <w:pPr>
        <w:ind w:firstLine="720"/>
        <w:jc w:val="both"/>
        <w:rPr>
          <w:color w:val="000000"/>
        </w:rPr>
      </w:pPr>
      <w:r w:rsidRPr="000C0C3B">
        <w:t>доверенность, подписанная правомочным должностным лицом организации и заверенная печатью (при наличии), либо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государственной услуги представителя юридического лица).</w:t>
      </w:r>
    </w:p>
    <w:p w:rsidR="000132D1" w:rsidRPr="000C0C3B" w:rsidRDefault="000132D1" w:rsidP="000132D1">
      <w:pPr>
        <w:ind w:firstLine="720"/>
        <w:jc w:val="both"/>
        <w:rPr>
          <w:color w:val="000000"/>
        </w:rPr>
      </w:pPr>
      <w:r w:rsidRPr="000C0C3B">
        <w:rPr>
          <w:color w:val="000000"/>
        </w:rPr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0132D1" w:rsidRPr="000C0C3B" w:rsidRDefault="000132D1" w:rsidP="000132D1">
      <w:pPr>
        <w:ind w:firstLine="720"/>
        <w:jc w:val="both"/>
        <w:rPr>
          <w:color w:val="000000"/>
        </w:rPr>
      </w:pPr>
      <w:r w:rsidRPr="000C0C3B">
        <w:rPr>
          <w:color w:val="000000"/>
        </w:rPr>
        <w:t>5)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 статьи 55.1 Градостроительного кодекса РФ.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 которым установлены градостроительным регламентом в качестве требований к архитектурным решениям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</w:t>
      </w:r>
    </w:p>
    <w:p w:rsidR="000132D1" w:rsidRPr="000C0C3B" w:rsidRDefault="000132D1" w:rsidP="000132D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0C0C3B">
        <w:rPr>
          <w:rFonts w:eastAsia="Calibri"/>
          <w:color w:val="000000"/>
        </w:rPr>
        <w:t xml:space="preserve">Заявитель вправе осуществить строительство или реконструкцию объекта индивидуального жилищного строительства или садового дома в границах территории </w:t>
      </w:r>
      <w:r w:rsidRPr="000C0C3B">
        <w:rPr>
          <w:rFonts w:eastAsia="Calibri"/>
          <w:color w:val="000000"/>
        </w:rPr>
        <w:lastRenderedPageBreak/>
        <w:t>исторического поселения федерального или регионального значения в соответствии с типовым архитектурным решением объекта капитального строительства, утвержденным 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Федерации» для данного исторического поселения. В этом случае в уведомлении о планируемом строительстве указывается на такое типовое архитектурное решение. Приложение описания внешнего облика объекта индивидуального жилищного строительства или садового дома к уведомлению не требуется.</w:t>
      </w:r>
    </w:p>
    <w:p w:rsidR="000132D1" w:rsidRPr="000C0C3B" w:rsidRDefault="000132D1" w:rsidP="000132D1">
      <w:pPr>
        <w:ind w:firstLine="709"/>
        <w:jc w:val="both"/>
      </w:pPr>
      <w:r w:rsidRPr="000C0C3B">
        <w:t>2.6.2. Уведомление и прилагаемые документы, могут быть представлены следующими способами:</w:t>
      </w:r>
    </w:p>
    <w:p w:rsidR="000132D1" w:rsidRPr="000C0C3B" w:rsidRDefault="000132D1" w:rsidP="000132D1">
      <w:pPr>
        <w:ind w:firstLine="709"/>
        <w:jc w:val="both"/>
      </w:pPr>
      <w:r w:rsidRPr="000C0C3B">
        <w:t>путем личного обращения в Уполномоченный орган или в МФЦ лично либо через своих представителей;</w:t>
      </w:r>
    </w:p>
    <w:p w:rsidR="000132D1" w:rsidRPr="000C0C3B" w:rsidRDefault="000132D1" w:rsidP="000132D1">
      <w:pPr>
        <w:ind w:firstLine="709"/>
        <w:jc w:val="both"/>
      </w:pPr>
      <w:r w:rsidRPr="000C0C3B">
        <w:t>посредством почтовой связи;</w:t>
      </w:r>
    </w:p>
    <w:p w:rsidR="000132D1" w:rsidRPr="000C0C3B" w:rsidRDefault="000132D1" w:rsidP="000132D1">
      <w:pPr>
        <w:ind w:firstLine="709"/>
        <w:jc w:val="both"/>
      </w:pPr>
      <w:r w:rsidRPr="000C0C3B">
        <w:t>по электронной почте;</w:t>
      </w:r>
    </w:p>
    <w:p w:rsidR="000132D1" w:rsidRPr="000C0C3B" w:rsidRDefault="000132D1" w:rsidP="000132D1">
      <w:pPr>
        <w:ind w:firstLine="709"/>
        <w:jc w:val="both"/>
      </w:pPr>
      <w:r w:rsidRPr="000C0C3B">
        <w:t>посредством Регионального портала.</w:t>
      </w:r>
    </w:p>
    <w:p w:rsidR="000132D1" w:rsidRPr="000C0C3B" w:rsidRDefault="000132D1" w:rsidP="000132D1">
      <w:pPr>
        <w:autoSpaceDE w:val="0"/>
        <w:autoSpaceDN w:val="0"/>
        <w:ind w:firstLine="709"/>
        <w:jc w:val="both"/>
      </w:pPr>
      <w:r w:rsidRPr="000C0C3B">
        <w:t xml:space="preserve">2.6.3. Уведомление и документы, предоставляемые в форме электронного документа, подписываются в соответствии с требованиями Федерального </w:t>
      </w:r>
      <w:hyperlink r:id="rId14" w:history="1">
        <w:r w:rsidRPr="000C0C3B">
          <w:rPr>
            <w:rStyle w:val="a3"/>
          </w:rPr>
          <w:t>закона</w:t>
        </w:r>
      </w:hyperlink>
      <w:r w:rsidRPr="000C0C3B">
        <w:t xml:space="preserve"> от 6 апреля 2011 года № 63-ФЗ «Об электронной подписи» и </w:t>
      </w:r>
      <w:hyperlink r:id="rId15" w:history="1">
        <w:r w:rsidRPr="000C0C3B">
          <w:rPr>
            <w:rStyle w:val="a3"/>
          </w:rPr>
          <w:t>статей 21.1</w:t>
        </w:r>
      </w:hyperlink>
      <w:r w:rsidRPr="000C0C3B">
        <w:t xml:space="preserve"> и </w:t>
      </w:r>
      <w:hyperlink r:id="rId16" w:history="1">
        <w:r w:rsidRPr="000C0C3B">
          <w:rPr>
            <w:rStyle w:val="a3"/>
          </w:rPr>
          <w:t>21.2</w:t>
        </w:r>
      </w:hyperlink>
      <w:r w:rsidRPr="000C0C3B"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0132D1" w:rsidRPr="000C0C3B" w:rsidRDefault="000132D1" w:rsidP="000132D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C0C3B">
        <w:rPr>
          <w:rFonts w:eastAsia="Calibri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0132D1" w:rsidRPr="000C0C3B" w:rsidRDefault="000132D1" w:rsidP="000132D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C0C3B">
        <w:rPr>
          <w:rFonts w:eastAsia="Calibri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электронной подписью нотариуса.</w:t>
      </w:r>
    </w:p>
    <w:p w:rsidR="000132D1" w:rsidRPr="000C0C3B" w:rsidRDefault="000132D1" w:rsidP="000132D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C0C3B">
        <w:rPr>
          <w:rFonts w:eastAsia="Calibri"/>
        </w:rPr>
        <w:t>2.6.4.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0132D1" w:rsidRPr="000C0C3B" w:rsidRDefault="000132D1" w:rsidP="000132D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C0C3B">
        <w:rPr>
          <w:rFonts w:eastAsia="Calibri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0132D1" w:rsidRPr="000C0C3B" w:rsidRDefault="000132D1" w:rsidP="000132D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C0C3B">
        <w:rPr>
          <w:rFonts w:eastAsia="Calibri"/>
        </w:rPr>
        <w:t>2.6.5.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0132D1" w:rsidRPr="000C0C3B" w:rsidRDefault="000132D1" w:rsidP="000132D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C0C3B"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0132D1" w:rsidRPr="000C0C3B" w:rsidRDefault="000132D1" w:rsidP="000132D1">
      <w:pPr>
        <w:autoSpaceDE w:val="0"/>
        <w:autoSpaceDN w:val="0"/>
        <w:adjustRightInd w:val="0"/>
        <w:ind w:firstLine="709"/>
        <w:jc w:val="both"/>
      </w:pPr>
      <w:r w:rsidRPr="000C0C3B">
        <w:rPr>
          <w:rFonts w:eastAsia="Calibri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0132D1" w:rsidRPr="000C0C3B" w:rsidRDefault="000132D1" w:rsidP="000132D1">
      <w:pPr>
        <w:ind w:firstLine="709"/>
        <w:jc w:val="both"/>
      </w:pPr>
    </w:p>
    <w:p w:rsidR="00480D81" w:rsidRPr="000C0C3B" w:rsidRDefault="00480D81" w:rsidP="00480D81">
      <w:pPr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i/>
        </w:rPr>
      </w:pPr>
      <w:r w:rsidRPr="000C0C3B">
        <w:rPr>
          <w:i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 и которые заявитель вправе представить</w:t>
      </w:r>
    </w:p>
    <w:p w:rsidR="00480D81" w:rsidRPr="000C0C3B" w:rsidRDefault="00480D81" w:rsidP="00480D81">
      <w:pPr>
        <w:pStyle w:val="ConsPlusNormal1"/>
        <w:ind w:firstLine="709"/>
        <w:rPr>
          <w:b/>
          <w:bCs/>
          <w:sz w:val="24"/>
          <w:szCs w:val="24"/>
        </w:rPr>
      </w:pPr>
    </w:p>
    <w:p w:rsidR="009B19B4" w:rsidRPr="000C0C3B" w:rsidRDefault="009B19B4" w:rsidP="009B19B4">
      <w:pPr>
        <w:autoSpaceDE w:val="0"/>
        <w:autoSpaceDN w:val="0"/>
        <w:adjustRightInd w:val="0"/>
        <w:ind w:firstLine="709"/>
        <w:jc w:val="both"/>
      </w:pPr>
      <w:r w:rsidRPr="000C0C3B">
        <w:t>2.7.1. Заявитель вправе представить в Уполномоченный орган  правоустанавливающие документы на земельный участок.</w:t>
      </w:r>
    </w:p>
    <w:p w:rsidR="009B19B4" w:rsidRPr="000C0C3B" w:rsidRDefault="009B19B4" w:rsidP="009B19B4">
      <w:pPr>
        <w:pStyle w:val="ConsPlusNormal1"/>
        <w:ind w:firstLine="709"/>
        <w:jc w:val="both"/>
        <w:outlineLvl w:val="0"/>
        <w:rPr>
          <w:sz w:val="24"/>
          <w:szCs w:val="24"/>
        </w:rPr>
      </w:pPr>
      <w:r w:rsidRPr="000C0C3B">
        <w:rPr>
          <w:sz w:val="24"/>
          <w:szCs w:val="24"/>
        </w:rPr>
        <w:t>2.7.2. Документы, указанные в пункте 2.7.1 административного регламента, не могут быть затребованы у заявителя, при этом заявитель вправе их представить вместе с уведомлением.</w:t>
      </w:r>
    </w:p>
    <w:p w:rsidR="009B19B4" w:rsidRPr="000C0C3B" w:rsidRDefault="009B19B4" w:rsidP="009B19B4">
      <w:pPr>
        <w:ind w:firstLine="709"/>
        <w:jc w:val="both"/>
      </w:pPr>
      <w:r w:rsidRPr="000C0C3B">
        <w:lastRenderedPageBreak/>
        <w:t xml:space="preserve">2.7.3. Документы, указанные в </w:t>
      </w:r>
      <w:hyperlink w:anchor="P196" w:history="1">
        <w:r w:rsidRPr="000C0C3B">
          <w:t>пункте 2.7.1</w:t>
        </w:r>
      </w:hyperlink>
      <w:r w:rsidRPr="000C0C3B">
        <w:t xml:space="preserve"> настоящего административного регламента, могут быть представлены заявителем следующими способами:</w:t>
      </w:r>
    </w:p>
    <w:p w:rsidR="009B19B4" w:rsidRPr="000C0C3B" w:rsidRDefault="009B19B4" w:rsidP="009B19B4">
      <w:pPr>
        <w:ind w:firstLine="709"/>
        <w:jc w:val="both"/>
      </w:pPr>
      <w:r w:rsidRPr="000C0C3B">
        <w:t>путем личного обращения в Уполномоченный орган или в МФЦ лично либо через своих представителей;</w:t>
      </w:r>
    </w:p>
    <w:p w:rsidR="009B19B4" w:rsidRPr="000C0C3B" w:rsidRDefault="009B19B4" w:rsidP="009B19B4">
      <w:pPr>
        <w:ind w:firstLine="709"/>
        <w:jc w:val="both"/>
      </w:pPr>
      <w:r w:rsidRPr="000C0C3B">
        <w:t>посредством почтовой связи;</w:t>
      </w:r>
    </w:p>
    <w:p w:rsidR="009B19B4" w:rsidRPr="000C0C3B" w:rsidRDefault="009B19B4" w:rsidP="009B19B4">
      <w:pPr>
        <w:ind w:firstLine="709"/>
        <w:jc w:val="both"/>
      </w:pPr>
      <w:r w:rsidRPr="000C0C3B">
        <w:t>по электронной почте;</w:t>
      </w:r>
    </w:p>
    <w:p w:rsidR="009B19B4" w:rsidRPr="000C0C3B" w:rsidRDefault="009B19B4" w:rsidP="009B19B4">
      <w:pPr>
        <w:ind w:firstLine="709"/>
        <w:jc w:val="both"/>
      </w:pPr>
      <w:r w:rsidRPr="000C0C3B">
        <w:t>посредством Регионального портала.</w:t>
      </w:r>
    </w:p>
    <w:p w:rsidR="009B19B4" w:rsidRPr="000C0C3B" w:rsidRDefault="009B19B4" w:rsidP="009B19B4">
      <w:pPr>
        <w:ind w:firstLine="709"/>
        <w:jc w:val="both"/>
        <w:rPr>
          <w:rFonts w:ascii="Verdana" w:hAnsi="Verdana"/>
        </w:rPr>
      </w:pPr>
      <w:r w:rsidRPr="000C0C3B">
        <w:t>2.7.4. Документы, указанные в пункте 2.7.1 административного регламента (их копии, сведения, содержащиеся в них), запрашиваются в государственных органах, и (или) подведомственных государственным органам организациям, в распоряжении которых находятся указанные документы, и не могут быть затребованы у заявителя, при этом заявитель вправе их представить самостоятельно.</w:t>
      </w:r>
    </w:p>
    <w:p w:rsidR="009B19B4" w:rsidRPr="000C0C3B" w:rsidRDefault="009B19B4" w:rsidP="009B19B4">
      <w:pPr>
        <w:autoSpaceDE w:val="0"/>
        <w:autoSpaceDN w:val="0"/>
        <w:adjustRightInd w:val="0"/>
        <w:ind w:firstLine="709"/>
        <w:jc w:val="both"/>
      </w:pPr>
      <w:r w:rsidRPr="000C0C3B">
        <w:t>2.7.5. Запрещено требовать от заявителя:</w:t>
      </w:r>
    </w:p>
    <w:p w:rsidR="009B19B4" w:rsidRPr="000C0C3B" w:rsidRDefault="009B19B4" w:rsidP="009B19B4">
      <w:pPr>
        <w:autoSpaceDE w:val="0"/>
        <w:ind w:firstLine="709"/>
        <w:jc w:val="both"/>
      </w:pPr>
      <w:r w:rsidRPr="000C0C3B"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0C0C3B">
        <w:rPr>
          <w:bCs/>
          <w:iCs/>
        </w:rPr>
        <w:t>муниципаль</w:t>
      </w:r>
      <w:r w:rsidRPr="000C0C3B">
        <w:t>ной услуги;</w:t>
      </w:r>
    </w:p>
    <w:p w:rsidR="009B19B4" w:rsidRPr="000C0C3B" w:rsidRDefault="009B19B4" w:rsidP="009B19B4">
      <w:pPr>
        <w:autoSpaceDE w:val="0"/>
        <w:ind w:firstLine="709"/>
        <w:jc w:val="both"/>
      </w:pPr>
      <w:r w:rsidRPr="000C0C3B"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9B19B4" w:rsidRPr="000C0C3B" w:rsidRDefault="009B19B4" w:rsidP="009B19B4">
      <w:pPr>
        <w:autoSpaceDE w:val="0"/>
        <w:ind w:firstLine="709"/>
        <w:jc w:val="both"/>
      </w:pPr>
      <w:r w:rsidRPr="000C0C3B"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7" w:history="1">
        <w:r w:rsidRPr="000C0C3B">
          <w:rPr>
            <w:rStyle w:val="a3"/>
          </w:rPr>
          <w:t>пунктом 4 части 1 статьи 7</w:t>
        </w:r>
      </w:hyperlink>
      <w:r w:rsidRPr="000C0C3B"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9B19B4" w:rsidRPr="000C0C3B" w:rsidRDefault="009B19B4" w:rsidP="009B19B4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9B19B4" w:rsidRPr="000C0C3B" w:rsidRDefault="009B19B4" w:rsidP="009B19B4">
      <w:pPr>
        <w:pStyle w:val="4"/>
        <w:spacing w:before="0"/>
        <w:rPr>
          <w:i/>
          <w:iCs/>
          <w:sz w:val="24"/>
          <w:szCs w:val="24"/>
        </w:rPr>
      </w:pPr>
      <w:r w:rsidRPr="000C0C3B">
        <w:rPr>
          <w:i/>
          <w:iCs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9B19B4" w:rsidRPr="000C0C3B" w:rsidRDefault="009B19B4" w:rsidP="009B19B4">
      <w:pPr>
        <w:ind w:firstLine="709"/>
      </w:pPr>
    </w:p>
    <w:p w:rsidR="009B19B4" w:rsidRPr="000C0C3B" w:rsidRDefault="009B19B4" w:rsidP="009B19B4">
      <w:pPr>
        <w:autoSpaceDE w:val="0"/>
        <w:autoSpaceDN w:val="0"/>
        <w:adjustRightInd w:val="0"/>
        <w:ind w:firstLine="709"/>
        <w:jc w:val="both"/>
      </w:pPr>
      <w:r w:rsidRPr="000C0C3B">
        <w:t xml:space="preserve">2.8.1. Основаниями для отказа в приеме к рассмотрению уведомления являются выявление несоблюдения установленных </w:t>
      </w:r>
      <w:hyperlink r:id="rId18" w:history="1">
        <w:r w:rsidRPr="000C0C3B">
          <w:t>статьей 11</w:t>
        </w:r>
      </w:hyperlink>
      <w:r w:rsidRPr="000C0C3B"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уведомления и прилагаемых документов в электронной форме).</w:t>
      </w:r>
    </w:p>
    <w:p w:rsidR="009B19B4" w:rsidRPr="000C0C3B" w:rsidRDefault="009B19B4" w:rsidP="009B19B4">
      <w:pPr>
        <w:ind w:firstLine="709"/>
        <w:jc w:val="both"/>
        <w:rPr>
          <w:rFonts w:ascii="Verdana" w:hAnsi="Verdana"/>
        </w:rPr>
      </w:pPr>
      <w:r w:rsidRPr="000C0C3B">
        <w:t xml:space="preserve">2.8.2. В случае отсутствия в уведомлении сведений, предусмотренных </w:t>
      </w:r>
      <w:hyperlink r:id="rId19" w:history="1">
        <w:r w:rsidRPr="000C0C3B">
          <w:rPr>
            <w:rStyle w:val="a3"/>
          </w:rPr>
          <w:t>частью 1</w:t>
        </w:r>
      </w:hyperlink>
      <w:r w:rsidRPr="000C0C3B">
        <w:t xml:space="preserve"> статьи 51.1 Градостроительного кодекса РФ, или документов, предусмотренных </w:t>
      </w:r>
      <w:hyperlink r:id="rId20" w:history="1">
        <w:r w:rsidRPr="000C0C3B">
          <w:rPr>
            <w:rStyle w:val="a3"/>
          </w:rPr>
          <w:t>пунктами 2</w:t>
        </w:r>
      </w:hyperlink>
      <w:r w:rsidRPr="000C0C3B">
        <w:t xml:space="preserve"> - </w:t>
      </w:r>
      <w:hyperlink r:id="rId21" w:history="1">
        <w:r w:rsidRPr="000C0C3B">
          <w:rPr>
            <w:rStyle w:val="a3"/>
          </w:rPr>
          <w:t>4 части 3</w:t>
        </w:r>
      </w:hyperlink>
      <w:r w:rsidRPr="000C0C3B">
        <w:t xml:space="preserve"> статьи 51.1 Градостроительного кодекса РФ, Уполномоченный орган в течение трех рабочих дней со дня поступления уведомления о планируемом строительстве возвращает заявителю уведомление и прилагаемые к нему документы без рассмотрения с указанием причин возврата. В этом случае уведомление считается ненаправленным.</w:t>
      </w:r>
    </w:p>
    <w:p w:rsidR="009B19B4" w:rsidRPr="000C0C3B" w:rsidRDefault="009B19B4" w:rsidP="009B19B4">
      <w:pPr>
        <w:autoSpaceDE w:val="0"/>
        <w:autoSpaceDN w:val="0"/>
        <w:adjustRightInd w:val="0"/>
        <w:ind w:firstLine="709"/>
        <w:jc w:val="both"/>
      </w:pPr>
    </w:p>
    <w:p w:rsidR="009B19B4" w:rsidRPr="000C0C3B" w:rsidRDefault="009B19B4" w:rsidP="009B19B4">
      <w:pPr>
        <w:keepNext/>
        <w:tabs>
          <w:tab w:val="left" w:pos="864"/>
        </w:tabs>
        <w:suppressAutoHyphens/>
        <w:jc w:val="center"/>
      </w:pPr>
      <w:r w:rsidRPr="000C0C3B">
        <w:rPr>
          <w:i/>
          <w:iCs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9B19B4" w:rsidRPr="000C0C3B" w:rsidRDefault="009B19B4" w:rsidP="009B19B4">
      <w:pPr>
        <w:ind w:firstLine="709"/>
      </w:pPr>
    </w:p>
    <w:p w:rsidR="009B19B4" w:rsidRPr="000C0C3B" w:rsidRDefault="009B19B4" w:rsidP="009B19B4">
      <w:pPr>
        <w:ind w:firstLine="709"/>
        <w:jc w:val="both"/>
      </w:pPr>
      <w:r w:rsidRPr="000C0C3B">
        <w:t>2.9.1. Оснований для приостановления предоставления муниципальной услуги не имеется.</w:t>
      </w:r>
    </w:p>
    <w:p w:rsidR="009B19B4" w:rsidRPr="000C0C3B" w:rsidRDefault="009B19B4" w:rsidP="009B19B4">
      <w:pPr>
        <w:ind w:firstLine="709"/>
        <w:jc w:val="both"/>
        <w:rPr>
          <w:rFonts w:ascii="Verdana" w:hAnsi="Verdana"/>
        </w:rPr>
      </w:pPr>
      <w:r w:rsidRPr="000C0C3B">
        <w:t>2.9.2.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направляется заявителю только в случае, если:</w:t>
      </w:r>
    </w:p>
    <w:p w:rsidR="009B19B4" w:rsidRPr="000C0C3B" w:rsidRDefault="009B19B4" w:rsidP="009B19B4">
      <w:pPr>
        <w:ind w:firstLine="709"/>
        <w:jc w:val="both"/>
        <w:rPr>
          <w:rFonts w:ascii="Verdana" w:hAnsi="Verdana"/>
        </w:rPr>
      </w:pPr>
      <w:r w:rsidRPr="000C0C3B">
        <w:lastRenderedPageBreak/>
        <w:t>1) указанные в уведомлении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РФ, другими федеральными законами и действующим на дату поступления уведомления о планируемом строительстве;</w:t>
      </w:r>
    </w:p>
    <w:p w:rsidR="009B19B4" w:rsidRPr="000C0C3B" w:rsidRDefault="009B19B4" w:rsidP="009B19B4">
      <w:pPr>
        <w:ind w:firstLine="709"/>
        <w:jc w:val="both"/>
        <w:rPr>
          <w:rFonts w:ascii="Verdana" w:hAnsi="Verdana"/>
        </w:rPr>
      </w:pPr>
      <w:r w:rsidRPr="000C0C3B">
        <w:t>2) размещение</w:t>
      </w:r>
      <w:r w:rsidR="00EE535E" w:rsidRPr="000C0C3B">
        <w:t xml:space="preserve"> </w:t>
      </w:r>
      <w:r w:rsidRPr="000C0C3B">
        <w:t xml:space="preserve">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:rsidR="009B19B4" w:rsidRPr="000C0C3B" w:rsidRDefault="009B19B4" w:rsidP="009B19B4">
      <w:pPr>
        <w:ind w:firstLine="709"/>
        <w:jc w:val="both"/>
        <w:rPr>
          <w:rFonts w:ascii="Verdana" w:hAnsi="Verdana"/>
        </w:rPr>
      </w:pPr>
      <w:r w:rsidRPr="000C0C3B">
        <w:t>3) уведомление о планируемом строительстве подано или направлено лицом, не являющимся застройщиком в связи с отсутствием у него прав на земельный участок;</w:t>
      </w:r>
    </w:p>
    <w:p w:rsidR="009B19B4" w:rsidRPr="000C0C3B" w:rsidRDefault="009B19B4" w:rsidP="009B19B4">
      <w:pPr>
        <w:ind w:firstLine="709"/>
        <w:jc w:val="both"/>
        <w:rPr>
          <w:rFonts w:ascii="Verdana" w:hAnsi="Verdana"/>
        </w:rPr>
      </w:pPr>
      <w:bookmarkStart w:id="3" w:name="p3660"/>
      <w:bookmarkEnd w:id="3"/>
      <w:r w:rsidRPr="000C0C3B">
        <w:t xml:space="preserve">4) в срок, указанный в </w:t>
      </w:r>
      <w:hyperlink r:id="rId22" w:history="1">
        <w:r w:rsidRPr="000C0C3B">
          <w:rPr>
            <w:rStyle w:val="a3"/>
          </w:rPr>
          <w:t>части 9</w:t>
        </w:r>
      </w:hyperlink>
      <w:r w:rsidRPr="000C0C3B">
        <w:t xml:space="preserve"> статьи 51.1 Градостроительного кодекса РФ,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:rsidR="009B19B4" w:rsidRPr="000C0C3B" w:rsidRDefault="009B19B4" w:rsidP="009B19B4">
      <w:pPr>
        <w:widowControl w:val="0"/>
        <w:autoSpaceDE w:val="0"/>
        <w:autoSpaceDN w:val="0"/>
        <w:adjustRightInd w:val="0"/>
        <w:ind w:firstLine="709"/>
        <w:jc w:val="both"/>
      </w:pPr>
    </w:p>
    <w:p w:rsidR="00480D81" w:rsidRPr="000C0C3B" w:rsidRDefault="00480D81" w:rsidP="00480D81">
      <w:pPr>
        <w:pStyle w:val="3"/>
        <w:spacing w:after="0"/>
        <w:ind w:left="0"/>
        <w:jc w:val="center"/>
        <w:rPr>
          <w:i/>
          <w:iCs/>
          <w:sz w:val="24"/>
          <w:szCs w:val="24"/>
        </w:rPr>
      </w:pPr>
      <w:r w:rsidRPr="000C0C3B">
        <w:rPr>
          <w:i/>
          <w:iCs/>
          <w:sz w:val="24"/>
          <w:szCs w:val="24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80D81" w:rsidRPr="000C0C3B" w:rsidRDefault="00480D81" w:rsidP="00480D81">
      <w:pPr>
        <w:pStyle w:val="3"/>
        <w:spacing w:after="0"/>
        <w:ind w:firstLine="709"/>
        <w:jc w:val="center"/>
        <w:rPr>
          <w:i/>
          <w:iCs/>
          <w:sz w:val="24"/>
          <w:szCs w:val="24"/>
        </w:rPr>
      </w:pPr>
    </w:p>
    <w:p w:rsidR="00480D81" w:rsidRPr="000C0C3B" w:rsidRDefault="00480D81" w:rsidP="00480D81">
      <w:pPr>
        <w:pStyle w:val="4"/>
        <w:spacing w:before="0"/>
        <w:ind w:firstLine="709"/>
        <w:jc w:val="both"/>
        <w:rPr>
          <w:rFonts w:ascii="Calibri" w:hAnsi="Calibri"/>
          <w:sz w:val="24"/>
          <w:szCs w:val="24"/>
        </w:rPr>
      </w:pPr>
      <w:r w:rsidRPr="000C0C3B">
        <w:rPr>
          <w:sz w:val="24"/>
          <w:szCs w:val="24"/>
        </w:rPr>
        <w:t>Услуг, которые являются необходимыми и обязательными для предоставления муниципальной услуги, не имеется.</w:t>
      </w:r>
    </w:p>
    <w:p w:rsidR="00480D81" w:rsidRPr="000C0C3B" w:rsidRDefault="00480D81" w:rsidP="00480D81">
      <w:pPr>
        <w:ind w:firstLine="709"/>
        <w:jc w:val="both"/>
      </w:pPr>
    </w:p>
    <w:p w:rsidR="00480D81" w:rsidRPr="000C0C3B" w:rsidRDefault="00480D81" w:rsidP="00480D81">
      <w:pPr>
        <w:ind w:firstLine="709"/>
        <w:jc w:val="both"/>
        <w:rPr>
          <w:rFonts w:ascii="Verdana" w:hAnsi="Verdana"/>
        </w:rPr>
      </w:pPr>
    </w:p>
    <w:p w:rsidR="00480D81" w:rsidRPr="000C0C3B" w:rsidRDefault="00480D81" w:rsidP="00480D81">
      <w:pPr>
        <w:pStyle w:val="4"/>
        <w:rPr>
          <w:i/>
          <w:sz w:val="24"/>
          <w:szCs w:val="24"/>
        </w:rPr>
      </w:pPr>
      <w:r w:rsidRPr="000C0C3B">
        <w:rPr>
          <w:i/>
          <w:sz w:val="24"/>
          <w:szCs w:val="24"/>
        </w:rPr>
        <w:t>2.11. Размер и основания взимания государственной пошлины или иной платы, взимаемой за предоставление муниципальной услуги</w:t>
      </w:r>
    </w:p>
    <w:p w:rsidR="00480D81" w:rsidRPr="000C0C3B" w:rsidRDefault="00480D81" w:rsidP="00480D81"/>
    <w:p w:rsidR="00480D81" w:rsidRPr="000C0C3B" w:rsidRDefault="00480D81" w:rsidP="00480D81">
      <w:pPr>
        <w:autoSpaceDE w:val="0"/>
        <w:autoSpaceDN w:val="0"/>
        <w:adjustRightInd w:val="0"/>
        <w:ind w:firstLine="709"/>
        <w:jc w:val="both"/>
      </w:pPr>
      <w:r w:rsidRPr="000C0C3B">
        <w:t>Предоставление муниципальной услуги осуществляется для заявителей на безвозмездной основе.</w:t>
      </w:r>
    </w:p>
    <w:p w:rsidR="00480D81" w:rsidRPr="000C0C3B" w:rsidRDefault="00480D81" w:rsidP="00480D81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lang w:eastAsia="en-US"/>
        </w:rPr>
      </w:pPr>
    </w:p>
    <w:p w:rsidR="00480D81" w:rsidRPr="000C0C3B" w:rsidRDefault="00480D81" w:rsidP="00480D81">
      <w:pPr>
        <w:pStyle w:val="4"/>
        <w:rPr>
          <w:i/>
          <w:iCs/>
          <w:sz w:val="24"/>
          <w:szCs w:val="24"/>
        </w:rPr>
      </w:pPr>
      <w:r w:rsidRPr="000C0C3B">
        <w:rPr>
          <w:i/>
          <w:iCs/>
          <w:sz w:val="24"/>
          <w:szCs w:val="24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480D81" w:rsidRPr="000C0C3B" w:rsidRDefault="00480D81" w:rsidP="00480D81">
      <w:pPr>
        <w:pStyle w:val="a4"/>
        <w:ind w:firstLine="540"/>
      </w:pPr>
    </w:p>
    <w:p w:rsidR="00480D81" w:rsidRPr="000C0C3B" w:rsidRDefault="00480D81" w:rsidP="00480D81">
      <w:pPr>
        <w:pStyle w:val="a4"/>
        <w:spacing w:after="0"/>
        <w:ind w:firstLine="709"/>
        <w:jc w:val="both"/>
      </w:pPr>
      <w:r w:rsidRPr="000C0C3B">
        <w:t>Максимальный срок ожидания в очереди при подаче заявления о предоставлении муниципальной услуги и (или) при получении результата предоставления муниципальной услуги не должен превышать 15 минут.</w:t>
      </w:r>
    </w:p>
    <w:p w:rsidR="00480D81" w:rsidRPr="000C0C3B" w:rsidRDefault="00480D81" w:rsidP="00480D81">
      <w:pPr>
        <w:pStyle w:val="a4"/>
        <w:spacing w:after="0"/>
        <w:ind w:firstLine="709"/>
        <w:jc w:val="both"/>
      </w:pPr>
    </w:p>
    <w:p w:rsidR="00480D81" w:rsidRPr="000C0C3B" w:rsidRDefault="00480D81" w:rsidP="00480D81">
      <w:pPr>
        <w:pStyle w:val="ConsPlusNormal1"/>
        <w:jc w:val="center"/>
        <w:rPr>
          <w:i/>
          <w:sz w:val="24"/>
          <w:szCs w:val="24"/>
        </w:rPr>
      </w:pPr>
      <w:r w:rsidRPr="000C0C3B">
        <w:rPr>
          <w:i/>
          <w:sz w:val="24"/>
          <w:szCs w:val="24"/>
        </w:rPr>
        <w:t>2.13. Срок регистрации запроса заявителя</w:t>
      </w:r>
    </w:p>
    <w:p w:rsidR="00480D81" w:rsidRPr="000C0C3B" w:rsidRDefault="00480D81" w:rsidP="00480D81">
      <w:pPr>
        <w:pStyle w:val="ConsPlusNormal1"/>
        <w:jc w:val="center"/>
        <w:rPr>
          <w:i/>
          <w:sz w:val="24"/>
          <w:szCs w:val="24"/>
        </w:rPr>
      </w:pPr>
      <w:r w:rsidRPr="000C0C3B">
        <w:rPr>
          <w:i/>
          <w:sz w:val="24"/>
          <w:szCs w:val="24"/>
        </w:rPr>
        <w:t>о предоставлении муниципальной услуги, в том числе в электронной форме</w:t>
      </w:r>
    </w:p>
    <w:p w:rsidR="00480D81" w:rsidRPr="000C0C3B" w:rsidRDefault="00480D81" w:rsidP="00480D81">
      <w:pPr>
        <w:autoSpaceDE w:val="0"/>
        <w:autoSpaceDN w:val="0"/>
        <w:adjustRightInd w:val="0"/>
        <w:ind w:firstLine="709"/>
        <w:jc w:val="both"/>
      </w:pPr>
    </w:p>
    <w:p w:rsidR="003D7971" w:rsidRPr="000C0C3B" w:rsidRDefault="003D7971" w:rsidP="003D7971">
      <w:pPr>
        <w:autoSpaceDE w:val="0"/>
        <w:autoSpaceDN w:val="0"/>
        <w:adjustRightInd w:val="0"/>
        <w:ind w:firstLine="709"/>
        <w:jc w:val="both"/>
      </w:pPr>
      <w:r w:rsidRPr="000C0C3B">
        <w:t>Регистрация уведомления</w:t>
      </w:r>
      <w:r w:rsidRPr="000C0C3B">
        <w:rPr>
          <w:rFonts w:eastAsia="Calibri"/>
        </w:rPr>
        <w:t>, в том числе в электронной форме осуществляется</w:t>
      </w:r>
      <w:r w:rsidRPr="000C0C3B"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480D81" w:rsidRPr="000C0C3B" w:rsidRDefault="00480D81" w:rsidP="00480D81">
      <w:pPr>
        <w:autoSpaceDE w:val="0"/>
        <w:autoSpaceDN w:val="0"/>
        <w:adjustRightInd w:val="0"/>
        <w:ind w:firstLine="709"/>
        <w:jc w:val="both"/>
      </w:pPr>
    </w:p>
    <w:p w:rsidR="00480D81" w:rsidRPr="000C0C3B" w:rsidRDefault="00480D81" w:rsidP="00480D81">
      <w:pPr>
        <w:pStyle w:val="4"/>
        <w:spacing w:before="0"/>
        <w:rPr>
          <w:i/>
          <w:iCs/>
          <w:sz w:val="24"/>
          <w:szCs w:val="24"/>
        </w:rPr>
      </w:pPr>
      <w:r w:rsidRPr="000C0C3B">
        <w:rPr>
          <w:i/>
          <w:iCs/>
          <w:sz w:val="24"/>
          <w:szCs w:val="24"/>
        </w:rPr>
        <w:t>2.14. Требования к помещениям, в которых предоставляется</w:t>
      </w:r>
    </w:p>
    <w:p w:rsidR="00480D81" w:rsidRPr="000C0C3B" w:rsidRDefault="00480D81" w:rsidP="00480D81">
      <w:pPr>
        <w:pStyle w:val="ConsPlusNormal1"/>
        <w:jc w:val="center"/>
        <w:rPr>
          <w:i/>
          <w:sz w:val="24"/>
          <w:szCs w:val="24"/>
        </w:rPr>
      </w:pPr>
      <w:r w:rsidRPr="000C0C3B">
        <w:rPr>
          <w:i/>
          <w:iCs/>
          <w:sz w:val="24"/>
          <w:szCs w:val="24"/>
        </w:rPr>
        <w:t>муниципальная услуга,</w:t>
      </w:r>
      <w:r w:rsidRPr="000C0C3B">
        <w:rPr>
          <w:i/>
          <w:sz w:val="24"/>
          <w:szCs w:val="24"/>
        </w:rPr>
        <w:t xml:space="preserve">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муниципальной услуги, 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480D81" w:rsidRPr="000C0C3B" w:rsidRDefault="00480D81" w:rsidP="00480D81">
      <w:pPr>
        <w:pStyle w:val="ConsPlusNormal1"/>
        <w:jc w:val="center"/>
        <w:rPr>
          <w:i/>
          <w:sz w:val="24"/>
          <w:szCs w:val="24"/>
        </w:rPr>
      </w:pPr>
    </w:p>
    <w:p w:rsidR="003D7971" w:rsidRPr="000C0C3B" w:rsidRDefault="003D7971" w:rsidP="003D7971">
      <w:pPr>
        <w:autoSpaceDE w:val="0"/>
        <w:autoSpaceDN w:val="0"/>
        <w:adjustRightInd w:val="0"/>
        <w:ind w:firstLine="709"/>
        <w:jc w:val="both"/>
      </w:pPr>
      <w:r w:rsidRPr="000C0C3B"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3D7971" w:rsidRPr="000C0C3B" w:rsidRDefault="003D7971" w:rsidP="003D7971">
      <w:pPr>
        <w:ind w:firstLine="709"/>
        <w:jc w:val="both"/>
      </w:pPr>
      <w:r w:rsidRPr="000C0C3B"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3D7971" w:rsidRPr="000C0C3B" w:rsidRDefault="003D7971" w:rsidP="003D7971">
      <w:pPr>
        <w:ind w:firstLine="709"/>
        <w:jc w:val="both"/>
      </w:pPr>
      <w:r w:rsidRPr="000C0C3B"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3D7971" w:rsidRPr="000C0C3B" w:rsidRDefault="003D7971" w:rsidP="003D7971">
      <w:pPr>
        <w:ind w:firstLine="709"/>
        <w:jc w:val="both"/>
      </w:pPr>
      <w:r w:rsidRPr="000C0C3B"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3D7971" w:rsidRPr="000C0C3B" w:rsidRDefault="003D7971" w:rsidP="003D7971">
      <w:pPr>
        <w:ind w:firstLine="709"/>
        <w:jc w:val="both"/>
      </w:pPr>
      <w:r w:rsidRPr="000C0C3B"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3D7971" w:rsidRPr="000C0C3B" w:rsidRDefault="003D7971" w:rsidP="003D7971">
      <w:pPr>
        <w:ind w:firstLine="709"/>
        <w:jc w:val="both"/>
      </w:pPr>
      <w:r w:rsidRPr="000C0C3B"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3D7971" w:rsidRPr="000C0C3B" w:rsidRDefault="003D7971" w:rsidP="003D7971">
      <w:pPr>
        <w:ind w:firstLine="709"/>
        <w:jc w:val="both"/>
      </w:pPr>
      <w:r w:rsidRPr="000C0C3B"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3D7971" w:rsidRPr="000C0C3B" w:rsidRDefault="003D7971" w:rsidP="003D7971">
      <w:pPr>
        <w:ind w:firstLine="709"/>
        <w:jc w:val="both"/>
      </w:pPr>
      <w:r w:rsidRPr="000C0C3B"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предоставления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3D7971" w:rsidRPr="000C0C3B" w:rsidRDefault="003D7971" w:rsidP="003D7971">
      <w:pPr>
        <w:ind w:firstLine="709"/>
        <w:jc w:val="both"/>
      </w:pPr>
      <w:r w:rsidRPr="000C0C3B">
        <w:t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утвержденных</w:t>
      </w:r>
      <w:r w:rsidR="00EE535E" w:rsidRPr="000C0C3B">
        <w:t xml:space="preserve"> </w:t>
      </w:r>
      <w:hyperlink r:id="rId23" w:history="1">
        <w:r w:rsidRPr="000C0C3B">
          <w:rPr>
            <w:rStyle w:val="a3"/>
          </w:rPr>
          <w:t>приказом</w:t>
        </w:r>
      </w:hyperlink>
      <w:r w:rsidRPr="000C0C3B">
        <w:t xml:space="preserve"> Министерства труда и социальной защиты Российской Федерации от 22 июня 2015 года № 386н;</w:t>
      </w:r>
    </w:p>
    <w:p w:rsidR="003D7971" w:rsidRPr="000C0C3B" w:rsidRDefault="003D7971" w:rsidP="003D7971">
      <w:pPr>
        <w:ind w:firstLine="709"/>
        <w:jc w:val="both"/>
      </w:pPr>
      <w:r w:rsidRPr="000C0C3B"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3D7971" w:rsidRPr="000C0C3B" w:rsidRDefault="003D7971" w:rsidP="003D7971">
      <w:pPr>
        <w:ind w:firstLine="709"/>
        <w:jc w:val="both"/>
      </w:pPr>
      <w:r w:rsidRPr="000C0C3B"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3D7971" w:rsidRPr="000C0C3B" w:rsidRDefault="003D7971" w:rsidP="003D7971">
      <w:pPr>
        <w:ind w:firstLine="709"/>
        <w:jc w:val="both"/>
      </w:pPr>
      <w:r w:rsidRPr="000C0C3B"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3D7971" w:rsidRPr="000C0C3B" w:rsidRDefault="003D7971" w:rsidP="003D7971">
      <w:pPr>
        <w:ind w:firstLine="709"/>
        <w:jc w:val="both"/>
      </w:pPr>
      <w:r w:rsidRPr="000C0C3B"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3D7971" w:rsidRPr="000C0C3B" w:rsidRDefault="003D7971" w:rsidP="003D7971">
      <w:pPr>
        <w:ind w:firstLine="709"/>
        <w:jc w:val="both"/>
      </w:pPr>
      <w:r w:rsidRPr="000C0C3B"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3D7971" w:rsidRPr="000C0C3B" w:rsidRDefault="003D7971" w:rsidP="003D7971">
      <w:pPr>
        <w:ind w:firstLine="709"/>
        <w:jc w:val="both"/>
      </w:pPr>
      <w:r w:rsidRPr="000C0C3B">
        <w:lastRenderedPageBreak/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3D7971" w:rsidRPr="000C0C3B" w:rsidRDefault="003D7971" w:rsidP="003D7971">
      <w:pPr>
        <w:ind w:firstLine="709"/>
        <w:jc w:val="both"/>
      </w:pPr>
      <w:r w:rsidRPr="000C0C3B"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3D7971" w:rsidRPr="000C0C3B" w:rsidRDefault="003D7971" w:rsidP="003D7971">
      <w:pPr>
        <w:ind w:firstLine="709"/>
        <w:jc w:val="both"/>
      </w:pPr>
      <w:r w:rsidRPr="000C0C3B"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настоящего административного регламента.</w:t>
      </w:r>
    </w:p>
    <w:p w:rsidR="003D7971" w:rsidRPr="000C0C3B" w:rsidRDefault="003D7971" w:rsidP="003D7971">
      <w:pPr>
        <w:ind w:firstLine="709"/>
        <w:jc w:val="both"/>
      </w:pPr>
      <w:r w:rsidRPr="000C0C3B"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3D7971" w:rsidRPr="000C0C3B" w:rsidRDefault="003D7971" w:rsidP="003D7971">
      <w:pPr>
        <w:ind w:firstLine="709"/>
        <w:jc w:val="both"/>
      </w:pPr>
      <w:r w:rsidRPr="000C0C3B"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Уполномоченного органа. Таблички на дверях кабинетов или на стенах должны быть видны посетителям.</w:t>
      </w:r>
    </w:p>
    <w:p w:rsidR="003D7971" w:rsidRPr="000C0C3B" w:rsidRDefault="003D7971" w:rsidP="003D7971">
      <w:pPr>
        <w:autoSpaceDE w:val="0"/>
        <w:autoSpaceDN w:val="0"/>
        <w:adjustRightInd w:val="0"/>
        <w:ind w:firstLine="709"/>
        <w:jc w:val="both"/>
      </w:pPr>
      <w:r w:rsidRPr="000C0C3B">
        <w:t>2.15.1. Показателями доступности муниципальной услуги являются:</w:t>
      </w:r>
    </w:p>
    <w:p w:rsidR="003D7971" w:rsidRPr="000C0C3B" w:rsidRDefault="003D7971" w:rsidP="003D7971">
      <w:pPr>
        <w:autoSpaceDE w:val="0"/>
        <w:autoSpaceDN w:val="0"/>
        <w:adjustRightInd w:val="0"/>
        <w:ind w:firstLine="709"/>
        <w:jc w:val="both"/>
      </w:pPr>
      <w:r w:rsidRPr="000C0C3B">
        <w:t>информирование заявителей о предоставлении муниципальной услуги;</w:t>
      </w:r>
    </w:p>
    <w:p w:rsidR="003D7971" w:rsidRPr="000C0C3B" w:rsidRDefault="003D7971" w:rsidP="003D7971">
      <w:pPr>
        <w:autoSpaceDE w:val="0"/>
        <w:autoSpaceDN w:val="0"/>
        <w:adjustRightInd w:val="0"/>
        <w:ind w:firstLine="709"/>
        <w:jc w:val="both"/>
      </w:pPr>
      <w:r w:rsidRPr="000C0C3B">
        <w:t>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ограниченными возможностями;</w:t>
      </w:r>
    </w:p>
    <w:p w:rsidR="003D7971" w:rsidRPr="000C0C3B" w:rsidRDefault="003D7971" w:rsidP="003D7971">
      <w:pPr>
        <w:autoSpaceDE w:val="0"/>
        <w:autoSpaceDN w:val="0"/>
        <w:adjustRightInd w:val="0"/>
        <w:ind w:firstLine="709"/>
        <w:jc w:val="both"/>
      </w:pPr>
      <w:r w:rsidRPr="000C0C3B"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3D7971" w:rsidRPr="000C0C3B" w:rsidRDefault="003D7971" w:rsidP="003D7971">
      <w:pPr>
        <w:autoSpaceDE w:val="0"/>
        <w:autoSpaceDN w:val="0"/>
        <w:adjustRightInd w:val="0"/>
        <w:ind w:firstLine="709"/>
        <w:jc w:val="both"/>
      </w:pPr>
      <w:r w:rsidRPr="000C0C3B">
        <w:t>соблюдение графика работы Уполномоченного органа;</w:t>
      </w:r>
    </w:p>
    <w:p w:rsidR="003D7971" w:rsidRPr="000C0C3B" w:rsidRDefault="003D7971" w:rsidP="003D7971">
      <w:pPr>
        <w:autoSpaceDE w:val="0"/>
        <w:autoSpaceDN w:val="0"/>
        <w:adjustRightInd w:val="0"/>
        <w:ind w:firstLine="709"/>
        <w:jc w:val="both"/>
      </w:pPr>
      <w:r w:rsidRPr="000C0C3B"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3D7971" w:rsidRPr="000C0C3B" w:rsidRDefault="003D7971" w:rsidP="003D7971">
      <w:pPr>
        <w:autoSpaceDE w:val="0"/>
        <w:autoSpaceDN w:val="0"/>
        <w:adjustRightInd w:val="0"/>
        <w:ind w:firstLine="709"/>
        <w:jc w:val="both"/>
      </w:pPr>
      <w:r w:rsidRPr="000C0C3B">
        <w:t>время, затраченное на получение конечного результата муниципальной услуги.</w:t>
      </w:r>
    </w:p>
    <w:p w:rsidR="003D7971" w:rsidRPr="000C0C3B" w:rsidRDefault="003D7971" w:rsidP="003D7971">
      <w:pPr>
        <w:autoSpaceDE w:val="0"/>
        <w:autoSpaceDN w:val="0"/>
        <w:adjustRightInd w:val="0"/>
        <w:ind w:firstLine="709"/>
        <w:jc w:val="both"/>
      </w:pPr>
      <w:r w:rsidRPr="000C0C3B">
        <w:t>2.15.2. Показателями качества муниципальной услуги являются:</w:t>
      </w:r>
    </w:p>
    <w:p w:rsidR="003D7971" w:rsidRPr="000C0C3B" w:rsidRDefault="003D7971" w:rsidP="003D7971">
      <w:pPr>
        <w:ind w:firstLine="709"/>
        <w:jc w:val="both"/>
      </w:pPr>
      <w:r w:rsidRPr="000C0C3B"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3D7971" w:rsidRPr="000C0C3B" w:rsidRDefault="003D7971" w:rsidP="003D7971">
      <w:pPr>
        <w:autoSpaceDE w:val="0"/>
        <w:autoSpaceDN w:val="0"/>
        <w:adjustRightInd w:val="0"/>
        <w:ind w:firstLine="709"/>
        <w:jc w:val="both"/>
      </w:pPr>
      <w:r w:rsidRPr="000C0C3B"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3D7971" w:rsidRPr="000C0C3B" w:rsidRDefault="003D7971" w:rsidP="003D7971">
      <w:pPr>
        <w:pStyle w:val="4"/>
        <w:spacing w:before="0"/>
        <w:ind w:firstLine="709"/>
        <w:jc w:val="both"/>
        <w:rPr>
          <w:sz w:val="24"/>
          <w:szCs w:val="24"/>
        </w:rPr>
      </w:pPr>
      <w:r w:rsidRPr="000C0C3B">
        <w:rPr>
          <w:sz w:val="24"/>
          <w:szCs w:val="24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3D7971" w:rsidRPr="000C0C3B" w:rsidRDefault="003D7971" w:rsidP="003D7971">
      <w:pPr>
        <w:ind w:firstLine="709"/>
        <w:jc w:val="both"/>
      </w:pPr>
      <w:r w:rsidRPr="000C0C3B"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Региональном портале.</w:t>
      </w:r>
    </w:p>
    <w:p w:rsidR="003D7971" w:rsidRPr="000C0C3B" w:rsidRDefault="003D7971" w:rsidP="003D7971">
      <w:pPr>
        <w:ind w:firstLine="540"/>
        <w:jc w:val="both"/>
      </w:pPr>
    </w:p>
    <w:p w:rsidR="003D7971" w:rsidRPr="000C0C3B" w:rsidRDefault="003D7971" w:rsidP="003D7971">
      <w:pPr>
        <w:autoSpaceDE w:val="0"/>
        <w:autoSpaceDN w:val="0"/>
        <w:adjustRightInd w:val="0"/>
        <w:jc w:val="center"/>
        <w:outlineLvl w:val="0"/>
        <w:rPr>
          <w:i/>
        </w:rPr>
      </w:pPr>
      <w:r w:rsidRPr="000C0C3B">
        <w:rPr>
          <w:i/>
        </w:rPr>
        <w:t>2.16. Перечень классов средств электронной подписи, которые</w:t>
      </w:r>
    </w:p>
    <w:p w:rsidR="003D7971" w:rsidRPr="000C0C3B" w:rsidRDefault="003D7971" w:rsidP="003D7971">
      <w:pPr>
        <w:autoSpaceDE w:val="0"/>
        <w:autoSpaceDN w:val="0"/>
        <w:adjustRightInd w:val="0"/>
        <w:jc w:val="center"/>
        <w:rPr>
          <w:i/>
        </w:rPr>
      </w:pPr>
      <w:r w:rsidRPr="000C0C3B">
        <w:rPr>
          <w:i/>
        </w:rPr>
        <w:t>допускаются к использованию при обращении за получением</w:t>
      </w:r>
    </w:p>
    <w:p w:rsidR="003D7971" w:rsidRPr="000C0C3B" w:rsidRDefault="003D7971" w:rsidP="003D7971">
      <w:pPr>
        <w:autoSpaceDE w:val="0"/>
        <w:autoSpaceDN w:val="0"/>
        <w:adjustRightInd w:val="0"/>
        <w:jc w:val="center"/>
        <w:rPr>
          <w:i/>
        </w:rPr>
      </w:pPr>
      <w:r w:rsidRPr="000C0C3B">
        <w:rPr>
          <w:i/>
        </w:rPr>
        <w:t>муниципальной услуги, оказываемой с применением</w:t>
      </w:r>
    </w:p>
    <w:p w:rsidR="003D7971" w:rsidRPr="000C0C3B" w:rsidRDefault="003D7971" w:rsidP="003D7971">
      <w:pPr>
        <w:autoSpaceDE w:val="0"/>
        <w:autoSpaceDN w:val="0"/>
        <w:adjustRightInd w:val="0"/>
        <w:jc w:val="center"/>
        <w:rPr>
          <w:i/>
        </w:rPr>
      </w:pPr>
      <w:r w:rsidRPr="000C0C3B">
        <w:rPr>
          <w:i/>
        </w:rPr>
        <w:t>усиленной квалифицированной электронной подписи</w:t>
      </w:r>
    </w:p>
    <w:p w:rsidR="003D7971" w:rsidRPr="000C0C3B" w:rsidRDefault="003D7971" w:rsidP="003D7971">
      <w:pPr>
        <w:autoSpaceDE w:val="0"/>
        <w:autoSpaceDN w:val="0"/>
        <w:adjustRightInd w:val="0"/>
        <w:ind w:firstLine="709"/>
        <w:jc w:val="both"/>
      </w:pPr>
    </w:p>
    <w:p w:rsidR="003D7971" w:rsidRPr="000C0C3B" w:rsidRDefault="003D7971" w:rsidP="003D7971">
      <w:pPr>
        <w:autoSpaceDE w:val="0"/>
        <w:autoSpaceDN w:val="0"/>
        <w:adjustRightInd w:val="0"/>
        <w:ind w:firstLine="709"/>
        <w:jc w:val="both"/>
      </w:pPr>
      <w:r w:rsidRPr="000C0C3B">
        <w:t xml:space="preserve">С учетом </w:t>
      </w:r>
      <w:hyperlink r:id="rId24" w:history="1">
        <w:r w:rsidRPr="000C0C3B">
          <w:t>Требований</w:t>
        </w:r>
      </w:hyperlink>
      <w:r w:rsidRPr="000C0C3B"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480D81" w:rsidRPr="000C0C3B" w:rsidRDefault="00480D81" w:rsidP="00480D81">
      <w:pPr>
        <w:autoSpaceDE w:val="0"/>
        <w:autoSpaceDN w:val="0"/>
        <w:adjustRightInd w:val="0"/>
        <w:ind w:firstLine="709"/>
        <w:jc w:val="both"/>
      </w:pPr>
    </w:p>
    <w:p w:rsidR="00480D81" w:rsidRPr="000C0C3B" w:rsidRDefault="00480D81" w:rsidP="00480D81">
      <w:pPr>
        <w:autoSpaceDE w:val="0"/>
        <w:autoSpaceDN w:val="0"/>
        <w:adjustRightInd w:val="0"/>
        <w:ind w:firstLine="709"/>
        <w:jc w:val="both"/>
      </w:pPr>
    </w:p>
    <w:p w:rsidR="00480D81" w:rsidRPr="000C0C3B" w:rsidRDefault="00480D81" w:rsidP="00480D81">
      <w:pPr>
        <w:jc w:val="center"/>
        <w:outlineLvl w:val="1"/>
      </w:pPr>
      <w:r w:rsidRPr="000C0C3B">
        <w:lastRenderedPageBreak/>
        <w:t>III. Состав, последовательность и сроки</w:t>
      </w:r>
    </w:p>
    <w:p w:rsidR="00480D81" w:rsidRPr="000C0C3B" w:rsidRDefault="00480D81" w:rsidP="00480D81">
      <w:pPr>
        <w:jc w:val="center"/>
      </w:pPr>
      <w:r w:rsidRPr="000C0C3B">
        <w:t>выполнения административных процедур (действий)</w:t>
      </w:r>
    </w:p>
    <w:p w:rsidR="00480D81" w:rsidRPr="000C0C3B" w:rsidRDefault="00480D81" w:rsidP="00480D81">
      <w:pPr>
        <w:jc w:val="both"/>
      </w:pPr>
    </w:p>
    <w:p w:rsidR="00480D81" w:rsidRPr="000C0C3B" w:rsidRDefault="00480D81" w:rsidP="00480D81">
      <w:pPr>
        <w:jc w:val="center"/>
        <w:outlineLvl w:val="2"/>
        <w:rPr>
          <w:i/>
        </w:rPr>
      </w:pPr>
      <w:r w:rsidRPr="000C0C3B">
        <w:rPr>
          <w:i/>
        </w:rPr>
        <w:t>3.1. Исчерпывающий перечень административных процедур</w:t>
      </w:r>
    </w:p>
    <w:p w:rsidR="00480D81" w:rsidRPr="000C0C3B" w:rsidRDefault="00480D81" w:rsidP="00480D81">
      <w:pPr>
        <w:jc w:val="center"/>
        <w:outlineLvl w:val="2"/>
        <w:rPr>
          <w:i/>
        </w:rPr>
      </w:pPr>
    </w:p>
    <w:p w:rsidR="00EA66F3" w:rsidRPr="000C0C3B" w:rsidRDefault="00EA66F3" w:rsidP="00EA66F3">
      <w:pPr>
        <w:ind w:firstLine="709"/>
        <w:jc w:val="both"/>
      </w:pPr>
      <w:bookmarkStart w:id="4" w:name="sub_392631"/>
      <w:r w:rsidRPr="000C0C3B">
        <w:t>3.1.1. Предоставление муниципальной услуги включает в себя следующие административные процедуры:</w:t>
      </w:r>
    </w:p>
    <w:p w:rsidR="00EA66F3" w:rsidRPr="000C0C3B" w:rsidRDefault="00EA66F3" w:rsidP="00EA66F3">
      <w:pPr>
        <w:tabs>
          <w:tab w:val="left" w:pos="851"/>
        </w:tabs>
        <w:ind w:firstLine="709"/>
        <w:jc w:val="both"/>
        <w:rPr>
          <w:iCs/>
        </w:rPr>
      </w:pPr>
      <w:r w:rsidRPr="000C0C3B">
        <w:rPr>
          <w:iCs/>
        </w:rPr>
        <w:t xml:space="preserve">прием и регистрация уведомления и прилагаемых документов; </w:t>
      </w:r>
    </w:p>
    <w:p w:rsidR="00EA66F3" w:rsidRPr="000C0C3B" w:rsidRDefault="00EA66F3" w:rsidP="00EA66F3">
      <w:pPr>
        <w:tabs>
          <w:tab w:val="left" w:pos="851"/>
          <w:tab w:val="left" w:pos="993"/>
        </w:tabs>
        <w:ind w:firstLine="709"/>
        <w:jc w:val="both"/>
        <w:rPr>
          <w:rFonts w:eastAsia="MS Mincho"/>
        </w:rPr>
      </w:pPr>
      <w:r w:rsidRPr="000C0C3B">
        <w:t>рассмотрение уведомления и представленных документов, принятие решения;</w:t>
      </w:r>
    </w:p>
    <w:p w:rsidR="00EA66F3" w:rsidRPr="000C0C3B" w:rsidRDefault="00EA66F3" w:rsidP="00EA66F3">
      <w:pPr>
        <w:ind w:firstLine="709"/>
        <w:jc w:val="both"/>
      </w:pPr>
      <w:r w:rsidRPr="000C0C3B">
        <w:t>направление (вручение) заявителю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домаи (или) недопустимости размещения объекта индивидуального жилищного строительства или садового дома на земельном участке.</w:t>
      </w:r>
    </w:p>
    <w:p w:rsidR="00EA66F3" w:rsidRPr="000C0C3B" w:rsidRDefault="00EA66F3" w:rsidP="00EA66F3">
      <w:pPr>
        <w:ind w:firstLine="709"/>
        <w:jc w:val="both"/>
      </w:pPr>
      <w:r w:rsidRPr="000C0C3B">
        <w:t>3.1.2. Блок-схема предоставления муниципальной услуги приведена в приложении 2 к настоящему административному регламенту.</w:t>
      </w:r>
    </w:p>
    <w:p w:rsidR="00480D81" w:rsidRPr="000C0C3B" w:rsidRDefault="00480D81" w:rsidP="00480D81">
      <w:pPr>
        <w:ind w:firstLine="709"/>
        <w:jc w:val="both"/>
        <w:rPr>
          <w:iCs/>
        </w:rPr>
      </w:pPr>
    </w:p>
    <w:bookmarkEnd w:id="4"/>
    <w:p w:rsidR="00480D81" w:rsidRPr="000C0C3B" w:rsidRDefault="00480D81" w:rsidP="00480D81">
      <w:pPr>
        <w:jc w:val="center"/>
        <w:rPr>
          <w:i/>
        </w:rPr>
      </w:pPr>
      <w:r w:rsidRPr="000C0C3B">
        <w:rPr>
          <w:i/>
        </w:rPr>
        <w:t>3.2. Прием и регистрация уведомления и прилагаемых документов</w:t>
      </w:r>
    </w:p>
    <w:p w:rsidR="00480D81" w:rsidRPr="000C0C3B" w:rsidRDefault="00480D81" w:rsidP="00480D81">
      <w:pPr>
        <w:jc w:val="center"/>
        <w:rPr>
          <w:i/>
        </w:rPr>
      </w:pPr>
    </w:p>
    <w:p w:rsidR="00480D81" w:rsidRPr="000C0C3B" w:rsidRDefault="00480D81" w:rsidP="00480D81">
      <w:pPr>
        <w:ind w:right="-2" w:firstLine="709"/>
        <w:jc w:val="both"/>
      </w:pPr>
      <w:r w:rsidRPr="000C0C3B">
        <w:t>3.2.1. Юридическим фактом, являющимся основанием для начала выполнения административной процедуры, является поступление в Уполномоченный орган уведомления и прилагаемых документов.</w:t>
      </w:r>
    </w:p>
    <w:p w:rsidR="00480D81" w:rsidRPr="000C0C3B" w:rsidRDefault="00480D81" w:rsidP="00480D81">
      <w:pPr>
        <w:pStyle w:val="ConsPlusNormal1"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sz w:val="24"/>
          <w:szCs w:val="24"/>
        </w:rPr>
      </w:pPr>
      <w:r w:rsidRPr="000C0C3B">
        <w:rPr>
          <w:sz w:val="24"/>
          <w:szCs w:val="24"/>
        </w:rPr>
        <w:t>3.2.2. Должностное лицо Уполномоченного органа, ответственное за прием и регистрацию заявления в день поступления уведомления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480D81" w:rsidRPr="000C0C3B" w:rsidRDefault="00480D81" w:rsidP="00480D81">
      <w:pPr>
        <w:autoSpaceDE w:val="0"/>
        <w:autoSpaceDN w:val="0"/>
        <w:adjustRightInd w:val="0"/>
        <w:ind w:firstLine="709"/>
        <w:jc w:val="both"/>
      </w:pPr>
      <w:r w:rsidRPr="000C0C3B">
        <w:t>осуществляет регистрацию уведомления и прилагаемых документов в журнале регистрации входящих обращений;</w:t>
      </w:r>
    </w:p>
    <w:p w:rsidR="00480D81" w:rsidRPr="000C0C3B" w:rsidRDefault="00480D81" w:rsidP="00480D81">
      <w:pPr>
        <w:autoSpaceDE w:val="0"/>
        <w:autoSpaceDN w:val="0"/>
        <w:adjustRightInd w:val="0"/>
        <w:ind w:firstLine="709"/>
        <w:jc w:val="both"/>
      </w:pPr>
      <w:r w:rsidRPr="000C0C3B">
        <w:t>в случае личного обращения заявителя в Уполномоченный орган или в МФЦ выдает расписку в получении представленных документов с указанием их перечня (в случае представления документов через многофункциональный центр расписка выдается многофункциональным центром).</w:t>
      </w:r>
    </w:p>
    <w:p w:rsidR="00480D81" w:rsidRPr="000C0C3B" w:rsidRDefault="00480D81" w:rsidP="00480D81">
      <w:pPr>
        <w:autoSpaceDE w:val="0"/>
        <w:autoSpaceDN w:val="0"/>
        <w:adjustRightInd w:val="0"/>
        <w:ind w:firstLine="709"/>
        <w:jc w:val="both"/>
      </w:pPr>
      <w:r w:rsidRPr="000C0C3B">
        <w:t>3.2.3. После регистрации уведомление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480D81" w:rsidRPr="000C0C3B" w:rsidRDefault="00480D81" w:rsidP="00480D81">
      <w:pPr>
        <w:pStyle w:val="ConsPlusNormal1"/>
        <w:ind w:firstLine="709"/>
        <w:jc w:val="both"/>
        <w:rPr>
          <w:sz w:val="24"/>
          <w:szCs w:val="24"/>
        </w:rPr>
      </w:pPr>
      <w:r w:rsidRPr="000C0C3B">
        <w:rPr>
          <w:sz w:val="24"/>
          <w:szCs w:val="24"/>
        </w:rPr>
        <w:t xml:space="preserve">3.2.4. Срок выполнения данной административной процедуры составляет 1 рабочий день со дня поступления </w:t>
      </w:r>
      <w:hyperlink w:anchor="Par428" w:tooltip="                                 ЗАЯВЛЕНИЕ" w:history="1">
        <w:r w:rsidRPr="000C0C3B">
          <w:rPr>
            <w:sz w:val="24"/>
            <w:szCs w:val="24"/>
          </w:rPr>
          <w:t>уведомления</w:t>
        </w:r>
      </w:hyperlink>
      <w:r w:rsidRPr="000C0C3B">
        <w:rPr>
          <w:sz w:val="24"/>
          <w:szCs w:val="24"/>
        </w:rPr>
        <w:t xml:space="preserve">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480D81" w:rsidRPr="000C0C3B" w:rsidRDefault="00480D81" w:rsidP="00480D81">
      <w:pPr>
        <w:pStyle w:val="ConsPlusNormal1"/>
        <w:ind w:firstLine="709"/>
        <w:jc w:val="both"/>
        <w:rPr>
          <w:sz w:val="24"/>
          <w:szCs w:val="24"/>
        </w:rPr>
      </w:pPr>
      <w:r w:rsidRPr="000C0C3B">
        <w:rPr>
          <w:sz w:val="24"/>
          <w:szCs w:val="24"/>
        </w:rPr>
        <w:t>3.2.5.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уведомления и прилагаемых документов на рассмотрение.</w:t>
      </w:r>
    </w:p>
    <w:p w:rsidR="00480D81" w:rsidRPr="000C0C3B" w:rsidRDefault="00480D81" w:rsidP="00480D81">
      <w:pPr>
        <w:pStyle w:val="ConsPlusNormal1"/>
        <w:ind w:firstLine="709"/>
        <w:jc w:val="both"/>
        <w:rPr>
          <w:sz w:val="24"/>
          <w:szCs w:val="24"/>
        </w:rPr>
      </w:pPr>
    </w:p>
    <w:p w:rsidR="00480D81" w:rsidRPr="000C0C3B" w:rsidRDefault="00480D81" w:rsidP="00480D81">
      <w:pPr>
        <w:pStyle w:val="ConsPlusNormal1"/>
        <w:jc w:val="center"/>
        <w:rPr>
          <w:i/>
          <w:color w:val="000000" w:themeColor="text1"/>
          <w:sz w:val="24"/>
          <w:szCs w:val="24"/>
        </w:rPr>
      </w:pPr>
      <w:r w:rsidRPr="000C0C3B">
        <w:rPr>
          <w:i/>
          <w:color w:val="000000" w:themeColor="text1"/>
          <w:sz w:val="24"/>
          <w:szCs w:val="24"/>
        </w:rPr>
        <w:t>3.3. Рассмотрение уведомления и представленных документов, принятие решения</w:t>
      </w:r>
    </w:p>
    <w:p w:rsidR="00480D81" w:rsidRPr="000C0C3B" w:rsidRDefault="00480D81" w:rsidP="00480D81">
      <w:pPr>
        <w:pStyle w:val="ConsPlusNormal1"/>
        <w:ind w:firstLine="709"/>
        <w:jc w:val="both"/>
        <w:rPr>
          <w:i/>
          <w:color w:val="000000" w:themeColor="text1"/>
          <w:sz w:val="24"/>
          <w:szCs w:val="24"/>
        </w:rPr>
      </w:pPr>
    </w:p>
    <w:p w:rsidR="00480D81" w:rsidRPr="000C0C3B" w:rsidRDefault="00480D81" w:rsidP="00480D81">
      <w:pPr>
        <w:pStyle w:val="ConsPlusNormal1"/>
        <w:ind w:firstLine="709"/>
        <w:jc w:val="both"/>
        <w:rPr>
          <w:color w:val="000000" w:themeColor="text1"/>
          <w:sz w:val="24"/>
          <w:szCs w:val="24"/>
        </w:rPr>
      </w:pPr>
      <w:r w:rsidRPr="000C0C3B">
        <w:rPr>
          <w:color w:val="000000" w:themeColor="text1"/>
          <w:sz w:val="24"/>
          <w:szCs w:val="24"/>
        </w:rPr>
        <w:t>3.3.1. Юридическим фактом, являющимся основанием для начала выполнения административной процедуры является получение уведомления и прилагаемых документов должностным лицом, ответственным за предоставление муниципальной услуги на рассмотрение.</w:t>
      </w:r>
    </w:p>
    <w:p w:rsidR="00480D81" w:rsidRPr="000C0C3B" w:rsidRDefault="00480D81" w:rsidP="00480D81">
      <w:pPr>
        <w:pStyle w:val="ConsPlusNormal1"/>
        <w:ind w:firstLine="709"/>
        <w:jc w:val="both"/>
        <w:rPr>
          <w:color w:val="000000" w:themeColor="text1"/>
          <w:sz w:val="24"/>
          <w:szCs w:val="24"/>
        </w:rPr>
      </w:pPr>
      <w:r w:rsidRPr="000C0C3B">
        <w:rPr>
          <w:color w:val="000000" w:themeColor="text1"/>
          <w:sz w:val="24"/>
          <w:szCs w:val="24"/>
        </w:rPr>
        <w:lastRenderedPageBreak/>
        <w:t xml:space="preserve">3.3.2. В случае поступления </w:t>
      </w:r>
      <w:r w:rsidR="00576F3A" w:rsidRPr="000C0C3B">
        <w:rPr>
          <w:color w:val="000000" w:themeColor="text1"/>
          <w:sz w:val="24"/>
          <w:szCs w:val="24"/>
        </w:rPr>
        <w:t xml:space="preserve">уведомления </w:t>
      </w:r>
      <w:r w:rsidRPr="000C0C3B">
        <w:rPr>
          <w:color w:val="000000" w:themeColor="text1"/>
          <w:sz w:val="24"/>
          <w:szCs w:val="24"/>
        </w:rPr>
        <w:t>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уведомления и документов проводит проверку усиленной квалифицированной электронной подписи, которой подписаны уведомление и прилагаемые документы.</w:t>
      </w:r>
    </w:p>
    <w:p w:rsidR="00480D81" w:rsidRPr="000C0C3B" w:rsidRDefault="00480D81" w:rsidP="00480D81">
      <w:pPr>
        <w:pStyle w:val="ConsPlusNormal1"/>
        <w:ind w:firstLine="709"/>
        <w:jc w:val="both"/>
        <w:rPr>
          <w:color w:val="000000" w:themeColor="text1"/>
          <w:sz w:val="24"/>
          <w:szCs w:val="24"/>
        </w:rPr>
      </w:pPr>
      <w:r w:rsidRPr="000C0C3B">
        <w:rPr>
          <w:color w:val="000000" w:themeColor="text1"/>
          <w:sz w:val="24"/>
          <w:szCs w:val="24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480D81" w:rsidRPr="000C0C3B" w:rsidRDefault="00480D81" w:rsidP="00480D81">
      <w:pPr>
        <w:pStyle w:val="ConsPlusNormal1"/>
        <w:ind w:firstLine="709"/>
        <w:jc w:val="both"/>
        <w:rPr>
          <w:color w:val="000000" w:themeColor="text1"/>
          <w:sz w:val="24"/>
          <w:szCs w:val="24"/>
        </w:rPr>
      </w:pPr>
      <w:r w:rsidRPr="000C0C3B">
        <w:rPr>
          <w:color w:val="000000" w:themeColor="text1"/>
          <w:sz w:val="24"/>
          <w:szCs w:val="24"/>
        </w:rPr>
        <w:t>3.3.3.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480D81" w:rsidRPr="000C0C3B" w:rsidRDefault="00480D81" w:rsidP="00480D81">
      <w:pPr>
        <w:pStyle w:val="ConsPlusNormal1"/>
        <w:ind w:firstLine="709"/>
        <w:jc w:val="both"/>
        <w:rPr>
          <w:color w:val="000000" w:themeColor="text1"/>
          <w:sz w:val="24"/>
          <w:szCs w:val="24"/>
        </w:rPr>
      </w:pPr>
      <w:r w:rsidRPr="000C0C3B">
        <w:rPr>
          <w:color w:val="000000" w:themeColor="text1"/>
          <w:sz w:val="24"/>
          <w:szCs w:val="24"/>
        </w:rPr>
        <w:t>готовит уведомление об отказе в принятии уведомления и прилагаемых документов с указанием причин их возврата за подписью руководителя Уполномоченного органа;</w:t>
      </w:r>
    </w:p>
    <w:p w:rsidR="00480D81" w:rsidRPr="000C0C3B" w:rsidRDefault="00480D81" w:rsidP="00480D81">
      <w:pPr>
        <w:pStyle w:val="ConsPlusNormal1"/>
        <w:ind w:firstLine="709"/>
        <w:jc w:val="both"/>
        <w:rPr>
          <w:color w:val="000000" w:themeColor="text1"/>
          <w:sz w:val="24"/>
          <w:szCs w:val="24"/>
        </w:rPr>
      </w:pPr>
      <w:r w:rsidRPr="000C0C3B">
        <w:rPr>
          <w:color w:val="000000" w:themeColor="text1"/>
          <w:sz w:val="24"/>
          <w:szCs w:val="24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480D81" w:rsidRPr="000C0C3B" w:rsidRDefault="00480D81" w:rsidP="00480D81">
      <w:pPr>
        <w:pStyle w:val="ConsPlusNormal1"/>
        <w:ind w:firstLine="709"/>
        <w:jc w:val="both"/>
        <w:rPr>
          <w:color w:val="000000" w:themeColor="text1"/>
          <w:sz w:val="24"/>
          <w:szCs w:val="24"/>
        </w:rPr>
      </w:pPr>
      <w:r w:rsidRPr="000C0C3B">
        <w:rPr>
          <w:color w:val="000000" w:themeColor="text1"/>
          <w:sz w:val="24"/>
          <w:szCs w:val="24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480D81" w:rsidRPr="000C0C3B" w:rsidRDefault="00480D81" w:rsidP="00480D81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C0C3B">
        <w:rPr>
          <w:color w:val="000000" w:themeColor="text1"/>
        </w:rPr>
        <w:t xml:space="preserve">3.3.4. В случае если подано уведомление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и (или)  недопустимости размещения объекта индивидуального жилищного строительства или садового домана земельном участке,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значения, и к уведомления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опланируемом строительстве параметров объекта индивидуального жилищного строительства или садового дома и (или)  недопустимости размещения объекта индивидуального жилищного строительства или садового дома на земельном участке не приложено заключение, указанное в </w:t>
      </w:r>
      <w:hyperlink r:id="rId25" w:history="1">
        <w:r w:rsidRPr="000C0C3B">
          <w:rPr>
            <w:rStyle w:val="a3"/>
            <w:rFonts w:eastAsiaTheme="majorEastAsia"/>
            <w:color w:val="000000" w:themeColor="text1"/>
          </w:rPr>
          <w:t>части 10.1</w:t>
        </w:r>
      </w:hyperlink>
      <w:r w:rsidRPr="000C0C3B">
        <w:rPr>
          <w:color w:val="000000" w:themeColor="text1"/>
        </w:rPr>
        <w:t xml:space="preserve"> статьи 51 Градостроительного кодекса РФ, либо в уведомлении не содержится указание на типовое архитектурное решение, в соответствии с которым планируется строительство или реконструкция объекта капитального строительства должностное лицо, ответственноеза предоставление муниципальной услуги на рассмотрение, в течение  3 календарных дней со дня поступления заявления в Уполномоченный орган проводит проверку наличия документов, необходимых для принятия решения о выдаче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объектаиндивидуального жилого строительства или садового дома на земельном участке, и направляет приложенные к нему раздел проектной документации объекта капитального строительства, предусмотренныйпунктом 3 части 12 статьи 48 Градостроительного кодекса РФ, или </w:t>
      </w:r>
      <w:r w:rsidRPr="000C0C3B">
        <w:rPr>
          <w:color w:val="000000" w:themeColor="text1"/>
        </w:rPr>
        <w:lastRenderedPageBreak/>
        <w:t>описание внешнего облика объекта индивидуального жилищного строительства в орган исполнительной власти субъекта Российской Федерации, уполномоченный в области охраны объектов культурного наследия.</w:t>
      </w:r>
    </w:p>
    <w:p w:rsidR="00480D81" w:rsidRPr="000C0C3B" w:rsidRDefault="00480D81" w:rsidP="00480D81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C0C3B">
        <w:rPr>
          <w:color w:val="000000" w:themeColor="text1"/>
        </w:rPr>
        <w:t>3.3.5. В случае если заявитель по своему усмотрению не представил документы, указанные в пункте 2.7 настоящего административного регламента, и при поступлении заявления и прилагаемых документов в электронной форме (если в результате проверки усиленной квалифицированной электронной подписи заявителя установлено соблюдение условий признания ее действительности), должностное лицо, ответственное за предоставление муниципальной услуги, в течение 3 рабочих дней со дня получения заявления и прилагаемых документов обеспечивает направление межведомственных запросов для получения документов (сведений из документов), предусмотренных пунктом 2.7 настоящего административного регламента.</w:t>
      </w:r>
    </w:p>
    <w:p w:rsidR="00480D81" w:rsidRPr="000C0C3B" w:rsidRDefault="00480D81" w:rsidP="00480D8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C0C3B">
        <w:rPr>
          <w:color w:val="000000" w:themeColor="text1"/>
        </w:rPr>
        <w:t xml:space="preserve">         3.3.6. Должностное лицо, ответственное за предоставление муниципальной услуги, не позднее 5 рабочих дней со дня поступления уведомления и прилагаемых документов, проверяет уведомление и документы на наличие оснований для отказа в выдаче уведомления, предусмотренных пунктом 2.9.2. настоящего административного регламента.</w:t>
      </w:r>
    </w:p>
    <w:p w:rsidR="00480D81" w:rsidRPr="000C0C3B" w:rsidRDefault="00480D81" w:rsidP="00480D81">
      <w:pPr>
        <w:ind w:firstLine="709"/>
        <w:jc w:val="both"/>
        <w:rPr>
          <w:color w:val="000000" w:themeColor="text1"/>
        </w:rPr>
      </w:pPr>
      <w:r w:rsidRPr="000C0C3B">
        <w:rPr>
          <w:color w:val="000000" w:themeColor="text1"/>
        </w:rPr>
        <w:t>В случае выдачи заявителю уведомления на отклонение от предельных параметров разрешенного строительства, реконструкции должностным лицом, ответственным за предоставление муниципальной услуги, проводится проверка проектной документации на соответствие требованиям, установленным в уведомлении на отклонение от предельных параметров разрешенного строительства, реконструкции.</w:t>
      </w:r>
    </w:p>
    <w:p w:rsidR="00480D81" w:rsidRPr="000C0C3B" w:rsidRDefault="00480D81" w:rsidP="00480D81">
      <w:pPr>
        <w:ind w:firstLine="709"/>
        <w:jc w:val="both"/>
        <w:rPr>
          <w:color w:val="000000" w:themeColor="text1"/>
        </w:rPr>
      </w:pPr>
      <w:r w:rsidRPr="000C0C3B">
        <w:rPr>
          <w:color w:val="000000" w:themeColor="text1"/>
        </w:rPr>
        <w:t>3.3.7.</w:t>
      </w:r>
      <w:r w:rsidR="00D16B0B" w:rsidRPr="000C0C3B">
        <w:rPr>
          <w:color w:val="000000" w:themeColor="text1"/>
        </w:rPr>
        <w:t xml:space="preserve"> </w:t>
      </w:r>
      <w:r w:rsidRPr="000C0C3B">
        <w:rPr>
          <w:color w:val="000000" w:themeColor="text1"/>
        </w:rPr>
        <w:t>Должностное лицо, ответственное за предоставление муниципальной услуги, по результатам рассмотрения уведомления и представленных  документов готовит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жилого строительства или садового дома на земельном участке в 3-х экземплярах илиотказ в выдаче уведомления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и (или)  недопустимости размещения объекта индивидуального жилищного строительства или садового дома на земельном участке, с указанием причин отказа.</w:t>
      </w:r>
    </w:p>
    <w:p w:rsidR="00480D81" w:rsidRPr="000C0C3B" w:rsidRDefault="00480D81" w:rsidP="00480D81">
      <w:pPr>
        <w:ind w:firstLine="709"/>
        <w:jc w:val="both"/>
        <w:rPr>
          <w:color w:val="000000" w:themeColor="text1"/>
        </w:rPr>
      </w:pPr>
      <w:r w:rsidRPr="000C0C3B">
        <w:rPr>
          <w:color w:val="000000" w:themeColor="text1"/>
        </w:rPr>
        <w:t>3.3.8. Подготовленные экземпляры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и (или)  недопустимости размещения объекта индивидуального жилищного строительства или садового дома на земельном участке подписываются руководителем Уполномоченного органа, заверяются печатью Уполномоченного органа и передаются специалисту, ответственному за делопроизводство.</w:t>
      </w:r>
    </w:p>
    <w:p w:rsidR="00480D81" w:rsidRPr="000C0C3B" w:rsidRDefault="00480D81" w:rsidP="00480D81">
      <w:pPr>
        <w:ind w:firstLine="709"/>
        <w:jc w:val="both"/>
        <w:rPr>
          <w:color w:val="000000" w:themeColor="text1"/>
        </w:rPr>
      </w:pPr>
      <w:r w:rsidRPr="000C0C3B">
        <w:rPr>
          <w:color w:val="000000" w:themeColor="text1"/>
        </w:rPr>
        <w:t>3.3.9. Максимальный срок выполнения административной процедуры:</w:t>
      </w:r>
    </w:p>
    <w:p w:rsidR="00480D81" w:rsidRPr="000C0C3B" w:rsidRDefault="00480D81" w:rsidP="00480D81">
      <w:pPr>
        <w:ind w:firstLine="709"/>
        <w:jc w:val="both"/>
        <w:rPr>
          <w:color w:val="000000" w:themeColor="text1"/>
        </w:rPr>
      </w:pPr>
      <w:r w:rsidRPr="000C0C3B">
        <w:rPr>
          <w:color w:val="000000" w:themeColor="text1"/>
        </w:rPr>
        <w:t>5 рабочих дней со дня регистрации заявления и прилагаемых документов  в Уполномоченном органе;</w:t>
      </w:r>
    </w:p>
    <w:p w:rsidR="00480D81" w:rsidRPr="000C0C3B" w:rsidRDefault="00480D81" w:rsidP="00480D81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C0C3B">
        <w:rPr>
          <w:color w:val="000000" w:themeColor="text1"/>
        </w:rPr>
        <w:t xml:space="preserve">3.3.10. Критерием принятия решения в рамках выполнения административной процедуры является отсутствие оснований для отказа в выдаче уведомлении о планируемом строительстве параметров объекта индивидуального жилищного </w:t>
      </w:r>
      <w:r w:rsidRPr="000C0C3B">
        <w:rPr>
          <w:color w:val="000000" w:themeColor="text1"/>
        </w:rPr>
        <w:lastRenderedPageBreak/>
        <w:t xml:space="preserve">строительства или садового дома и (или)  недопустимости размещения объекта индивидуального жилищного строительства или садового дома на земельном участке не содержится указание на типовое архитектурное решение, в соответствии с которым планируется строительство или реконструкция объекта капитального строительства, предусмотренных пунктом 2.9.2. настоящего административного регламента. </w:t>
      </w:r>
    </w:p>
    <w:p w:rsidR="00480D81" w:rsidRPr="000C0C3B" w:rsidRDefault="00480D81" w:rsidP="00480D81">
      <w:pPr>
        <w:pStyle w:val="ConsPlusNormal1"/>
        <w:ind w:firstLine="709"/>
        <w:jc w:val="both"/>
        <w:rPr>
          <w:color w:val="000000" w:themeColor="text1"/>
          <w:sz w:val="24"/>
          <w:szCs w:val="24"/>
        </w:rPr>
      </w:pPr>
      <w:r w:rsidRPr="000C0C3B">
        <w:rPr>
          <w:color w:val="000000" w:themeColor="text1"/>
          <w:sz w:val="24"/>
          <w:szCs w:val="24"/>
        </w:rPr>
        <w:t xml:space="preserve">3.3.11. Результатом выполнения данной административной процедуры являются подписание: </w:t>
      </w:r>
    </w:p>
    <w:p w:rsidR="00480D81" w:rsidRPr="000C0C3B" w:rsidRDefault="00480D81" w:rsidP="00480D81">
      <w:pPr>
        <w:pStyle w:val="ConsPlusNormal1"/>
        <w:ind w:firstLine="709"/>
        <w:jc w:val="both"/>
        <w:rPr>
          <w:color w:val="000000" w:themeColor="text1"/>
          <w:sz w:val="24"/>
          <w:szCs w:val="24"/>
        </w:rPr>
      </w:pPr>
      <w:r w:rsidRPr="000C0C3B">
        <w:rPr>
          <w:color w:val="000000" w:themeColor="text1"/>
          <w:sz w:val="24"/>
          <w:szCs w:val="24"/>
        </w:rPr>
        <w:t>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480D81" w:rsidRPr="000C0C3B" w:rsidRDefault="00480D81" w:rsidP="00480D81">
      <w:pPr>
        <w:ind w:firstLine="709"/>
        <w:jc w:val="both"/>
        <w:rPr>
          <w:color w:val="000000" w:themeColor="text1"/>
        </w:rPr>
      </w:pPr>
      <w:r w:rsidRPr="000C0C3B">
        <w:rPr>
          <w:color w:val="000000" w:themeColor="text1"/>
        </w:rPr>
        <w:t>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участке., с указанием причин отказа и передача указанных документов специалисту, ответственному за делопроизводство.</w:t>
      </w:r>
    </w:p>
    <w:p w:rsidR="00480D81" w:rsidRPr="000C0C3B" w:rsidRDefault="00480D81" w:rsidP="00480D81">
      <w:pPr>
        <w:rPr>
          <w:color w:val="000000" w:themeColor="text1"/>
        </w:rPr>
      </w:pPr>
    </w:p>
    <w:p w:rsidR="00480D81" w:rsidRPr="000C0C3B" w:rsidRDefault="00480D81" w:rsidP="00480D81">
      <w:pPr>
        <w:jc w:val="center"/>
        <w:rPr>
          <w:i/>
          <w:color w:val="000000" w:themeColor="text1"/>
        </w:rPr>
      </w:pPr>
      <w:r w:rsidRPr="000C0C3B">
        <w:rPr>
          <w:i/>
          <w:iCs/>
          <w:color w:val="000000" w:themeColor="text1"/>
        </w:rPr>
        <w:t xml:space="preserve">3.4. </w:t>
      </w:r>
      <w:r w:rsidRPr="000C0C3B">
        <w:rPr>
          <w:i/>
          <w:color w:val="000000" w:themeColor="text1"/>
        </w:rPr>
        <w:t>Направление (вручение) заявителю уведомления о соответствии 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и (или) недопустимости размещения объекта индивидуального жилищного строительства или садового дома на земельном участке.</w:t>
      </w:r>
    </w:p>
    <w:p w:rsidR="00480D81" w:rsidRPr="000C0C3B" w:rsidRDefault="00480D81" w:rsidP="00480D81">
      <w:pPr>
        <w:jc w:val="center"/>
        <w:rPr>
          <w:i/>
          <w:color w:val="000000" w:themeColor="text1"/>
        </w:rPr>
      </w:pPr>
    </w:p>
    <w:p w:rsidR="00480D81" w:rsidRPr="000C0C3B" w:rsidRDefault="00480D81" w:rsidP="00480D81">
      <w:pPr>
        <w:ind w:firstLine="709"/>
        <w:jc w:val="both"/>
        <w:rPr>
          <w:color w:val="000000" w:themeColor="text1"/>
        </w:rPr>
      </w:pPr>
      <w:r w:rsidRPr="000C0C3B">
        <w:rPr>
          <w:color w:val="000000" w:themeColor="text1"/>
        </w:rPr>
        <w:t>3.4.1. Юридическим фактом, являющимся основанием для начала выполнения административной процедуры является поступление специалисту, ответственному за делопроизводство, подписанного руководителем Уполномоченного органа экземпляров выдаче уведомления, либо уведомления об отказе в выдаче уведомления с  указанием причин отказа.</w:t>
      </w:r>
    </w:p>
    <w:p w:rsidR="00480D81" w:rsidRPr="000C0C3B" w:rsidRDefault="00480D81" w:rsidP="00480D81">
      <w:pPr>
        <w:ind w:firstLine="709"/>
        <w:jc w:val="both"/>
        <w:rPr>
          <w:color w:val="000000" w:themeColor="text1"/>
        </w:rPr>
      </w:pPr>
      <w:r w:rsidRPr="000C0C3B">
        <w:rPr>
          <w:color w:val="000000" w:themeColor="text1"/>
        </w:rPr>
        <w:t>3.4.2. Специалист, ответственный за делопроизводство, обеспечивает направление (вручение) заявителю выдаче уведомления о соответствии указанных в уведомлении о планируемом строительстве или реконструкции объекта индивидуального жилого строительства или садового дома параметрам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и (или)  недопустимости размещения объекта индивидуального жилищного строительства или садового дома на земельном участке, либо решения об отказе:</w:t>
      </w:r>
    </w:p>
    <w:p w:rsidR="00480D81" w:rsidRPr="000C0C3B" w:rsidRDefault="00480D81" w:rsidP="00480D81">
      <w:pPr>
        <w:ind w:firstLine="709"/>
        <w:jc w:val="both"/>
        <w:rPr>
          <w:color w:val="000000" w:themeColor="text1"/>
        </w:rPr>
      </w:pPr>
      <w:r w:rsidRPr="000C0C3B">
        <w:rPr>
          <w:color w:val="000000" w:themeColor="text1"/>
        </w:rPr>
        <w:t>1) путем направления по почте в адрес заявителя заказным письмом с уведомлением;</w:t>
      </w:r>
    </w:p>
    <w:p w:rsidR="00480D81" w:rsidRPr="000C0C3B" w:rsidRDefault="00480D81" w:rsidP="00480D81">
      <w:pPr>
        <w:ind w:firstLine="709"/>
        <w:jc w:val="both"/>
        <w:rPr>
          <w:color w:val="000000" w:themeColor="text1"/>
        </w:rPr>
      </w:pPr>
      <w:r w:rsidRPr="000C0C3B">
        <w:rPr>
          <w:color w:val="000000" w:themeColor="text1"/>
        </w:rPr>
        <w:t>2) при личной явке заявителя в Уполномоченный орган;</w:t>
      </w:r>
    </w:p>
    <w:p w:rsidR="00480D81" w:rsidRPr="000C0C3B" w:rsidRDefault="00480D81" w:rsidP="00480D81">
      <w:pPr>
        <w:ind w:firstLine="709"/>
        <w:jc w:val="both"/>
        <w:rPr>
          <w:color w:val="000000" w:themeColor="text1"/>
        </w:rPr>
      </w:pPr>
      <w:r w:rsidRPr="000C0C3B">
        <w:rPr>
          <w:color w:val="000000" w:themeColor="text1"/>
        </w:rPr>
        <w:t>3) через МФЦ (в случае, если заявление подано в МФЦ).</w:t>
      </w:r>
    </w:p>
    <w:p w:rsidR="00480D81" w:rsidRPr="000C0C3B" w:rsidRDefault="00480D81" w:rsidP="00480D81">
      <w:pPr>
        <w:ind w:firstLine="709"/>
        <w:jc w:val="both"/>
        <w:rPr>
          <w:color w:val="000000" w:themeColor="text1"/>
        </w:rPr>
      </w:pPr>
      <w:r w:rsidRPr="000C0C3B">
        <w:rPr>
          <w:color w:val="000000" w:themeColor="text1"/>
        </w:rPr>
        <w:t>3.4.3. В случае предоставления муниципальной услуги в электронной форме с использованием Регионального портала заявитель информируется о принятом решении путем направления уведомления в личном кабинете Регионального портала.</w:t>
      </w:r>
    </w:p>
    <w:p w:rsidR="00480D81" w:rsidRPr="000C0C3B" w:rsidRDefault="00480D81" w:rsidP="00480D81">
      <w:pPr>
        <w:ind w:firstLine="709"/>
        <w:jc w:val="both"/>
        <w:rPr>
          <w:color w:val="000000" w:themeColor="text1"/>
        </w:rPr>
      </w:pPr>
      <w:r w:rsidRPr="000C0C3B">
        <w:rPr>
          <w:color w:val="000000" w:themeColor="text1"/>
        </w:rPr>
        <w:t xml:space="preserve">3.4.4. Максимальный срок выполнения административной процедуры составляет 1 рабочий день. </w:t>
      </w:r>
    </w:p>
    <w:p w:rsidR="00480D81" w:rsidRPr="000C0C3B" w:rsidRDefault="00480D81" w:rsidP="00480D81">
      <w:pPr>
        <w:ind w:firstLine="709"/>
        <w:jc w:val="both"/>
        <w:rPr>
          <w:color w:val="000000" w:themeColor="text1"/>
        </w:rPr>
      </w:pPr>
    </w:p>
    <w:p w:rsidR="00480D81" w:rsidRPr="000C0C3B" w:rsidRDefault="00480D81" w:rsidP="00480D81">
      <w:pPr>
        <w:pStyle w:val="4"/>
        <w:spacing w:before="0"/>
        <w:rPr>
          <w:sz w:val="24"/>
          <w:szCs w:val="24"/>
        </w:rPr>
      </w:pPr>
      <w:r w:rsidRPr="000C0C3B">
        <w:rPr>
          <w:sz w:val="24"/>
          <w:szCs w:val="24"/>
          <w:lang w:val="en-US"/>
        </w:rPr>
        <w:lastRenderedPageBreak/>
        <w:t>IV</w:t>
      </w:r>
      <w:r w:rsidRPr="000C0C3B">
        <w:rPr>
          <w:sz w:val="24"/>
          <w:szCs w:val="24"/>
        </w:rPr>
        <w:t>. Формы контроля за исполнением</w:t>
      </w:r>
    </w:p>
    <w:p w:rsidR="00480D81" w:rsidRPr="000C0C3B" w:rsidRDefault="00480D81" w:rsidP="00480D81">
      <w:pPr>
        <w:pStyle w:val="4"/>
        <w:spacing w:before="0"/>
        <w:rPr>
          <w:sz w:val="24"/>
          <w:szCs w:val="24"/>
        </w:rPr>
      </w:pPr>
      <w:r w:rsidRPr="000C0C3B">
        <w:rPr>
          <w:sz w:val="24"/>
          <w:szCs w:val="24"/>
        </w:rPr>
        <w:t>административного регламента</w:t>
      </w:r>
    </w:p>
    <w:p w:rsidR="00480D81" w:rsidRPr="000C0C3B" w:rsidRDefault="00480D81" w:rsidP="00480D81"/>
    <w:p w:rsidR="00480D81" w:rsidRPr="000C0C3B" w:rsidRDefault="00480D81" w:rsidP="00480D81">
      <w:pPr>
        <w:autoSpaceDE w:val="0"/>
        <w:autoSpaceDN w:val="0"/>
        <w:adjustRightInd w:val="0"/>
        <w:ind w:firstLine="709"/>
        <w:jc w:val="both"/>
      </w:pPr>
      <w:r w:rsidRPr="000C0C3B">
        <w:t>4.1.</w:t>
      </w:r>
      <w:r w:rsidRPr="000C0C3B">
        <w:tab/>
        <w:t>Контроль за, соблюдением и исполнением должностными лицами Уполномоченного органа</w:t>
      </w:r>
      <w:r w:rsidR="00D16B0B" w:rsidRPr="000C0C3B">
        <w:t xml:space="preserve"> </w:t>
      </w:r>
      <w:r w:rsidRPr="000C0C3B"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480D81" w:rsidRPr="000C0C3B" w:rsidRDefault="00480D81" w:rsidP="00480D81">
      <w:pPr>
        <w:autoSpaceDE w:val="0"/>
        <w:autoSpaceDN w:val="0"/>
        <w:adjustRightInd w:val="0"/>
        <w:ind w:firstLine="709"/>
        <w:jc w:val="both"/>
      </w:pPr>
      <w:r w:rsidRPr="000C0C3B">
        <w:t>4.2. Текущий контроль,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муниципальным правовым актом Уполномоченного органа.</w:t>
      </w:r>
    </w:p>
    <w:p w:rsidR="00480D81" w:rsidRPr="000C0C3B" w:rsidRDefault="00480D81" w:rsidP="00480D81">
      <w:pPr>
        <w:autoSpaceDE w:val="0"/>
        <w:autoSpaceDN w:val="0"/>
        <w:adjustRightInd w:val="0"/>
        <w:ind w:firstLine="709"/>
        <w:jc w:val="both"/>
      </w:pPr>
      <w:r w:rsidRPr="000C0C3B">
        <w:t>Текущий контроль осуществляется на постоянной основе.</w:t>
      </w:r>
    </w:p>
    <w:p w:rsidR="00480D81" w:rsidRPr="000C0C3B" w:rsidRDefault="00480D81" w:rsidP="00480D81">
      <w:pPr>
        <w:pStyle w:val="ConsPlusNormal1"/>
        <w:ind w:firstLine="709"/>
        <w:jc w:val="both"/>
        <w:rPr>
          <w:sz w:val="24"/>
          <w:szCs w:val="24"/>
        </w:rPr>
      </w:pPr>
      <w:r w:rsidRPr="000C0C3B">
        <w:rPr>
          <w:sz w:val="24"/>
          <w:szCs w:val="24"/>
        </w:rPr>
        <w:t xml:space="preserve">4.3. Контроль над полнотой и качеством </w:t>
      </w:r>
      <w:r w:rsidRPr="000C0C3B">
        <w:rPr>
          <w:spacing w:val="-4"/>
          <w:sz w:val="24"/>
          <w:szCs w:val="24"/>
        </w:rPr>
        <w:t>предоставления муниципальной услуги</w:t>
      </w:r>
      <w:r w:rsidRPr="000C0C3B">
        <w:rPr>
          <w:sz w:val="24"/>
          <w:szCs w:val="24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480D81" w:rsidRPr="000C0C3B" w:rsidRDefault="00480D81" w:rsidP="00480D81">
      <w:pPr>
        <w:pStyle w:val="ConsPlusNormal1"/>
        <w:ind w:firstLine="709"/>
        <w:jc w:val="both"/>
        <w:rPr>
          <w:sz w:val="24"/>
          <w:szCs w:val="24"/>
        </w:rPr>
      </w:pPr>
      <w:r w:rsidRPr="000C0C3B">
        <w:rPr>
          <w:sz w:val="24"/>
          <w:szCs w:val="24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480D81" w:rsidRPr="000C0C3B" w:rsidRDefault="00480D81" w:rsidP="00480D81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</w:pPr>
      <w:r w:rsidRPr="000C0C3B">
        <w:t xml:space="preserve">Периодичность проверок – плановые </w:t>
      </w:r>
      <w:r w:rsidR="00D16B0B" w:rsidRPr="000C0C3B">
        <w:t xml:space="preserve"> </w:t>
      </w:r>
      <w:r w:rsidRPr="000C0C3B">
        <w:t>1 раз в год, внеплановые – по конкретному обращению заявителя.</w:t>
      </w:r>
    </w:p>
    <w:p w:rsidR="00480D81" w:rsidRPr="000C0C3B" w:rsidRDefault="00480D81" w:rsidP="00480D81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bCs/>
          <w:snapToGrid w:val="0"/>
        </w:rPr>
      </w:pPr>
      <w:r w:rsidRPr="000C0C3B"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2 раза в год.</w:t>
      </w:r>
    </w:p>
    <w:p w:rsidR="00480D81" w:rsidRPr="000C0C3B" w:rsidRDefault="00480D81" w:rsidP="00480D81">
      <w:pPr>
        <w:pStyle w:val="ConsPlusNormal1"/>
        <w:ind w:firstLine="709"/>
        <w:jc w:val="both"/>
        <w:rPr>
          <w:sz w:val="24"/>
          <w:szCs w:val="24"/>
        </w:rPr>
      </w:pPr>
      <w:r w:rsidRPr="000C0C3B">
        <w:rPr>
          <w:sz w:val="24"/>
          <w:szCs w:val="24"/>
        </w:rPr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 w:rsidR="00480D81" w:rsidRPr="000C0C3B" w:rsidRDefault="00480D81" w:rsidP="00480D81">
      <w:pPr>
        <w:pStyle w:val="4"/>
        <w:jc w:val="left"/>
        <w:rPr>
          <w:bCs/>
          <w:snapToGrid w:val="0"/>
          <w:sz w:val="24"/>
          <w:szCs w:val="24"/>
        </w:rPr>
      </w:pPr>
      <w:r w:rsidRPr="000C0C3B">
        <w:rPr>
          <w:sz w:val="24"/>
          <w:szCs w:val="24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480D81" w:rsidRPr="000C0C3B" w:rsidRDefault="00480D81" w:rsidP="00480D81">
      <w:pPr>
        <w:pStyle w:val="4"/>
        <w:jc w:val="left"/>
        <w:rPr>
          <w:bCs/>
          <w:snapToGrid w:val="0"/>
          <w:sz w:val="24"/>
          <w:szCs w:val="24"/>
        </w:rPr>
      </w:pPr>
      <w:r w:rsidRPr="000C0C3B">
        <w:rPr>
          <w:sz w:val="24"/>
          <w:szCs w:val="24"/>
        </w:rPr>
        <w:t>4.5.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480D81" w:rsidRPr="000C0C3B" w:rsidRDefault="00480D81" w:rsidP="00480D81">
      <w:pPr>
        <w:pStyle w:val="ConsPlusNormal1"/>
        <w:tabs>
          <w:tab w:val="left" w:pos="900"/>
          <w:tab w:val="left" w:pos="1080"/>
        </w:tabs>
        <w:ind w:firstLine="709"/>
        <w:jc w:val="both"/>
        <w:rPr>
          <w:sz w:val="24"/>
          <w:szCs w:val="24"/>
        </w:rPr>
      </w:pPr>
      <w:r w:rsidRPr="000C0C3B">
        <w:rPr>
          <w:sz w:val="24"/>
          <w:szCs w:val="24"/>
        </w:rPr>
        <w:t xml:space="preserve">4.6. Ответственность за неисполнение, ненадлежащее исполнение возложенных обязанностей по </w:t>
      </w:r>
      <w:r w:rsidRPr="000C0C3B">
        <w:rPr>
          <w:spacing w:val="-4"/>
          <w:sz w:val="24"/>
          <w:szCs w:val="24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0C0C3B">
        <w:rPr>
          <w:sz w:val="24"/>
          <w:szCs w:val="24"/>
        </w:rPr>
        <w:t>Российской Федерации</w:t>
      </w:r>
      <w:r w:rsidRPr="000C0C3B">
        <w:rPr>
          <w:spacing w:val="-4"/>
          <w:sz w:val="24"/>
          <w:szCs w:val="24"/>
        </w:rPr>
        <w:t xml:space="preserve">, Кодексом Российской Федерации об административных правонарушениях, </w:t>
      </w:r>
      <w:r w:rsidRPr="000C0C3B">
        <w:rPr>
          <w:sz w:val="24"/>
          <w:szCs w:val="24"/>
        </w:rPr>
        <w:t>возлагается на лиц, замещающих должности в Уполномоченном органе (структурном подразделении Уполномоченного органа – при наличии), и работников МФЦ, ответственных за предоставление муниципальной услуги.</w:t>
      </w:r>
    </w:p>
    <w:p w:rsidR="00480D81" w:rsidRPr="000C0C3B" w:rsidRDefault="00480D81" w:rsidP="00480D81">
      <w:pPr>
        <w:pStyle w:val="ConsPlusNormal1"/>
        <w:tabs>
          <w:tab w:val="left" w:pos="900"/>
          <w:tab w:val="left" w:pos="1080"/>
        </w:tabs>
        <w:ind w:firstLine="709"/>
        <w:jc w:val="both"/>
        <w:rPr>
          <w:sz w:val="24"/>
          <w:szCs w:val="24"/>
        </w:rPr>
      </w:pPr>
      <w:r w:rsidRPr="000C0C3B">
        <w:rPr>
          <w:sz w:val="24"/>
          <w:szCs w:val="24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480D81" w:rsidRPr="000C0C3B" w:rsidRDefault="00480D81" w:rsidP="00480D81">
      <w:pPr>
        <w:pStyle w:val="ConsPlusNormal1"/>
        <w:tabs>
          <w:tab w:val="left" w:pos="900"/>
          <w:tab w:val="left" w:pos="1080"/>
        </w:tabs>
        <w:ind w:firstLine="709"/>
        <w:jc w:val="both"/>
        <w:rPr>
          <w:sz w:val="24"/>
          <w:szCs w:val="24"/>
        </w:rPr>
      </w:pPr>
    </w:p>
    <w:p w:rsidR="00A828BE" w:rsidRPr="000C0C3B" w:rsidRDefault="00A828BE" w:rsidP="00A828BE">
      <w:pPr>
        <w:jc w:val="center"/>
      </w:pPr>
      <w:r w:rsidRPr="000C0C3B">
        <w:t>V. Досудебный (внесудебный) порядок обжалований решений и действий (бездействия) органа, предоставляющего муниципальную услугу, его должностных лиц либо муниципальных служащих, многофункционального центра, его работников</w:t>
      </w:r>
    </w:p>
    <w:p w:rsidR="00A828BE" w:rsidRPr="000C0C3B" w:rsidRDefault="00A828BE" w:rsidP="00A828BE">
      <w:pPr>
        <w:pStyle w:val="ConsPlusNormal1"/>
        <w:ind w:firstLine="709"/>
        <w:jc w:val="both"/>
        <w:rPr>
          <w:sz w:val="24"/>
          <w:szCs w:val="24"/>
        </w:rPr>
      </w:pPr>
    </w:p>
    <w:p w:rsidR="00A828BE" w:rsidRPr="000C0C3B" w:rsidRDefault="00A828BE" w:rsidP="00A828BE">
      <w:pPr>
        <w:ind w:firstLine="709"/>
        <w:jc w:val="both"/>
      </w:pPr>
      <w:r w:rsidRPr="000C0C3B">
        <w:lastRenderedPageBreak/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A828BE" w:rsidRPr="000C0C3B" w:rsidRDefault="00A828BE" w:rsidP="00A828BE">
      <w:pPr>
        <w:ind w:firstLine="709"/>
        <w:jc w:val="both"/>
      </w:pPr>
      <w:r w:rsidRPr="000C0C3B"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A828BE" w:rsidRPr="000C0C3B" w:rsidRDefault="00A828BE" w:rsidP="00A828BE">
      <w:pPr>
        <w:ind w:firstLine="709"/>
        <w:jc w:val="both"/>
      </w:pPr>
      <w:r w:rsidRPr="000C0C3B"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A828BE" w:rsidRPr="000C0C3B" w:rsidRDefault="00A828BE" w:rsidP="00A828BE">
      <w:pPr>
        <w:ind w:firstLine="709"/>
        <w:jc w:val="both"/>
      </w:pPr>
      <w:r w:rsidRPr="000C0C3B">
        <w:t>Заявитель может обратиться с жалобой, в том числе в следующих случаях:</w:t>
      </w:r>
    </w:p>
    <w:p w:rsidR="00A828BE" w:rsidRPr="000C0C3B" w:rsidRDefault="00A828BE" w:rsidP="00A828BE">
      <w:pPr>
        <w:ind w:firstLine="709"/>
        <w:jc w:val="both"/>
      </w:pPr>
      <w:r w:rsidRPr="000C0C3B">
        <w:t>1) нарушение срока регистрации запроса о предоставлении муниципальной услуги;</w:t>
      </w:r>
    </w:p>
    <w:p w:rsidR="00A828BE" w:rsidRPr="000C0C3B" w:rsidRDefault="00A828BE" w:rsidP="00A828BE">
      <w:pPr>
        <w:ind w:firstLine="709"/>
        <w:jc w:val="both"/>
      </w:pPr>
      <w:r w:rsidRPr="000C0C3B">
        <w:t>2) нарушение срока предоставления муниципальной услуги;</w:t>
      </w:r>
    </w:p>
    <w:p w:rsidR="00A828BE" w:rsidRPr="000C0C3B" w:rsidRDefault="00A828BE" w:rsidP="00A828BE">
      <w:pPr>
        <w:ind w:firstLine="709"/>
        <w:jc w:val="both"/>
      </w:pPr>
      <w:r w:rsidRPr="000C0C3B"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F061B5" w:rsidRPr="000C0C3B">
        <w:t xml:space="preserve">Харовского </w:t>
      </w:r>
      <w:r w:rsidRPr="000C0C3B">
        <w:t xml:space="preserve">муниципального </w:t>
      </w:r>
      <w:r w:rsidR="00F061B5" w:rsidRPr="000C0C3B">
        <w:t>района</w:t>
      </w:r>
      <w:r w:rsidRPr="000C0C3B">
        <w:t xml:space="preserve"> для предоставления муниципальной услуги;</w:t>
      </w:r>
    </w:p>
    <w:p w:rsidR="00A828BE" w:rsidRPr="000C0C3B" w:rsidRDefault="00A828BE" w:rsidP="00A828BE">
      <w:pPr>
        <w:ind w:firstLine="709"/>
        <w:jc w:val="both"/>
      </w:pPr>
      <w:r w:rsidRPr="000C0C3B"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F061B5" w:rsidRPr="000C0C3B">
        <w:t>Харовского муниципального района</w:t>
      </w:r>
      <w:r w:rsidRPr="000C0C3B">
        <w:t>для предоставления муниципальной услуги;</w:t>
      </w:r>
    </w:p>
    <w:p w:rsidR="00A828BE" w:rsidRPr="000C0C3B" w:rsidRDefault="00A828BE" w:rsidP="00A828BE">
      <w:pPr>
        <w:ind w:firstLine="709"/>
        <w:jc w:val="both"/>
      </w:pPr>
      <w:r w:rsidRPr="000C0C3B"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r w:rsidR="00F061B5" w:rsidRPr="000C0C3B">
        <w:t>Харовского муниципального района</w:t>
      </w:r>
      <w:r w:rsidRPr="000C0C3B">
        <w:t>;</w:t>
      </w:r>
    </w:p>
    <w:p w:rsidR="00A828BE" w:rsidRPr="000C0C3B" w:rsidRDefault="00A828BE" w:rsidP="00A828BE">
      <w:pPr>
        <w:ind w:firstLine="709"/>
        <w:jc w:val="both"/>
      </w:pPr>
      <w:r w:rsidRPr="000C0C3B"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="00F061B5" w:rsidRPr="000C0C3B">
        <w:t>Харовского муниципального района</w:t>
      </w:r>
      <w:r w:rsidRPr="000C0C3B">
        <w:t>;</w:t>
      </w:r>
    </w:p>
    <w:p w:rsidR="00A828BE" w:rsidRPr="000C0C3B" w:rsidRDefault="00A828BE" w:rsidP="00A828BE">
      <w:pPr>
        <w:autoSpaceDE w:val="0"/>
        <w:autoSpaceDN w:val="0"/>
        <w:adjustRightInd w:val="0"/>
        <w:ind w:firstLine="709"/>
        <w:jc w:val="both"/>
      </w:pPr>
      <w:r w:rsidRPr="000C0C3B">
        <w:t xml:space="preserve">7) отказ органа, предоставляющего муниципальную услугу, его должностного лица, многофункционального центра, работника многофункционального центра,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:rsidR="00A828BE" w:rsidRPr="000C0C3B" w:rsidRDefault="00A828BE" w:rsidP="00A828BE">
      <w:pPr>
        <w:autoSpaceDE w:val="0"/>
        <w:autoSpaceDN w:val="0"/>
        <w:adjustRightInd w:val="0"/>
        <w:ind w:firstLine="709"/>
        <w:jc w:val="both"/>
      </w:pPr>
      <w:r w:rsidRPr="000C0C3B">
        <w:t>8) нарушение срока или порядка выдачи документов по результатам предоставления муниципальной услуги;</w:t>
      </w:r>
    </w:p>
    <w:p w:rsidR="00A828BE" w:rsidRPr="000C0C3B" w:rsidRDefault="00A828BE" w:rsidP="00A828BE">
      <w:pPr>
        <w:autoSpaceDE w:val="0"/>
        <w:autoSpaceDN w:val="0"/>
        <w:adjustRightInd w:val="0"/>
        <w:ind w:firstLine="709"/>
        <w:jc w:val="both"/>
      </w:pPr>
      <w:r w:rsidRPr="000C0C3B"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r w:rsidR="00F061B5" w:rsidRPr="000C0C3B">
        <w:t>Харовского муниципального района</w:t>
      </w:r>
      <w:r w:rsidRPr="000C0C3B">
        <w:t>;</w:t>
      </w:r>
    </w:p>
    <w:p w:rsidR="00A828BE" w:rsidRPr="000C0C3B" w:rsidRDefault="00A828BE" w:rsidP="00A828BE">
      <w:pPr>
        <w:ind w:firstLine="709"/>
        <w:jc w:val="both"/>
      </w:pPr>
      <w:r w:rsidRPr="000C0C3B"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828BE" w:rsidRPr="000C0C3B" w:rsidRDefault="00A828BE" w:rsidP="00A828BE">
      <w:pPr>
        <w:autoSpaceDE w:val="0"/>
        <w:autoSpaceDN w:val="0"/>
        <w:adjustRightInd w:val="0"/>
        <w:ind w:firstLine="709"/>
        <w:jc w:val="both"/>
      </w:pPr>
      <w:r w:rsidRPr="000C0C3B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828BE" w:rsidRPr="000C0C3B" w:rsidRDefault="00A828BE" w:rsidP="00A828BE">
      <w:pPr>
        <w:autoSpaceDE w:val="0"/>
        <w:autoSpaceDN w:val="0"/>
        <w:adjustRightInd w:val="0"/>
        <w:ind w:firstLine="709"/>
        <w:jc w:val="both"/>
      </w:pPr>
      <w:r w:rsidRPr="000C0C3B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828BE" w:rsidRPr="000C0C3B" w:rsidRDefault="00A828BE" w:rsidP="00A828BE">
      <w:pPr>
        <w:autoSpaceDE w:val="0"/>
        <w:autoSpaceDN w:val="0"/>
        <w:adjustRightInd w:val="0"/>
        <w:ind w:firstLine="709"/>
        <w:jc w:val="both"/>
      </w:pPr>
      <w:r w:rsidRPr="000C0C3B"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828BE" w:rsidRPr="000C0C3B" w:rsidRDefault="00A828BE" w:rsidP="00A828BE">
      <w:pPr>
        <w:ind w:firstLine="709"/>
        <w:jc w:val="both"/>
      </w:pPr>
      <w:r w:rsidRPr="000C0C3B">
        <w:rPr>
          <w:rFonts w:eastAsia="Calibri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многофункционального центра, его работника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заявитель.</w:t>
      </w:r>
    </w:p>
    <w:p w:rsidR="00A828BE" w:rsidRPr="000C0C3B" w:rsidRDefault="00A828BE" w:rsidP="00A828BE">
      <w:pPr>
        <w:ind w:firstLine="709"/>
        <w:jc w:val="both"/>
      </w:pPr>
      <w:r w:rsidRPr="000C0C3B">
        <w:t>В случаях, указанных в подпунктах 2, 5, 7, 9, 10 настоящего пункта,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объеме.</w:t>
      </w:r>
    </w:p>
    <w:p w:rsidR="00A828BE" w:rsidRPr="000C0C3B" w:rsidRDefault="00A828BE" w:rsidP="00A828BE">
      <w:pPr>
        <w:ind w:firstLine="709"/>
        <w:jc w:val="both"/>
      </w:pPr>
      <w:r w:rsidRPr="000C0C3B">
        <w:t>5.3. Основанием для начала процедуры досудебного (внесудебного) обжалования является поступление жалобы заявителя.</w:t>
      </w:r>
    </w:p>
    <w:p w:rsidR="00A828BE" w:rsidRPr="000C0C3B" w:rsidRDefault="00A828BE" w:rsidP="00A828BE">
      <w:pPr>
        <w:ind w:firstLine="709"/>
        <w:jc w:val="both"/>
      </w:pPr>
      <w:r w:rsidRPr="000C0C3B">
        <w:t xml:space="preserve">Жалоба подается в письменной форме на бумажном носителе, в электронной форме. </w:t>
      </w:r>
    </w:p>
    <w:p w:rsidR="00A828BE" w:rsidRPr="000C0C3B" w:rsidRDefault="00A828BE" w:rsidP="00A828BE">
      <w:pPr>
        <w:ind w:right="-5" w:firstLine="709"/>
        <w:jc w:val="both"/>
      </w:pPr>
      <w:r w:rsidRPr="000C0C3B"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Уполномоченного органа, Единого портала государственных и муниципальных услуг (функций) либо Портала государственных и муниципальных услуг (функций) области, а также может быть принята при личном приеме заявителя.</w:t>
      </w:r>
    </w:p>
    <w:p w:rsidR="00A828BE" w:rsidRPr="000C0C3B" w:rsidRDefault="00A828BE" w:rsidP="00A828BE">
      <w:pPr>
        <w:autoSpaceDE w:val="0"/>
        <w:autoSpaceDN w:val="0"/>
        <w:adjustRightInd w:val="0"/>
        <w:ind w:firstLine="709"/>
        <w:jc w:val="both"/>
      </w:pPr>
      <w:r w:rsidRPr="000C0C3B">
        <w:t>Жалоба на решения и действия (бездействие) многофункционального центра, его работника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(функций) либо Портала государственных и муниципальных услуг (функций) области, а также может быть принята при личном приеме заявителя.</w:t>
      </w:r>
    </w:p>
    <w:p w:rsidR="00A828BE" w:rsidRPr="000C0C3B" w:rsidRDefault="00A828BE" w:rsidP="00A828BE">
      <w:pPr>
        <w:pStyle w:val="ConsPlusNormal1"/>
        <w:ind w:firstLine="709"/>
        <w:jc w:val="both"/>
        <w:rPr>
          <w:sz w:val="24"/>
          <w:szCs w:val="24"/>
        </w:rPr>
      </w:pPr>
      <w:r w:rsidRPr="000C0C3B">
        <w:rPr>
          <w:sz w:val="24"/>
          <w:szCs w:val="24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многофункционального центра и его работников не позднее следующего рабочего дня со дня ее поступления.</w:t>
      </w:r>
    </w:p>
    <w:p w:rsidR="00A828BE" w:rsidRPr="000C0C3B" w:rsidRDefault="00A828BE" w:rsidP="00A828BE">
      <w:pPr>
        <w:pStyle w:val="ConsPlusNormal1"/>
        <w:ind w:firstLine="709"/>
        <w:jc w:val="both"/>
        <w:rPr>
          <w:sz w:val="24"/>
          <w:szCs w:val="24"/>
        </w:rPr>
      </w:pPr>
      <w:r w:rsidRPr="000C0C3B">
        <w:rPr>
          <w:sz w:val="24"/>
          <w:szCs w:val="24"/>
        </w:rPr>
        <w:t>5.4. В досудебном порядке могут быть обжалованы действия (бездействие) и решения:</w:t>
      </w:r>
    </w:p>
    <w:p w:rsidR="00A828BE" w:rsidRPr="000C0C3B" w:rsidRDefault="00A828BE" w:rsidP="00A828BE">
      <w:pPr>
        <w:ind w:firstLine="709"/>
        <w:jc w:val="both"/>
      </w:pPr>
      <w:r w:rsidRPr="000C0C3B">
        <w:t>должностных лиц Уполномоченного органа, муниципальных служащих – руководителю Уполномоченного органа (</w:t>
      </w:r>
      <w:r w:rsidR="00F061B5" w:rsidRPr="000C0C3B">
        <w:t>Руководителю администрации Харовского муниципального района</w:t>
      </w:r>
      <w:r w:rsidRPr="000C0C3B">
        <w:t>);</w:t>
      </w:r>
    </w:p>
    <w:p w:rsidR="00A828BE" w:rsidRPr="000C0C3B" w:rsidRDefault="00A828BE" w:rsidP="00A828BE">
      <w:pPr>
        <w:autoSpaceDE w:val="0"/>
        <w:autoSpaceDN w:val="0"/>
        <w:adjustRightInd w:val="0"/>
        <w:ind w:firstLine="709"/>
        <w:jc w:val="both"/>
      </w:pPr>
      <w:r w:rsidRPr="000C0C3B">
        <w:t>работника многофункционального центра - руководителю многофункционального центра;</w:t>
      </w:r>
    </w:p>
    <w:p w:rsidR="00A828BE" w:rsidRPr="000C0C3B" w:rsidRDefault="00A828BE" w:rsidP="00A828BE">
      <w:pPr>
        <w:autoSpaceDE w:val="0"/>
        <w:autoSpaceDN w:val="0"/>
        <w:adjustRightInd w:val="0"/>
        <w:ind w:firstLine="709"/>
        <w:jc w:val="both"/>
      </w:pPr>
      <w:r w:rsidRPr="000C0C3B">
        <w:t>руководителя многофункционального центра, многофункционального центра - органу местного самоуправления публично-правового образования, являющемуся учредителем многофункционального центра.</w:t>
      </w:r>
    </w:p>
    <w:p w:rsidR="00A828BE" w:rsidRPr="000C0C3B" w:rsidRDefault="00A828BE" w:rsidP="00A828BE">
      <w:pPr>
        <w:ind w:firstLine="709"/>
        <w:jc w:val="both"/>
      </w:pPr>
      <w:r w:rsidRPr="000C0C3B"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</w:t>
      </w:r>
      <w:r w:rsidRPr="000C0C3B">
        <w:lastRenderedPageBreak/>
        <w:t xml:space="preserve">строительства, утвержденные Правительством Российской Федерации в соответствии с </w:t>
      </w:r>
      <w:hyperlink r:id="rId26" w:history="1">
        <w:r w:rsidRPr="000C0C3B">
          <w:t>частью 2 статьи 6</w:t>
        </w:r>
      </w:hyperlink>
      <w:r w:rsidRPr="000C0C3B">
        <w:t xml:space="preserve"> Градостроительного кодекса Российской Федерации, может быть подана такими лицами в порядке, установленном статьей 11.2 Федерального закона № 210-ФЗ, либо в порядке, установленном антимонопольным законодательством Российской Федерации, в антимонопольный орган.</w:t>
      </w:r>
    </w:p>
    <w:p w:rsidR="00F061B5" w:rsidRPr="000C0C3B" w:rsidRDefault="00F061B5" w:rsidP="00A828BE">
      <w:pPr>
        <w:ind w:firstLine="709"/>
        <w:jc w:val="both"/>
      </w:pPr>
    </w:p>
    <w:p w:rsidR="005C54C0" w:rsidRPr="000C0C3B" w:rsidRDefault="00A828BE" w:rsidP="00A828BE">
      <w:pPr>
        <w:ind w:firstLine="709"/>
        <w:jc w:val="both"/>
      </w:pPr>
      <w:r w:rsidRPr="000C0C3B">
        <w:t xml:space="preserve">5.5. </w:t>
      </w:r>
      <w:r w:rsidR="005C54C0" w:rsidRPr="000C0C3B">
        <w:t xml:space="preserve">При подачи жалобы в электронном виде документы могут быть представлены  в форме </w:t>
      </w:r>
      <w:r w:rsidR="0068088F" w:rsidRPr="000C0C3B">
        <w:t xml:space="preserve"> </w:t>
      </w:r>
      <w:r w:rsidR="005C54C0" w:rsidRPr="000C0C3B">
        <w:t>электронных</w:t>
      </w:r>
      <w:r w:rsidR="0068088F" w:rsidRPr="000C0C3B">
        <w:t xml:space="preserve"> </w:t>
      </w:r>
      <w:r w:rsidR="005C54C0" w:rsidRPr="000C0C3B">
        <w:t xml:space="preserve"> документов, подписанных электронной подписью, вид которой предусмотрен законодательством Российской Федерации, либо могут быть направлены в виде электронного образа документа, полученного путём сканирования документа</w:t>
      </w:r>
      <w:r w:rsidR="008F4CE8" w:rsidRPr="000C0C3B">
        <w:t>.</w:t>
      </w:r>
      <w:r w:rsidR="005C54C0" w:rsidRPr="000C0C3B">
        <w:t xml:space="preserve"> </w:t>
      </w:r>
    </w:p>
    <w:p w:rsidR="00A828BE" w:rsidRPr="000C0C3B" w:rsidRDefault="00A828BE" w:rsidP="00A828BE">
      <w:pPr>
        <w:ind w:firstLine="709"/>
        <w:jc w:val="both"/>
      </w:pPr>
      <w:r w:rsidRPr="000C0C3B">
        <w:t>5.6. Жалоба должна содержать:</w:t>
      </w:r>
    </w:p>
    <w:p w:rsidR="00A828BE" w:rsidRPr="000C0C3B" w:rsidRDefault="00A828BE" w:rsidP="00A828BE">
      <w:pPr>
        <w:autoSpaceDE w:val="0"/>
        <w:autoSpaceDN w:val="0"/>
        <w:adjustRightInd w:val="0"/>
        <w:ind w:firstLine="709"/>
        <w:jc w:val="both"/>
      </w:pPr>
      <w:r w:rsidRPr="000C0C3B">
        <w:t>наименование органа, предоставляющего муниципальную услугу, его должностного лица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A828BE" w:rsidRPr="000C0C3B" w:rsidRDefault="00A828BE" w:rsidP="00A828BE">
      <w:pPr>
        <w:ind w:firstLine="709"/>
        <w:jc w:val="both"/>
      </w:pPr>
      <w:r w:rsidRPr="000C0C3B"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828BE" w:rsidRPr="000C0C3B" w:rsidRDefault="00A828BE" w:rsidP="00A828BE">
      <w:pPr>
        <w:ind w:firstLine="709"/>
        <w:jc w:val="both"/>
      </w:pPr>
      <w:r w:rsidRPr="000C0C3B"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многофункционального центра, его работника;</w:t>
      </w:r>
    </w:p>
    <w:p w:rsidR="00A828BE" w:rsidRPr="000C0C3B" w:rsidRDefault="00A828BE" w:rsidP="00A828BE">
      <w:pPr>
        <w:autoSpaceDE w:val="0"/>
        <w:autoSpaceDN w:val="0"/>
        <w:adjustRightInd w:val="0"/>
        <w:ind w:firstLine="709"/>
        <w:jc w:val="both"/>
      </w:pPr>
      <w:r w:rsidRPr="000C0C3B"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многофункционального центра, его работника. Заявителем могут быть представлены документы (при наличии), подтверждающие доводы заявителя, либо их копии.</w:t>
      </w:r>
    </w:p>
    <w:p w:rsidR="00A828BE" w:rsidRPr="000C0C3B" w:rsidRDefault="00A828BE" w:rsidP="00A828BE">
      <w:pPr>
        <w:ind w:firstLine="709"/>
        <w:jc w:val="both"/>
      </w:pPr>
      <w:r w:rsidRPr="000C0C3B">
        <w:t xml:space="preserve">5.7. Жалоба, поступившая в Уполномоченный орган, многофункциональный центр, учредителю многофункционального центра,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A828BE" w:rsidRPr="000C0C3B" w:rsidRDefault="00A828BE" w:rsidP="00A828BE">
      <w:pPr>
        <w:ind w:firstLine="709"/>
        <w:jc w:val="both"/>
      </w:pPr>
      <w:r w:rsidRPr="000C0C3B">
        <w:t>5.8. По результатам рассмотрения жалобы принимается одно из следующих решений:</w:t>
      </w:r>
    </w:p>
    <w:p w:rsidR="00A828BE" w:rsidRPr="000C0C3B" w:rsidRDefault="00A828BE" w:rsidP="00A828BE">
      <w:pPr>
        <w:ind w:firstLine="709"/>
        <w:jc w:val="both"/>
      </w:pPr>
      <w:r w:rsidRPr="000C0C3B"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</w:t>
      </w:r>
      <w:r w:rsidR="00F061B5" w:rsidRPr="000C0C3B">
        <w:t>Харовского муниципального района</w:t>
      </w:r>
      <w:r w:rsidRPr="000C0C3B">
        <w:t>, а также в иных формах;</w:t>
      </w:r>
    </w:p>
    <w:p w:rsidR="00A828BE" w:rsidRPr="000C0C3B" w:rsidRDefault="00A828BE" w:rsidP="00A828BE">
      <w:pPr>
        <w:ind w:firstLine="709"/>
        <w:jc w:val="both"/>
      </w:pPr>
      <w:r w:rsidRPr="000C0C3B">
        <w:t>в удовлетворении жалобы отказывается.</w:t>
      </w:r>
    </w:p>
    <w:p w:rsidR="00A828BE" w:rsidRPr="000C0C3B" w:rsidRDefault="00A828BE" w:rsidP="00A828BE">
      <w:pPr>
        <w:autoSpaceDE w:val="0"/>
        <w:autoSpaceDN w:val="0"/>
        <w:adjustRightInd w:val="0"/>
        <w:ind w:firstLine="709"/>
        <w:jc w:val="both"/>
      </w:pPr>
      <w:r w:rsidRPr="000C0C3B">
        <w:t>5.9.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A828BE" w:rsidRPr="000C0C3B" w:rsidRDefault="00A828BE" w:rsidP="00A828BE">
      <w:pPr>
        <w:ind w:firstLine="709"/>
        <w:jc w:val="both"/>
      </w:pPr>
      <w:r w:rsidRPr="000C0C3B">
        <w:t xml:space="preserve">5.10.  В случае признания жалобы подлежащей удовлетворению в ответе заявителю, указанном в пункте 5.9 настоящего административного регламента,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</w:t>
      </w:r>
      <w:r w:rsidRPr="000C0C3B">
        <w:lastRenderedPageBreak/>
        <w:t>действиях, которые необходимо совершить заявителю в целях получения муниципальной услуги (в соответствии с порядком, определенным муниципальным правовым актом).</w:t>
      </w:r>
    </w:p>
    <w:p w:rsidR="00A828BE" w:rsidRPr="000C0C3B" w:rsidRDefault="00A828BE" w:rsidP="00A828BE">
      <w:pPr>
        <w:ind w:firstLine="709"/>
        <w:jc w:val="both"/>
      </w:pPr>
      <w:r w:rsidRPr="000C0C3B">
        <w:t>5.11. В случае признания жалобы не подлежащей удовлетворению в ответе заявителю, указанном в пункте 5.9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828BE" w:rsidRPr="000C0C3B" w:rsidRDefault="00A828BE" w:rsidP="00A828BE">
      <w:pPr>
        <w:ind w:firstLine="709"/>
        <w:jc w:val="both"/>
        <w:rPr>
          <w:rFonts w:eastAsia="Calibri"/>
          <w:iCs/>
        </w:rPr>
      </w:pPr>
      <w:r w:rsidRPr="000C0C3B"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A828BE" w:rsidRPr="000C0C3B" w:rsidRDefault="00A828BE" w:rsidP="00A828BE">
      <w:pPr>
        <w:ind w:firstLine="709"/>
        <w:jc w:val="both"/>
        <w:rPr>
          <w:rFonts w:eastAsia="Calibri"/>
          <w:iCs/>
        </w:rPr>
      </w:pPr>
    </w:p>
    <w:p w:rsidR="00A828BE" w:rsidRPr="000C0C3B" w:rsidRDefault="00A828BE" w:rsidP="00A828BE">
      <w:pPr>
        <w:sectPr w:rsidR="00A828BE" w:rsidRPr="000C0C3B" w:rsidSect="00EE535E">
          <w:footerReference w:type="default" r:id="rId27"/>
          <w:pgSz w:w="11906" w:h="16838" w:code="9"/>
          <w:pgMar w:top="425" w:right="851" w:bottom="567" w:left="1701" w:header="720" w:footer="720" w:gutter="0"/>
          <w:pgNumType w:start="1"/>
          <w:cols w:space="720"/>
        </w:sectPr>
      </w:pPr>
    </w:p>
    <w:p w:rsidR="00A828BE" w:rsidRPr="000C0C3B" w:rsidRDefault="00A828BE" w:rsidP="00A828BE">
      <w:pPr>
        <w:pStyle w:val="6"/>
        <w:spacing w:before="0"/>
        <w:ind w:left="5529"/>
        <w:jc w:val="both"/>
        <w:rPr>
          <w:b w:val="0"/>
          <w:sz w:val="24"/>
          <w:szCs w:val="24"/>
        </w:rPr>
      </w:pPr>
      <w:r w:rsidRPr="000C0C3B">
        <w:rPr>
          <w:b w:val="0"/>
          <w:sz w:val="24"/>
          <w:szCs w:val="24"/>
        </w:rPr>
        <w:lastRenderedPageBreak/>
        <w:t>Приложение 1</w:t>
      </w:r>
    </w:p>
    <w:p w:rsidR="00A828BE" w:rsidRPr="000C0C3B" w:rsidRDefault="00A828BE" w:rsidP="00A828BE">
      <w:pPr>
        <w:pStyle w:val="6"/>
        <w:spacing w:before="0"/>
        <w:ind w:left="5529"/>
        <w:jc w:val="both"/>
        <w:rPr>
          <w:b w:val="0"/>
          <w:sz w:val="24"/>
          <w:szCs w:val="24"/>
        </w:rPr>
      </w:pPr>
      <w:r w:rsidRPr="000C0C3B">
        <w:rPr>
          <w:b w:val="0"/>
          <w:sz w:val="24"/>
          <w:szCs w:val="24"/>
        </w:rPr>
        <w:t>к административному регламенту</w:t>
      </w:r>
    </w:p>
    <w:p w:rsidR="00A828BE" w:rsidRPr="000C0C3B" w:rsidRDefault="00A828BE" w:rsidP="00A828BE"/>
    <w:p w:rsidR="00A828BE" w:rsidRPr="000C0C3B" w:rsidRDefault="00A828BE" w:rsidP="00A828BE">
      <w:pPr>
        <w:spacing w:after="360"/>
        <w:jc w:val="right"/>
        <w:rPr>
          <w:b/>
        </w:rPr>
      </w:pPr>
      <w:r w:rsidRPr="000C0C3B">
        <w:rPr>
          <w:b/>
        </w:rPr>
        <w:t>ФОРМА</w:t>
      </w:r>
    </w:p>
    <w:p w:rsidR="00A828BE" w:rsidRPr="000C0C3B" w:rsidRDefault="00A828BE" w:rsidP="00A828BE">
      <w:pPr>
        <w:pStyle w:val="6"/>
        <w:spacing w:before="0"/>
        <w:ind w:left="5529"/>
        <w:jc w:val="both"/>
        <w:rPr>
          <w:b w:val="0"/>
          <w:sz w:val="24"/>
          <w:szCs w:val="24"/>
        </w:rPr>
      </w:pPr>
      <w:r w:rsidRPr="000C0C3B">
        <w:rPr>
          <w:b w:val="0"/>
          <w:sz w:val="24"/>
          <w:szCs w:val="24"/>
        </w:rPr>
        <w:t xml:space="preserve">(утв.приказом Министерства строительства и жилищно-коммунального хозяйства Российской Федерации от 19 сентября 2018 г. </w:t>
      </w:r>
      <w:r w:rsidRPr="000C0C3B">
        <w:rPr>
          <w:b w:val="0"/>
          <w:sz w:val="24"/>
          <w:szCs w:val="24"/>
        </w:rPr>
        <w:br/>
        <w:t>№ 591/пр)</w:t>
      </w:r>
    </w:p>
    <w:p w:rsidR="00A828BE" w:rsidRPr="000C0C3B" w:rsidRDefault="00A828BE" w:rsidP="00A828BE">
      <w:pPr>
        <w:spacing w:after="360"/>
        <w:jc w:val="right"/>
        <w:rPr>
          <w:b/>
        </w:rPr>
      </w:pPr>
    </w:p>
    <w:p w:rsidR="00A828BE" w:rsidRPr="000C0C3B" w:rsidRDefault="00A828BE" w:rsidP="00A828BE">
      <w:pPr>
        <w:spacing w:after="960"/>
        <w:jc w:val="center"/>
        <w:rPr>
          <w:b/>
        </w:rPr>
      </w:pPr>
      <w:r w:rsidRPr="000C0C3B">
        <w:rPr>
          <w:b/>
        </w:rPr>
        <w:t>Уведомление о планируемых строительстве или реконструкции объекта индивидуального жилищного строительства или садового дома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A828BE" w:rsidRPr="000C0C3B" w:rsidTr="00EE535E"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8BE" w:rsidRPr="000C0C3B" w:rsidRDefault="00A828BE" w:rsidP="00EE535E">
            <w:pPr>
              <w:jc w:val="right"/>
            </w:pPr>
            <w:bookmarkStart w:id="5" w:name="OLE_LINK5"/>
            <w:r w:rsidRPr="000C0C3B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28BE" w:rsidRPr="000C0C3B" w:rsidRDefault="00A828BE" w:rsidP="00EE535E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8BE" w:rsidRPr="000C0C3B" w:rsidRDefault="00A828BE" w:rsidP="00EE535E">
            <w:r w:rsidRPr="000C0C3B"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28BE" w:rsidRPr="000C0C3B" w:rsidRDefault="00A828BE" w:rsidP="00EE535E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8BE" w:rsidRPr="000C0C3B" w:rsidRDefault="00A828BE" w:rsidP="00EE535E">
            <w:pPr>
              <w:jc w:val="right"/>
            </w:pPr>
            <w:r w:rsidRPr="000C0C3B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28BE" w:rsidRPr="000C0C3B" w:rsidRDefault="00A828BE" w:rsidP="00EE535E"/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8BE" w:rsidRPr="000C0C3B" w:rsidRDefault="00A828BE" w:rsidP="00EE535E">
            <w:pPr>
              <w:ind w:left="57"/>
            </w:pPr>
            <w:r w:rsidRPr="000C0C3B">
              <w:t>г.</w:t>
            </w:r>
          </w:p>
        </w:tc>
      </w:tr>
      <w:bookmarkEnd w:id="5"/>
    </w:tbl>
    <w:p w:rsidR="00A828BE" w:rsidRPr="000C0C3B" w:rsidRDefault="00A828BE" w:rsidP="00A828BE">
      <w:pPr>
        <w:spacing w:before="240"/>
      </w:pPr>
    </w:p>
    <w:p w:rsidR="00A828BE" w:rsidRPr="000C0C3B" w:rsidRDefault="00A828BE" w:rsidP="00A828BE">
      <w:pPr>
        <w:pBdr>
          <w:top w:val="single" w:sz="4" w:space="1" w:color="auto"/>
        </w:pBdr>
      </w:pPr>
    </w:p>
    <w:p w:rsidR="00A828BE" w:rsidRPr="000C0C3B" w:rsidRDefault="00A828BE" w:rsidP="00A828BE"/>
    <w:p w:rsidR="00A828BE" w:rsidRPr="000C0C3B" w:rsidRDefault="00A828BE" w:rsidP="00A828BE">
      <w:pPr>
        <w:pBdr>
          <w:top w:val="single" w:sz="4" w:space="1" w:color="auto"/>
        </w:pBdr>
        <w:spacing w:after="360"/>
        <w:jc w:val="center"/>
      </w:pPr>
      <w:r w:rsidRPr="000C0C3B"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A828BE" w:rsidRPr="000C0C3B" w:rsidRDefault="00A828BE" w:rsidP="00A828BE">
      <w:pPr>
        <w:spacing w:after="240"/>
        <w:jc w:val="center"/>
        <w:rPr>
          <w:b/>
        </w:rPr>
      </w:pPr>
      <w:r w:rsidRPr="000C0C3B">
        <w:rPr>
          <w:b/>
        </w:rPr>
        <w:t>1. Сведения о застройщике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A828BE" w:rsidRPr="000C0C3B" w:rsidTr="00EE535E">
        <w:tc>
          <w:tcPr>
            <w:tcW w:w="850" w:type="dxa"/>
          </w:tcPr>
          <w:p w:rsidR="00A828BE" w:rsidRPr="000C0C3B" w:rsidRDefault="00A828BE" w:rsidP="00EE535E">
            <w:pPr>
              <w:ind w:left="57"/>
            </w:pPr>
            <w:r w:rsidRPr="000C0C3B">
              <w:t>1.1</w:t>
            </w:r>
          </w:p>
        </w:tc>
        <w:tc>
          <w:tcPr>
            <w:tcW w:w="4423" w:type="dxa"/>
          </w:tcPr>
          <w:p w:rsidR="00A828BE" w:rsidRPr="000C0C3B" w:rsidRDefault="00A828BE" w:rsidP="00EE535E">
            <w:pPr>
              <w:ind w:left="57" w:right="57"/>
              <w:jc w:val="both"/>
            </w:pPr>
            <w:r w:rsidRPr="000C0C3B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06" w:type="dxa"/>
          </w:tcPr>
          <w:p w:rsidR="00A828BE" w:rsidRPr="000C0C3B" w:rsidRDefault="00A828BE" w:rsidP="00EE535E">
            <w:pPr>
              <w:ind w:left="57" w:right="57"/>
              <w:jc w:val="both"/>
            </w:pPr>
          </w:p>
        </w:tc>
      </w:tr>
      <w:tr w:rsidR="00A828BE" w:rsidRPr="000C0C3B" w:rsidTr="00EE535E">
        <w:tc>
          <w:tcPr>
            <w:tcW w:w="850" w:type="dxa"/>
          </w:tcPr>
          <w:p w:rsidR="00A828BE" w:rsidRPr="000C0C3B" w:rsidRDefault="00A828BE" w:rsidP="00EE535E">
            <w:pPr>
              <w:ind w:left="57"/>
            </w:pPr>
            <w:r w:rsidRPr="000C0C3B">
              <w:t>1.1.1</w:t>
            </w:r>
          </w:p>
        </w:tc>
        <w:tc>
          <w:tcPr>
            <w:tcW w:w="4423" w:type="dxa"/>
          </w:tcPr>
          <w:p w:rsidR="00A828BE" w:rsidRPr="000C0C3B" w:rsidRDefault="00A828BE" w:rsidP="00EE535E">
            <w:pPr>
              <w:ind w:left="57" w:right="57"/>
              <w:jc w:val="both"/>
            </w:pPr>
            <w:r w:rsidRPr="000C0C3B">
              <w:t>Фамилия, имя, отчество (при наличии)</w:t>
            </w:r>
          </w:p>
        </w:tc>
        <w:tc>
          <w:tcPr>
            <w:tcW w:w="4706" w:type="dxa"/>
          </w:tcPr>
          <w:p w:rsidR="00A828BE" w:rsidRPr="000C0C3B" w:rsidRDefault="00A828BE" w:rsidP="00EE535E">
            <w:pPr>
              <w:ind w:left="57" w:right="57"/>
              <w:jc w:val="both"/>
            </w:pPr>
          </w:p>
        </w:tc>
      </w:tr>
      <w:tr w:rsidR="00A828BE" w:rsidRPr="000C0C3B" w:rsidTr="00EE535E">
        <w:tc>
          <w:tcPr>
            <w:tcW w:w="850" w:type="dxa"/>
          </w:tcPr>
          <w:p w:rsidR="00A828BE" w:rsidRPr="000C0C3B" w:rsidRDefault="00A828BE" w:rsidP="00EE535E">
            <w:pPr>
              <w:ind w:left="57"/>
            </w:pPr>
            <w:r w:rsidRPr="000C0C3B">
              <w:t>1.1.2</w:t>
            </w:r>
          </w:p>
        </w:tc>
        <w:tc>
          <w:tcPr>
            <w:tcW w:w="4423" w:type="dxa"/>
          </w:tcPr>
          <w:p w:rsidR="00A828BE" w:rsidRPr="000C0C3B" w:rsidRDefault="00A828BE" w:rsidP="00EE535E">
            <w:pPr>
              <w:ind w:left="57" w:right="57"/>
              <w:jc w:val="both"/>
            </w:pPr>
            <w:r w:rsidRPr="000C0C3B">
              <w:t>Место жительства</w:t>
            </w:r>
          </w:p>
        </w:tc>
        <w:tc>
          <w:tcPr>
            <w:tcW w:w="4706" w:type="dxa"/>
          </w:tcPr>
          <w:p w:rsidR="00A828BE" w:rsidRPr="000C0C3B" w:rsidRDefault="00A828BE" w:rsidP="00EE535E">
            <w:pPr>
              <w:ind w:left="57" w:right="57"/>
              <w:jc w:val="both"/>
            </w:pPr>
          </w:p>
        </w:tc>
      </w:tr>
      <w:tr w:rsidR="00A828BE" w:rsidRPr="000C0C3B" w:rsidTr="00EE535E">
        <w:tc>
          <w:tcPr>
            <w:tcW w:w="850" w:type="dxa"/>
          </w:tcPr>
          <w:p w:rsidR="00A828BE" w:rsidRPr="000C0C3B" w:rsidRDefault="00A828BE" w:rsidP="00EE535E">
            <w:pPr>
              <w:ind w:left="57"/>
            </w:pPr>
            <w:r w:rsidRPr="000C0C3B">
              <w:t>1.1.3</w:t>
            </w:r>
          </w:p>
        </w:tc>
        <w:tc>
          <w:tcPr>
            <w:tcW w:w="4423" w:type="dxa"/>
          </w:tcPr>
          <w:p w:rsidR="00A828BE" w:rsidRPr="000C0C3B" w:rsidRDefault="00A828BE" w:rsidP="00EE535E">
            <w:pPr>
              <w:ind w:left="57" w:right="57"/>
              <w:jc w:val="both"/>
            </w:pPr>
            <w:r w:rsidRPr="000C0C3B">
              <w:t>Реквизиты документа, удостоверяющего личность</w:t>
            </w:r>
          </w:p>
        </w:tc>
        <w:tc>
          <w:tcPr>
            <w:tcW w:w="4706" w:type="dxa"/>
          </w:tcPr>
          <w:p w:rsidR="00A828BE" w:rsidRPr="000C0C3B" w:rsidRDefault="00A828BE" w:rsidP="00EE535E">
            <w:pPr>
              <w:ind w:left="57" w:right="57"/>
              <w:jc w:val="both"/>
            </w:pPr>
          </w:p>
        </w:tc>
      </w:tr>
      <w:tr w:rsidR="00A828BE" w:rsidRPr="000C0C3B" w:rsidTr="00EE535E">
        <w:tc>
          <w:tcPr>
            <w:tcW w:w="850" w:type="dxa"/>
          </w:tcPr>
          <w:p w:rsidR="00A828BE" w:rsidRPr="000C0C3B" w:rsidRDefault="00A828BE" w:rsidP="00EE535E">
            <w:pPr>
              <w:ind w:left="57"/>
            </w:pPr>
            <w:r w:rsidRPr="000C0C3B">
              <w:t>1.2</w:t>
            </w:r>
          </w:p>
        </w:tc>
        <w:tc>
          <w:tcPr>
            <w:tcW w:w="4423" w:type="dxa"/>
          </w:tcPr>
          <w:p w:rsidR="00A828BE" w:rsidRPr="000C0C3B" w:rsidRDefault="00A828BE" w:rsidP="00EE535E">
            <w:pPr>
              <w:ind w:left="57" w:right="57"/>
              <w:jc w:val="both"/>
            </w:pPr>
            <w:r w:rsidRPr="000C0C3B"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706" w:type="dxa"/>
          </w:tcPr>
          <w:p w:rsidR="00A828BE" w:rsidRPr="000C0C3B" w:rsidRDefault="00A828BE" w:rsidP="00EE535E">
            <w:pPr>
              <w:ind w:left="57" w:right="57"/>
              <w:jc w:val="both"/>
            </w:pPr>
          </w:p>
        </w:tc>
      </w:tr>
      <w:tr w:rsidR="00A828BE" w:rsidRPr="000C0C3B" w:rsidTr="00EE535E">
        <w:tc>
          <w:tcPr>
            <w:tcW w:w="850" w:type="dxa"/>
          </w:tcPr>
          <w:p w:rsidR="00A828BE" w:rsidRPr="000C0C3B" w:rsidRDefault="00A828BE" w:rsidP="00EE535E">
            <w:pPr>
              <w:ind w:left="57"/>
            </w:pPr>
            <w:r w:rsidRPr="000C0C3B">
              <w:t>1.2.1</w:t>
            </w:r>
          </w:p>
        </w:tc>
        <w:tc>
          <w:tcPr>
            <w:tcW w:w="4423" w:type="dxa"/>
          </w:tcPr>
          <w:p w:rsidR="00A828BE" w:rsidRPr="000C0C3B" w:rsidRDefault="00A828BE" w:rsidP="00EE535E">
            <w:pPr>
              <w:ind w:left="57" w:right="57"/>
              <w:jc w:val="both"/>
            </w:pPr>
            <w:r w:rsidRPr="000C0C3B">
              <w:t>Наименование</w:t>
            </w:r>
          </w:p>
        </w:tc>
        <w:tc>
          <w:tcPr>
            <w:tcW w:w="4706" w:type="dxa"/>
          </w:tcPr>
          <w:p w:rsidR="00A828BE" w:rsidRPr="000C0C3B" w:rsidRDefault="00A828BE" w:rsidP="00EE535E">
            <w:pPr>
              <w:ind w:left="57" w:right="57"/>
              <w:jc w:val="both"/>
            </w:pPr>
          </w:p>
        </w:tc>
      </w:tr>
      <w:tr w:rsidR="00A828BE" w:rsidRPr="000C0C3B" w:rsidTr="00EE535E">
        <w:tc>
          <w:tcPr>
            <w:tcW w:w="850" w:type="dxa"/>
          </w:tcPr>
          <w:p w:rsidR="00A828BE" w:rsidRPr="000C0C3B" w:rsidRDefault="00A828BE" w:rsidP="00EE535E">
            <w:pPr>
              <w:ind w:left="57"/>
            </w:pPr>
            <w:r w:rsidRPr="000C0C3B">
              <w:t>1.2.2</w:t>
            </w:r>
          </w:p>
        </w:tc>
        <w:tc>
          <w:tcPr>
            <w:tcW w:w="4423" w:type="dxa"/>
          </w:tcPr>
          <w:p w:rsidR="00A828BE" w:rsidRPr="000C0C3B" w:rsidRDefault="00A828BE" w:rsidP="00EE535E">
            <w:pPr>
              <w:ind w:left="57" w:right="57"/>
              <w:jc w:val="both"/>
            </w:pPr>
            <w:r w:rsidRPr="000C0C3B">
              <w:t>Место нахождения</w:t>
            </w:r>
          </w:p>
        </w:tc>
        <w:tc>
          <w:tcPr>
            <w:tcW w:w="4706" w:type="dxa"/>
          </w:tcPr>
          <w:p w:rsidR="00A828BE" w:rsidRPr="000C0C3B" w:rsidRDefault="00A828BE" w:rsidP="00EE535E">
            <w:pPr>
              <w:ind w:left="57" w:right="57"/>
              <w:jc w:val="both"/>
            </w:pPr>
          </w:p>
        </w:tc>
      </w:tr>
      <w:tr w:rsidR="00A828BE" w:rsidRPr="000C0C3B" w:rsidTr="00EE535E">
        <w:tc>
          <w:tcPr>
            <w:tcW w:w="850" w:type="dxa"/>
          </w:tcPr>
          <w:p w:rsidR="00A828BE" w:rsidRPr="000C0C3B" w:rsidRDefault="00A828BE" w:rsidP="00EE535E">
            <w:pPr>
              <w:ind w:left="57"/>
            </w:pPr>
            <w:r w:rsidRPr="000C0C3B">
              <w:t>1.2.3</w:t>
            </w:r>
          </w:p>
        </w:tc>
        <w:tc>
          <w:tcPr>
            <w:tcW w:w="4423" w:type="dxa"/>
          </w:tcPr>
          <w:p w:rsidR="00A828BE" w:rsidRPr="000C0C3B" w:rsidRDefault="00A828BE" w:rsidP="00EE535E">
            <w:pPr>
              <w:ind w:left="57" w:right="57"/>
              <w:jc w:val="both"/>
            </w:pPr>
            <w:r w:rsidRPr="000C0C3B"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A828BE" w:rsidRPr="000C0C3B" w:rsidRDefault="00A828BE" w:rsidP="00EE535E">
            <w:pPr>
              <w:ind w:left="57" w:right="57"/>
              <w:jc w:val="both"/>
            </w:pPr>
          </w:p>
        </w:tc>
      </w:tr>
      <w:tr w:rsidR="00A828BE" w:rsidRPr="000C0C3B" w:rsidTr="00EE535E">
        <w:tc>
          <w:tcPr>
            <w:tcW w:w="850" w:type="dxa"/>
          </w:tcPr>
          <w:p w:rsidR="00A828BE" w:rsidRPr="000C0C3B" w:rsidRDefault="00A828BE" w:rsidP="00EE535E">
            <w:pPr>
              <w:ind w:left="57"/>
            </w:pPr>
            <w:r w:rsidRPr="000C0C3B">
              <w:t>1.2.4</w:t>
            </w:r>
          </w:p>
        </w:tc>
        <w:tc>
          <w:tcPr>
            <w:tcW w:w="4423" w:type="dxa"/>
          </w:tcPr>
          <w:p w:rsidR="00A828BE" w:rsidRPr="000C0C3B" w:rsidRDefault="00A828BE" w:rsidP="00EE535E">
            <w:pPr>
              <w:ind w:left="57" w:right="57"/>
              <w:jc w:val="both"/>
            </w:pPr>
            <w:r w:rsidRPr="000C0C3B"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A828BE" w:rsidRPr="000C0C3B" w:rsidRDefault="00A828BE" w:rsidP="00EE535E">
            <w:pPr>
              <w:ind w:left="57" w:right="57"/>
              <w:jc w:val="both"/>
            </w:pPr>
          </w:p>
        </w:tc>
      </w:tr>
    </w:tbl>
    <w:p w:rsidR="00A828BE" w:rsidRPr="000C0C3B" w:rsidRDefault="00A828BE" w:rsidP="00A828BE"/>
    <w:p w:rsidR="00A828BE" w:rsidRPr="000C0C3B" w:rsidRDefault="00A828BE" w:rsidP="00A828BE">
      <w:pPr>
        <w:pageBreakBefore/>
        <w:spacing w:after="240"/>
        <w:jc w:val="center"/>
        <w:rPr>
          <w:b/>
        </w:rPr>
      </w:pPr>
      <w:r w:rsidRPr="000C0C3B">
        <w:rPr>
          <w:b/>
        </w:rPr>
        <w:lastRenderedPageBreak/>
        <w:t>2. Сведения о земельном участке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A828BE" w:rsidRPr="000C0C3B" w:rsidTr="00EE535E">
        <w:tc>
          <w:tcPr>
            <w:tcW w:w="850" w:type="dxa"/>
          </w:tcPr>
          <w:p w:rsidR="00A828BE" w:rsidRPr="000C0C3B" w:rsidRDefault="00A828BE" w:rsidP="00EE535E">
            <w:pPr>
              <w:ind w:left="57"/>
            </w:pPr>
            <w:r w:rsidRPr="000C0C3B">
              <w:t>2.1</w:t>
            </w:r>
          </w:p>
        </w:tc>
        <w:tc>
          <w:tcPr>
            <w:tcW w:w="4423" w:type="dxa"/>
          </w:tcPr>
          <w:p w:rsidR="00A828BE" w:rsidRPr="000C0C3B" w:rsidRDefault="00A828BE" w:rsidP="00EE535E">
            <w:pPr>
              <w:ind w:left="57" w:right="57"/>
              <w:jc w:val="both"/>
            </w:pPr>
            <w:r w:rsidRPr="000C0C3B">
              <w:t>Кадастровый номер земельного участка (при наличии)</w:t>
            </w:r>
          </w:p>
        </w:tc>
        <w:tc>
          <w:tcPr>
            <w:tcW w:w="4706" w:type="dxa"/>
          </w:tcPr>
          <w:p w:rsidR="00A828BE" w:rsidRPr="000C0C3B" w:rsidRDefault="00A828BE" w:rsidP="00EE535E">
            <w:pPr>
              <w:ind w:left="57" w:right="57"/>
              <w:jc w:val="both"/>
            </w:pPr>
          </w:p>
        </w:tc>
      </w:tr>
      <w:tr w:rsidR="00A828BE" w:rsidRPr="000C0C3B" w:rsidTr="00EE535E">
        <w:tc>
          <w:tcPr>
            <w:tcW w:w="850" w:type="dxa"/>
          </w:tcPr>
          <w:p w:rsidR="00A828BE" w:rsidRPr="000C0C3B" w:rsidRDefault="00A828BE" w:rsidP="00EE535E">
            <w:pPr>
              <w:ind w:left="57"/>
            </w:pPr>
            <w:r w:rsidRPr="000C0C3B">
              <w:t>2.2</w:t>
            </w:r>
          </w:p>
        </w:tc>
        <w:tc>
          <w:tcPr>
            <w:tcW w:w="4423" w:type="dxa"/>
          </w:tcPr>
          <w:p w:rsidR="00A828BE" w:rsidRPr="000C0C3B" w:rsidRDefault="00A828BE" w:rsidP="00EE535E">
            <w:pPr>
              <w:ind w:left="57" w:right="57"/>
              <w:jc w:val="both"/>
            </w:pPr>
            <w:r w:rsidRPr="000C0C3B">
              <w:t>Адрес или описание местоположения земельного участка</w:t>
            </w:r>
          </w:p>
        </w:tc>
        <w:tc>
          <w:tcPr>
            <w:tcW w:w="4706" w:type="dxa"/>
          </w:tcPr>
          <w:p w:rsidR="00A828BE" w:rsidRPr="000C0C3B" w:rsidRDefault="00A828BE" w:rsidP="00EE535E">
            <w:pPr>
              <w:ind w:left="57" w:right="57"/>
              <w:jc w:val="both"/>
            </w:pPr>
          </w:p>
        </w:tc>
      </w:tr>
      <w:tr w:rsidR="00A828BE" w:rsidRPr="000C0C3B" w:rsidTr="00EE535E">
        <w:tc>
          <w:tcPr>
            <w:tcW w:w="850" w:type="dxa"/>
          </w:tcPr>
          <w:p w:rsidR="00A828BE" w:rsidRPr="000C0C3B" w:rsidRDefault="00A828BE" w:rsidP="00EE535E">
            <w:pPr>
              <w:ind w:left="57"/>
            </w:pPr>
            <w:r w:rsidRPr="000C0C3B">
              <w:t>2.3</w:t>
            </w:r>
          </w:p>
        </w:tc>
        <w:tc>
          <w:tcPr>
            <w:tcW w:w="4423" w:type="dxa"/>
          </w:tcPr>
          <w:p w:rsidR="00A828BE" w:rsidRPr="000C0C3B" w:rsidRDefault="00A828BE" w:rsidP="00EE535E">
            <w:pPr>
              <w:ind w:left="57" w:right="57"/>
              <w:jc w:val="both"/>
            </w:pPr>
            <w:r w:rsidRPr="000C0C3B"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706" w:type="dxa"/>
          </w:tcPr>
          <w:p w:rsidR="00A828BE" w:rsidRPr="000C0C3B" w:rsidRDefault="00A828BE" w:rsidP="00EE535E">
            <w:pPr>
              <w:ind w:left="57" w:right="57"/>
              <w:jc w:val="both"/>
            </w:pPr>
          </w:p>
        </w:tc>
      </w:tr>
      <w:tr w:rsidR="00A828BE" w:rsidRPr="000C0C3B" w:rsidTr="00EE535E">
        <w:tc>
          <w:tcPr>
            <w:tcW w:w="850" w:type="dxa"/>
          </w:tcPr>
          <w:p w:rsidR="00A828BE" w:rsidRPr="000C0C3B" w:rsidRDefault="00A828BE" w:rsidP="00EE535E">
            <w:pPr>
              <w:ind w:left="57"/>
            </w:pPr>
            <w:r w:rsidRPr="000C0C3B">
              <w:t>2.4</w:t>
            </w:r>
          </w:p>
        </w:tc>
        <w:tc>
          <w:tcPr>
            <w:tcW w:w="4423" w:type="dxa"/>
          </w:tcPr>
          <w:p w:rsidR="00A828BE" w:rsidRPr="000C0C3B" w:rsidRDefault="00A828BE" w:rsidP="00EE535E">
            <w:pPr>
              <w:ind w:left="57" w:right="57"/>
              <w:jc w:val="both"/>
            </w:pPr>
            <w:r w:rsidRPr="000C0C3B">
              <w:t>Сведения о наличии прав иных лиц на земельный участок (при наличии)</w:t>
            </w:r>
          </w:p>
        </w:tc>
        <w:tc>
          <w:tcPr>
            <w:tcW w:w="4706" w:type="dxa"/>
          </w:tcPr>
          <w:p w:rsidR="00A828BE" w:rsidRPr="000C0C3B" w:rsidRDefault="00A828BE" w:rsidP="00EE535E">
            <w:pPr>
              <w:ind w:left="57" w:right="57"/>
              <w:jc w:val="both"/>
            </w:pPr>
          </w:p>
        </w:tc>
      </w:tr>
      <w:tr w:rsidR="00A828BE" w:rsidRPr="000C0C3B" w:rsidTr="00EE535E">
        <w:tc>
          <w:tcPr>
            <w:tcW w:w="850" w:type="dxa"/>
          </w:tcPr>
          <w:p w:rsidR="00A828BE" w:rsidRPr="000C0C3B" w:rsidRDefault="00A828BE" w:rsidP="00EE535E">
            <w:pPr>
              <w:ind w:left="57"/>
            </w:pPr>
            <w:r w:rsidRPr="000C0C3B">
              <w:t>2.5</w:t>
            </w:r>
          </w:p>
        </w:tc>
        <w:tc>
          <w:tcPr>
            <w:tcW w:w="4423" w:type="dxa"/>
          </w:tcPr>
          <w:p w:rsidR="00A828BE" w:rsidRPr="000C0C3B" w:rsidRDefault="00A828BE" w:rsidP="00EE535E">
            <w:pPr>
              <w:ind w:left="57" w:right="57"/>
              <w:jc w:val="both"/>
            </w:pPr>
            <w:r w:rsidRPr="000C0C3B">
              <w:t>Сведения о виде разрешенного использования земельного участка</w:t>
            </w:r>
          </w:p>
        </w:tc>
        <w:tc>
          <w:tcPr>
            <w:tcW w:w="4706" w:type="dxa"/>
          </w:tcPr>
          <w:p w:rsidR="00A828BE" w:rsidRPr="000C0C3B" w:rsidRDefault="00A828BE" w:rsidP="00EE535E">
            <w:pPr>
              <w:ind w:left="57" w:right="57"/>
              <w:jc w:val="both"/>
            </w:pPr>
          </w:p>
        </w:tc>
      </w:tr>
    </w:tbl>
    <w:p w:rsidR="00A828BE" w:rsidRPr="000C0C3B" w:rsidRDefault="00A828BE" w:rsidP="00A828BE">
      <w:pPr>
        <w:spacing w:before="240" w:after="240"/>
        <w:jc w:val="center"/>
        <w:rPr>
          <w:b/>
        </w:rPr>
      </w:pPr>
      <w:r w:rsidRPr="000C0C3B">
        <w:rPr>
          <w:b/>
        </w:rPr>
        <w:t>3. Сведения об объекте капитального строительства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A828BE" w:rsidRPr="000C0C3B" w:rsidTr="00EE535E">
        <w:tc>
          <w:tcPr>
            <w:tcW w:w="850" w:type="dxa"/>
          </w:tcPr>
          <w:p w:rsidR="00A828BE" w:rsidRPr="000C0C3B" w:rsidRDefault="00A828BE" w:rsidP="00EE535E">
            <w:pPr>
              <w:ind w:left="57"/>
            </w:pPr>
            <w:r w:rsidRPr="000C0C3B">
              <w:t>3.1</w:t>
            </w:r>
          </w:p>
        </w:tc>
        <w:tc>
          <w:tcPr>
            <w:tcW w:w="4423" w:type="dxa"/>
          </w:tcPr>
          <w:p w:rsidR="00A828BE" w:rsidRPr="000C0C3B" w:rsidRDefault="00A828BE" w:rsidP="00EE535E">
            <w:pPr>
              <w:ind w:left="57" w:right="57"/>
              <w:jc w:val="both"/>
            </w:pPr>
            <w:r w:rsidRPr="000C0C3B"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06" w:type="dxa"/>
          </w:tcPr>
          <w:p w:rsidR="00A828BE" w:rsidRPr="000C0C3B" w:rsidRDefault="00A828BE" w:rsidP="00EE535E">
            <w:pPr>
              <w:ind w:left="57" w:right="57"/>
              <w:jc w:val="both"/>
            </w:pPr>
          </w:p>
        </w:tc>
      </w:tr>
      <w:tr w:rsidR="00A828BE" w:rsidRPr="000C0C3B" w:rsidTr="00EE535E">
        <w:tc>
          <w:tcPr>
            <w:tcW w:w="850" w:type="dxa"/>
          </w:tcPr>
          <w:p w:rsidR="00A828BE" w:rsidRPr="000C0C3B" w:rsidRDefault="00A828BE" w:rsidP="00EE535E">
            <w:pPr>
              <w:ind w:left="57"/>
            </w:pPr>
            <w:r w:rsidRPr="000C0C3B">
              <w:t>3.2</w:t>
            </w:r>
          </w:p>
        </w:tc>
        <w:tc>
          <w:tcPr>
            <w:tcW w:w="4423" w:type="dxa"/>
          </w:tcPr>
          <w:p w:rsidR="00A828BE" w:rsidRPr="000C0C3B" w:rsidRDefault="00A828BE" w:rsidP="00EE535E">
            <w:pPr>
              <w:ind w:left="57" w:right="57"/>
              <w:jc w:val="both"/>
            </w:pPr>
            <w:r w:rsidRPr="000C0C3B">
              <w:t>Цель подачи уведомления (строительство или реконструкция)</w:t>
            </w:r>
          </w:p>
        </w:tc>
        <w:tc>
          <w:tcPr>
            <w:tcW w:w="4706" w:type="dxa"/>
          </w:tcPr>
          <w:p w:rsidR="00A828BE" w:rsidRPr="000C0C3B" w:rsidRDefault="00A828BE" w:rsidP="00EE535E">
            <w:pPr>
              <w:ind w:left="57" w:right="57"/>
              <w:jc w:val="both"/>
            </w:pPr>
          </w:p>
        </w:tc>
      </w:tr>
      <w:tr w:rsidR="00A828BE" w:rsidRPr="000C0C3B" w:rsidTr="00EE535E">
        <w:tc>
          <w:tcPr>
            <w:tcW w:w="850" w:type="dxa"/>
          </w:tcPr>
          <w:p w:rsidR="00A828BE" w:rsidRPr="000C0C3B" w:rsidRDefault="00A828BE" w:rsidP="00EE535E">
            <w:pPr>
              <w:ind w:left="57"/>
            </w:pPr>
            <w:r w:rsidRPr="000C0C3B">
              <w:t>3.3</w:t>
            </w:r>
          </w:p>
        </w:tc>
        <w:tc>
          <w:tcPr>
            <w:tcW w:w="4423" w:type="dxa"/>
          </w:tcPr>
          <w:p w:rsidR="00A828BE" w:rsidRPr="000C0C3B" w:rsidRDefault="00A828BE" w:rsidP="00EE535E">
            <w:pPr>
              <w:ind w:left="57" w:right="57"/>
              <w:jc w:val="both"/>
            </w:pPr>
            <w:r w:rsidRPr="000C0C3B">
              <w:t>Сведения о планируемых параметрах:</w:t>
            </w:r>
          </w:p>
        </w:tc>
        <w:tc>
          <w:tcPr>
            <w:tcW w:w="4706" w:type="dxa"/>
          </w:tcPr>
          <w:p w:rsidR="00A828BE" w:rsidRPr="000C0C3B" w:rsidRDefault="00A828BE" w:rsidP="00EE535E">
            <w:pPr>
              <w:ind w:left="57" w:right="57"/>
              <w:jc w:val="both"/>
            </w:pPr>
          </w:p>
        </w:tc>
      </w:tr>
      <w:tr w:rsidR="00A828BE" w:rsidRPr="000C0C3B" w:rsidTr="00EE535E">
        <w:tc>
          <w:tcPr>
            <w:tcW w:w="850" w:type="dxa"/>
          </w:tcPr>
          <w:p w:rsidR="00A828BE" w:rsidRPr="000C0C3B" w:rsidRDefault="00A828BE" w:rsidP="00EE535E">
            <w:pPr>
              <w:ind w:left="57"/>
            </w:pPr>
            <w:r w:rsidRPr="000C0C3B">
              <w:t>3.3.1</w:t>
            </w:r>
          </w:p>
        </w:tc>
        <w:tc>
          <w:tcPr>
            <w:tcW w:w="4423" w:type="dxa"/>
          </w:tcPr>
          <w:p w:rsidR="00A828BE" w:rsidRPr="000C0C3B" w:rsidRDefault="00A828BE" w:rsidP="00EE535E">
            <w:pPr>
              <w:ind w:left="57"/>
            </w:pPr>
            <w:r w:rsidRPr="000C0C3B">
              <w:t>Количество надземных этажей</w:t>
            </w:r>
          </w:p>
        </w:tc>
        <w:tc>
          <w:tcPr>
            <w:tcW w:w="4706" w:type="dxa"/>
          </w:tcPr>
          <w:p w:rsidR="00A828BE" w:rsidRPr="000C0C3B" w:rsidRDefault="00A828BE" w:rsidP="00EE535E">
            <w:pPr>
              <w:ind w:left="57" w:right="57"/>
              <w:jc w:val="both"/>
            </w:pPr>
          </w:p>
        </w:tc>
      </w:tr>
      <w:tr w:rsidR="00A828BE" w:rsidRPr="000C0C3B" w:rsidTr="00EE535E">
        <w:tc>
          <w:tcPr>
            <w:tcW w:w="850" w:type="dxa"/>
          </w:tcPr>
          <w:p w:rsidR="00A828BE" w:rsidRPr="000C0C3B" w:rsidRDefault="00A828BE" w:rsidP="00EE535E">
            <w:pPr>
              <w:ind w:left="57"/>
            </w:pPr>
            <w:r w:rsidRPr="000C0C3B">
              <w:t>3.3.2</w:t>
            </w:r>
          </w:p>
        </w:tc>
        <w:tc>
          <w:tcPr>
            <w:tcW w:w="4423" w:type="dxa"/>
          </w:tcPr>
          <w:p w:rsidR="00A828BE" w:rsidRPr="000C0C3B" w:rsidRDefault="00A828BE" w:rsidP="00EE535E">
            <w:pPr>
              <w:ind w:left="57" w:right="57"/>
              <w:jc w:val="both"/>
            </w:pPr>
            <w:r w:rsidRPr="000C0C3B">
              <w:t>Высота</w:t>
            </w:r>
          </w:p>
        </w:tc>
        <w:tc>
          <w:tcPr>
            <w:tcW w:w="4706" w:type="dxa"/>
          </w:tcPr>
          <w:p w:rsidR="00A828BE" w:rsidRPr="000C0C3B" w:rsidRDefault="00A828BE" w:rsidP="00EE535E">
            <w:pPr>
              <w:ind w:left="57" w:right="57"/>
              <w:jc w:val="both"/>
            </w:pPr>
          </w:p>
        </w:tc>
      </w:tr>
      <w:tr w:rsidR="00A828BE" w:rsidRPr="000C0C3B" w:rsidTr="00EE535E">
        <w:tc>
          <w:tcPr>
            <w:tcW w:w="850" w:type="dxa"/>
          </w:tcPr>
          <w:p w:rsidR="00A828BE" w:rsidRPr="000C0C3B" w:rsidRDefault="00A828BE" w:rsidP="00EE535E">
            <w:pPr>
              <w:ind w:left="57"/>
            </w:pPr>
            <w:r w:rsidRPr="000C0C3B">
              <w:t>3.3.3</w:t>
            </w:r>
          </w:p>
        </w:tc>
        <w:tc>
          <w:tcPr>
            <w:tcW w:w="4423" w:type="dxa"/>
          </w:tcPr>
          <w:p w:rsidR="00A828BE" w:rsidRPr="000C0C3B" w:rsidRDefault="00A828BE" w:rsidP="00EE535E">
            <w:pPr>
              <w:ind w:left="57" w:right="57"/>
              <w:jc w:val="both"/>
            </w:pPr>
            <w:r w:rsidRPr="000C0C3B">
              <w:t>Сведения об отступах от границ земельного участка</w:t>
            </w:r>
          </w:p>
        </w:tc>
        <w:tc>
          <w:tcPr>
            <w:tcW w:w="4706" w:type="dxa"/>
          </w:tcPr>
          <w:p w:rsidR="00A828BE" w:rsidRPr="000C0C3B" w:rsidRDefault="00A828BE" w:rsidP="00EE535E">
            <w:pPr>
              <w:ind w:left="57" w:right="57"/>
              <w:jc w:val="both"/>
            </w:pPr>
          </w:p>
        </w:tc>
      </w:tr>
      <w:tr w:rsidR="00A828BE" w:rsidRPr="000C0C3B" w:rsidTr="00EE535E">
        <w:tc>
          <w:tcPr>
            <w:tcW w:w="850" w:type="dxa"/>
          </w:tcPr>
          <w:p w:rsidR="00A828BE" w:rsidRPr="000C0C3B" w:rsidRDefault="00A828BE" w:rsidP="00EE535E">
            <w:pPr>
              <w:ind w:left="57"/>
            </w:pPr>
            <w:r w:rsidRPr="000C0C3B">
              <w:t>3.3.4</w:t>
            </w:r>
          </w:p>
        </w:tc>
        <w:tc>
          <w:tcPr>
            <w:tcW w:w="4423" w:type="dxa"/>
          </w:tcPr>
          <w:p w:rsidR="00A828BE" w:rsidRPr="000C0C3B" w:rsidRDefault="00A828BE" w:rsidP="00EE535E">
            <w:pPr>
              <w:ind w:left="57" w:right="57"/>
              <w:jc w:val="both"/>
            </w:pPr>
            <w:r w:rsidRPr="000C0C3B">
              <w:t>Площадь застройки</w:t>
            </w:r>
          </w:p>
        </w:tc>
        <w:tc>
          <w:tcPr>
            <w:tcW w:w="4706" w:type="dxa"/>
          </w:tcPr>
          <w:p w:rsidR="00A828BE" w:rsidRPr="000C0C3B" w:rsidRDefault="00A828BE" w:rsidP="00EE535E">
            <w:pPr>
              <w:ind w:left="57" w:right="57"/>
              <w:jc w:val="both"/>
            </w:pPr>
          </w:p>
        </w:tc>
      </w:tr>
      <w:tr w:rsidR="00A828BE" w:rsidRPr="000C0C3B" w:rsidTr="00EE535E">
        <w:tc>
          <w:tcPr>
            <w:tcW w:w="850" w:type="dxa"/>
          </w:tcPr>
          <w:p w:rsidR="00A828BE" w:rsidRPr="000C0C3B" w:rsidRDefault="00A828BE" w:rsidP="00EE535E">
            <w:pPr>
              <w:ind w:left="57"/>
            </w:pPr>
            <w:r w:rsidRPr="000C0C3B">
              <w:t>3.3.5.</w:t>
            </w:r>
          </w:p>
        </w:tc>
        <w:tc>
          <w:tcPr>
            <w:tcW w:w="4423" w:type="dxa"/>
          </w:tcPr>
          <w:p w:rsidR="00A828BE" w:rsidRPr="000C0C3B" w:rsidRDefault="00A828BE" w:rsidP="00EE535E">
            <w:pPr>
              <w:ind w:left="57" w:right="57"/>
              <w:jc w:val="both"/>
            </w:pPr>
            <w:r w:rsidRPr="000C0C3B">
              <w:t>Сведения о решении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4706" w:type="dxa"/>
          </w:tcPr>
          <w:p w:rsidR="00A828BE" w:rsidRPr="000C0C3B" w:rsidRDefault="00A828BE" w:rsidP="00EE535E">
            <w:pPr>
              <w:ind w:left="57" w:right="57"/>
              <w:jc w:val="both"/>
            </w:pPr>
          </w:p>
        </w:tc>
      </w:tr>
      <w:tr w:rsidR="00A828BE" w:rsidRPr="000C0C3B" w:rsidTr="00EE535E">
        <w:tc>
          <w:tcPr>
            <w:tcW w:w="850" w:type="dxa"/>
          </w:tcPr>
          <w:p w:rsidR="00A828BE" w:rsidRPr="000C0C3B" w:rsidRDefault="00A828BE" w:rsidP="00EE535E">
            <w:pPr>
              <w:ind w:left="57"/>
            </w:pPr>
            <w:r w:rsidRPr="000C0C3B">
              <w:t>3.4</w:t>
            </w:r>
          </w:p>
        </w:tc>
        <w:tc>
          <w:tcPr>
            <w:tcW w:w="4423" w:type="dxa"/>
          </w:tcPr>
          <w:p w:rsidR="00A828BE" w:rsidRPr="000C0C3B" w:rsidRDefault="00A828BE" w:rsidP="00EE535E">
            <w:pPr>
              <w:ind w:left="57" w:right="57"/>
              <w:jc w:val="both"/>
            </w:pPr>
            <w:r w:rsidRPr="000C0C3B">
              <w:t>Сведения о типовом архитектурном решении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4706" w:type="dxa"/>
          </w:tcPr>
          <w:p w:rsidR="00A828BE" w:rsidRPr="000C0C3B" w:rsidRDefault="00A828BE" w:rsidP="00EE535E">
            <w:pPr>
              <w:ind w:left="57" w:right="57"/>
              <w:jc w:val="both"/>
            </w:pPr>
          </w:p>
        </w:tc>
      </w:tr>
    </w:tbl>
    <w:p w:rsidR="00A828BE" w:rsidRPr="000C0C3B" w:rsidRDefault="00A828BE" w:rsidP="00A828BE">
      <w:pPr>
        <w:pageBreakBefore/>
        <w:spacing w:after="240"/>
        <w:jc w:val="center"/>
        <w:rPr>
          <w:b/>
        </w:rPr>
      </w:pPr>
      <w:r w:rsidRPr="000C0C3B">
        <w:rPr>
          <w:b/>
        </w:rPr>
        <w:lastRenderedPageBreak/>
        <w:t>4. Схематичное изображение планируемого к строительству или реконструкции объекта капитального строительства на земельном участке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79"/>
      </w:tblGrid>
      <w:tr w:rsidR="00A828BE" w:rsidRPr="000C0C3B" w:rsidTr="00EE535E">
        <w:trPr>
          <w:trHeight w:val="13040"/>
        </w:trPr>
        <w:tc>
          <w:tcPr>
            <w:tcW w:w="9979" w:type="dxa"/>
          </w:tcPr>
          <w:p w:rsidR="00A828BE" w:rsidRPr="000C0C3B" w:rsidRDefault="00A828BE" w:rsidP="00EE535E">
            <w:pPr>
              <w:jc w:val="center"/>
            </w:pPr>
          </w:p>
        </w:tc>
      </w:tr>
    </w:tbl>
    <w:p w:rsidR="00A828BE" w:rsidRPr="000C0C3B" w:rsidRDefault="00A828BE" w:rsidP="00A828BE">
      <w:pPr>
        <w:pageBreakBefore/>
        <w:ind w:firstLine="567"/>
      </w:pPr>
      <w:r w:rsidRPr="000C0C3B">
        <w:lastRenderedPageBreak/>
        <w:t>Почтовый адрес и (или) адрес электронной почты для связи:</w:t>
      </w:r>
    </w:p>
    <w:p w:rsidR="00A828BE" w:rsidRPr="000C0C3B" w:rsidRDefault="00A828BE" w:rsidP="00A828BE"/>
    <w:p w:rsidR="00A828BE" w:rsidRPr="000C0C3B" w:rsidRDefault="00A828BE" w:rsidP="00A828BE">
      <w:pPr>
        <w:pBdr>
          <w:top w:val="single" w:sz="4" w:space="1" w:color="auto"/>
        </w:pBdr>
      </w:pPr>
    </w:p>
    <w:p w:rsidR="00A828BE" w:rsidRPr="000C0C3B" w:rsidRDefault="00A828BE" w:rsidP="00A828BE">
      <w:pPr>
        <w:spacing w:before="240"/>
        <w:ind w:firstLine="567"/>
        <w:jc w:val="both"/>
      </w:pPr>
      <w:r w:rsidRPr="000C0C3B"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способом:</w:t>
      </w:r>
    </w:p>
    <w:p w:rsidR="00A828BE" w:rsidRPr="000C0C3B" w:rsidRDefault="00A828BE" w:rsidP="00A828BE"/>
    <w:p w:rsidR="00A828BE" w:rsidRPr="000C0C3B" w:rsidRDefault="00A828BE" w:rsidP="00A828BE">
      <w:pPr>
        <w:pBdr>
          <w:top w:val="single" w:sz="4" w:space="1" w:color="auto"/>
        </w:pBdr>
        <w:spacing w:after="480"/>
        <w:jc w:val="both"/>
        <w:rPr>
          <w:spacing w:val="-2"/>
        </w:rPr>
      </w:pPr>
      <w:r w:rsidRPr="000C0C3B">
        <w:rPr>
          <w:spacing w:val="-2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A828BE" w:rsidRPr="000C0C3B" w:rsidRDefault="00A828BE" w:rsidP="00A828BE">
      <w:pPr>
        <w:ind w:left="567"/>
        <w:rPr>
          <w:b/>
        </w:rPr>
      </w:pPr>
      <w:r w:rsidRPr="000C0C3B">
        <w:rPr>
          <w:b/>
        </w:rPr>
        <w:t xml:space="preserve">Настоящим уведомлением подтверждаю, что  </w:t>
      </w:r>
    </w:p>
    <w:p w:rsidR="00A828BE" w:rsidRPr="000C0C3B" w:rsidRDefault="00A828BE" w:rsidP="00A828BE">
      <w:pPr>
        <w:pBdr>
          <w:top w:val="single" w:sz="4" w:space="1" w:color="auto"/>
        </w:pBdr>
        <w:spacing w:line="24" w:lineRule="auto"/>
        <w:ind w:left="5585"/>
      </w:pPr>
    </w:p>
    <w:p w:rsidR="00A828BE" w:rsidRPr="000C0C3B" w:rsidRDefault="00A828BE" w:rsidP="00A828BE">
      <w:pPr>
        <w:jc w:val="right"/>
      </w:pPr>
      <w:r w:rsidRPr="000C0C3B">
        <w:t>(объект индивидуального жилищного строительства или садовый дом)</w:t>
      </w:r>
    </w:p>
    <w:p w:rsidR="00A828BE" w:rsidRPr="000C0C3B" w:rsidRDefault="00A828BE" w:rsidP="00A828BE">
      <w:pPr>
        <w:spacing w:after="480"/>
        <w:rPr>
          <w:b/>
        </w:rPr>
      </w:pPr>
      <w:r w:rsidRPr="000C0C3B">
        <w:rPr>
          <w:b/>
        </w:rPr>
        <w:t>не предназначен для раздела на самостоятельные объекты недвижимости.</w:t>
      </w:r>
    </w:p>
    <w:p w:rsidR="00A828BE" w:rsidRPr="000C0C3B" w:rsidRDefault="00A828BE" w:rsidP="00A828BE">
      <w:pPr>
        <w:ind w:left="567"/>
        <w:rPr>
          <w:b/>
        </w:rPr>
      </w:pPr>
      <w:r w:rsidRPr="000C0C3B">
        <w:rPr>
          <w:b/>
        </w:rPr>
        <w:t xml:space="preserve">Настоящим уведомлением я  </w:t>
      </w:r>
    </w:p>
    <w:p w:rsidR="00A828BE" w:rsidRPr="000C0C3B" w:rsidRDefault="00A828BE" w:rsidP="00A828BE">
      <w:pPr>
        <w:pBdr>
          <w:top w:val="single" w:sz="4" w:space="1" w:color="auto"/>
        </w:pBdr>
        <w:ind w:left="3765"/>
      </w:pPr>
    </w:p>
    <w:p w:rsidR="00A828BE" w:rsidRPr="000C0C3B" w:rsidRDefault="00A828BE" w:rsidP="00A828BE">
      <w:pPr>
        <w:rPr>
          <w:b/>
        </w:rPr>
      </w:pPr>
    </w:p>
    <w:p w:rsidR="00A828BE" w:rsidRPr="000C0C3B" w:rsidRDefault="00A828BE" w:rsidP="00A828BE">
      <w:pPr>
        <w:pBdr>
          <w:top w:val="single" w:sz="4" w:space="1" w:color="auto"/>
        </w:pBdr>
        <w:jc w:val="center"/>
      </w:pPr>
      <w:r w:rsidRPr="000C0C3B">
        <w:t>(фамилия, имя, отчество (при наличии)</w:t>
      </w:r>
    </w:p>
    <w:p w:rsidR="00A828BE" w:rsidRPr="000C0C3B" w:rsidRDefault="00A828BE" w:rsidP="00A828BE">
      <w:pPr>
        <w:spacing w:after="480"/>
        <w:jc w:val="both"/>
        <w:rPr>
          <w:b/>
        </w:rPr>
      </w:pPr>
      <w:r w:rsidRPr="000C0C3B">
        <w:rPr>
          <w:b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9356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680"/>
        <w:gridCol w:w="1985"/>
        <w:gridCol w:w="680"/>
        <w:gridCol w:w="2892"/>
      </w:tblGrid>
      <w:tr w:rsidR="00A828BE" w:rsidRPr="000C0C3B" w:rsidTr="00EE535E">
        <w:trPr>
          <w:cantSplit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28BE" w:rsidRPr="000C0C3B" w:rsidRDefault="00A828BE" w:rsidP="00EE535E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8BE" w:rsidRPr="000C0C3B" w:rsidRDefault="00A828BE" w:rsidP="00EE535E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28BE" w:rsidRPr="000C0C3B" w:rsidRDefault="00A828BE" w:rsidP="00EE535E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8BE" w:rsidRPr="000C0C3B" w:rsidRDefault="00A828BE" w:rsidP="00EE535E">
            <w:pPr>
              <w:jc w:val="center"/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28BE" w:rsidRPr="000C0C3B" w:rsidRDefault="00A828BE" w:rsidP="00EE535E">
            <w:pPr>
              <w:jc w:val="center"/>
            </w:pPr>
          </w:p>
        </w:tc>
      </w:tr>
      <w:tr w:rsidR="00A828BE" w:rsidRPr="000C0C3B" w:rsidTr="00EE535E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828BE" w:rsidRPr="000C0C3B" w:rsidRDefault="00A828BE" w:rsidP="00EE535E">
            <w:pPr>
              <w:jc w:val="center"/>
            </w:pPr>
            <w:r w:rsidRPr="000C0C3B"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828BE" w:rsidRPr="000C0C3B" w:rsidRDefault="00A828BE" w:rsidP="00EE535E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828BE" w:rsidRPr="000C0C3B" w:rsidRDefault="00A828BE" w:rsidP="00EE535E">
            <w:pPr>
              <w:jc w:val="center"/>
            </w:pPr>
            <w:r w:rsidRPr="000C0C3B"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828BE" w:rsidRPr="000C0C3B" w:rsidRDefault="00A828BE" w:rsidP="00EE535E">
            <w:pPr>
              <w:jc w:val="center"/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A828BE" w:rsidRPr="000C0C3B" w:rsidRDefault="00A828BE" w:rsidP="00EE535E">
            <w:pPr>
              <w:jc w:val="center"/>
            </w:pPr>
            <w:r w:rsidRPr="000C0C3B">
              <w:t>(расшифровка подписи)</w:t>
            </w:r>
          </w:p>
        </w:tc>
      </w:tr>
    </w:tbl>
    <w:p w:rsidR="00A828BE" w:rsidRPr="000C0C3B" w:rsidRDefault="00A828BE" w:rsidP="00A828BE">
      <w:pPr>
        <w:spacing w:before="360" w:after="480"/>
        <w:ind w:left="567" w:right="6236"/>
        <w:jc w:val="center"/>
      </w:pPr>
      <w:r w:rsidRPr="000C0C3B">
        <w:t>М.П.</w:t>
      </w:r>
      <w:r w:rsidRPr="000C0C3B">
        <w:br/>
        <w:t>(при наличии)</w:t>
      </w:r>
    </w:p>
    <w:p w:rsidR="00A828BE" w:rsidRPr="000C0C3B" w:rsidRDefault="00A828BE" w:rsidP="00A828BE">
      <w:r w:rsidRPr="000C0C3B">
        <w:t>К настоящему уведомлению прилагаются:</w:t>
      </w:r>
    </w:p>
    <w:p w:rsidR="00A828BE" w:rsidRPr="000C0C3B" w:rsidRDefault="00A828BE" w:rsidP="00A828BE"/>
    <w:p w:rsidR="00A828BE" w:rsidRPr="000C0C3B" w:rsidRDefault="00A828BE" w:rsidP="00A828BE">
      <w:pPr>
        <w:pBdr>
          <w:top w:val="single" w:sz="4" w:space="1" w:color="auto"/>
        </w:pBdr>
      </w:pPr>
    </w:p>
    <w:p w:rsidR="00A828BE" w:rsidRPr="000C0C3B" w:rsidRDefault="00A828BE" w:rsidP="00A828BE"/>
    <w:p w:rsidR="00A828BE" w:rsidRPr="000C0C3B" w:rsidRDefault="00A828BE" w:rsidP="00A828BE">
      <w:pPr>
        <w:pBdr>
          <w:top w:val="single" w:sz="4" w:space="1" w:color="auto"/>
        </w:pBdr>
        <w:jc w:val="both"/>
      </w:pPr>
      <w:r w:rsidRPr="000C0C3B">
        <w:rPr>
          <w:spacing w:val="-1"/>
        </w:rPr>
        <w:t>(документы, предусмотренные частью 3 статьи 51.1 Градостроительного кодекса Российской Федерации (Собрание</w:t>
      </w:r>
      <w:r w:rsidRPr="000C0C3B">
        <w:t xml:space="preserve"> законодательства Российской Федерации, 2005, № 1, ст. 16; 2018, № 32, ст. 5133, 5135)</w:t>
      </w:r>
    </w:p>
    <w:p w:rsidR="00A828BE" w:rsidRPr="000C0C3B" w:rsidRDefault="00A828BE" w:rsidP="00A828BE">
      <w:pPr>
        <w:ind w:firstLine="709"/>
        <w:sectPr w:rsidR="00A828BE" w:rsidRPr="000C0C3B" w:rsidSect="00EE535E">
          <w:headerReference w:type="default" r:id="rId28"/>
          <w:pgSz w:w="11906" w:h="16838"/>
          <w:pgMar w:top="426" w:right="567" w:bottom="284" w:left="1701" w:header="567" w:footer="284" w:gutter="0"/>
          <w:cols w:space="708"/>
          <w:titlePg/>
          <w:docGrid w:linePitch="360"/>
        </w:sectPr>
      </w:pPr>
    </w:p>
    <w:p w:rsidR="00A828BE" w:rsidRPr="000C0C3B" w:rsidRDefault="00A828BE" w:rsidP="00A828BE">
      <w:pPr>
        <w:pStyle w:val="ConsPlusNormal1"/>
        <w:spacing w:line="288" w:lineRule="auto"/>
        <w:ind w:left="5103" w:firstLine="851"/>
        <w:jc w:val="both"/>
        <w:rPr>
          <w:sz w:val="24"/>
          <w:szCs w:val="24"/>
        </w:rPr>
      </w:pPr>
      <w:r w:rsidRPr="000C0C3B">
        <w:rPr>
          <w:sz w:val="24"/>
          <w:szCs w:val="24"/>
        </w:rPr>
        <w:lastRenderedPageBreak/>
        <w:t xml:space="preserve">Приложение 2 </w:t>
      </w:r>
    </w:p>
    <w:p w:rsidR="00A828BE" w:rsidRPr="000C0C3B" w:rsidRDefault="00A828BE" w:rsidP="00A828BE">
      <w:pPr>
        <w:spacing w:line="288" w:lineRule="auto"/>
        <w:ind w:left="5103" w:firstLine="851"/>
      </w:pPr>
      <w:r w:rsidRPr="000C0C3B">
        <w:t>к административному регламенту</w:t>
      </w:r>
    </w:p>
    <w:p w:rsidR="00A828BE" w:rsidRPr="000C0C3B" w:rsidRDefault="00A828BE" w:rsidP="00A828BE">
      <w:pPr>
        <w:spacing w:line="288" w:lineRule="auto"/>
        <w:ind w:left="5103"/>
      </w:pPr>
    </w:p>
    <w:p w:rsidR="00A828BE" w:rsidRPr="000C0C3B" w:rsidRDefault="00A828BE" w:rsidP="00A828BE">
      <w:pPr>
        <w:spacing w:line="288" w:lineRule="auto"/>
        <w:ind w:left="5103"/>
      </w:pPr>
    </w:p>
    <w:p w:rsidR="00A828BE" w:rsidRPr="000C0C3B" w:rsidRDefault="00A828BE" w:rsidP="00A828BE">
      <w:pPr>
        <w:tabs>
          <w:tab w:val="left" w:pos="708"/>
        </w:tabs>
        <w:jc w:val="center"/>
        <w:rPr>
          <w:rFonts w:ascii="Arial" w:eastAsia="Arial" w:hAnsi="Arial" w:cs="Arial"/>
        </w:rPr>
      </w:pPr>
      <w:r w:rsidRPr="000C0C3B">
        <w:t xml:space="preserve">Блок-схема </w:t>
      </w:r>
    </w:p>
    <w:p w:rsidR="00A828BE" w:rsidRPr="000C0C3B" w:rsidRDefault="00A828BE" w:rsidP="00A828BE">
      <w:pPr>
        <w:pStyle w:val="ConsPlusNormal1"/>
        <w:jc w:val="center"/>
        <w:rPr>
          <w:rStyle w:val="31"/>
          <w:b w:val="0"/>
          <w:sz w:val="24"/>
          <w:szCs w:val="24"/>
        </w:rPr>
      </w:pPr>
      <w:r w:rsidRPr="000C0C3B">
        <w:rPr>
          <w:sz w:val="24"/>
          <w:szCs w:val="24"/>
        </w:rPr>
        <w:t>предоставления муниципальной услуги</w:t>
      </w:r>
    </w:p>
    <w:p w:rsidR="00A828BE" w:rsidRPr="000C0C3B" w:rsidRDefault="00A828BE" w:rsidP="00A828BE">
      <w:pPr>
        <w:tabs>
          <w:tab w:val="left" w:pos="5245"/>
        </w:tabs>
        <w:jc w:val="center"/>
        <w:rPr>
          <w:bCs/>
        </w:rPr>
      </w:pPr>
    </w:p>
    <w:p w:rsidR="00A828BE" w:rsidRPr="000C0C3B" w:rsidRDefault="00AE6904" w:rsidP="00A828BE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540385</wp:posOffset>
                </wp:positionH>
                <wp:positionV relativeFrom="paragraph">
                  <wp:posOffset>143510</wp:posOffset>
                </wp:positionV>
                <wp:extent cx="4768850" cy="1147445"/>
                <wp:effectExtent l="0" t="0" r="12700" b="14605"/>
                <wp:wrapNone/>
                <wp:docPr id="10" name="Блок-схема: процесс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8850" cy="11474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C3B" w:rsidRPr="000C0C3B" w:rsidRDefault="000C0C3B" w:rsidP="00A828BE">
                            <w:pPr>
                              <w:jc w:val="center"/>
                            </w:pPr>
                            <w:r w:rsidRPr="000C0C3B">
                              <w:rPr>
                                <w:iCs/>
                              </w:rPr>
                              <w:t>Прием и регистрация уведомления и прилагаемых документов -</w:t>
                            </w:r>
                            <w:r w:rsidRPr="000C0C3B">
                      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(п. 2.13 регламента)</w:t>
                            </w:r>
                          </w:p>
                          <w:p w:rsidR="000C0C3B" w:rsidRPr="000C0C3B" w:rsidRDefault="000C0C3B" w:rsidP="0059420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0C0C3B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0" o:spid="_x0000_s1026" type="#_x0000_t109" style="position:absolute;margin-left:42.55pt;margin-top:11.3pt;width:375.5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">
                <v:textbox>
                  <w:txbxContent>
                    <w:p w:rsidR="000C0C3B" w:rsidRPr="000C0C3B" w:rsidRDefault="000C0C3B" w:rsidP="00A828BE">
                      <w:pPr>
                        <w:jc w:val="center"/>
                      </w:pPr>
                      <w:r w:rsidRPr="000C0C3B">
                        <w:rPr>
                          <w:iCs/>
                        </w:rPr>
                        <w:t>Прием и регистрация уведомления и прилагаемых документов -</w:t>
                      </w:r>
                      <w:r w:rsidRPr="000C0C3B">
                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(п. 2.13 регламента)</w:t>
                      </w:r>
                    </w:p>
                    <w:p w:rsidR="000C0C3B" w:rsidRPr="000C0C3B" w:rsidRDefault="000C0C3B" w:rsidP="00594206">
                      <w:pPr>
                        <w:jc w:val="center"/>
                        <w:rPr>
                          <w:color w:val="FF0000"/>
                        </w:rPr>
                      </w:pPr>
                      <w:r w:rsidRPr="000C0C3B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828BE" w:rsidRPr="000C0C3B" w:rsidRDefault="00A828BE" w:rsidP="00A828BE">
      <w:pPr>
        <w:jc w:val="center"/>
        <w:rPr>
          <w:bCs/>
        </w:rPr>
      </w:pPr>
    </w:p>
    <w:p w:rsidR="00A828BE" w:rsidRPr="000C0C3B" w:rsidRDefault="00A828BE" w:rsidP="00A828BE">
      <w:pPr>
        <w:jc w:val="center"/>
        <w:rPr>
          <w:bCs/>
        </w:rPr>
      </w:pPr>
    </w:p>
    <w:p w:rsidR="00A828BE" w:rsidRPr="000C0C3B" w:rsidRDefault="00A828BE" w:rsidP="00A828BE">
      <w:pPr>
        <w:jc w:val="center"/>
        <w:rPr>
          <w:bCs/>
        </w:rPr>
      </w:pPr>
    </w:p>
    <w:p w:rsidR="00A828BE" w:rsidRPr="000C0C3B" w:rsidRDefault="00A828BE" w:rsidP="00A828BE">
      <w:pPr>
        <w:jc w:val="center"/>
        <w:rPr>
          <w:bCs/>
        </w:rPr>
      </w:pPr>
    </w:p>
    <w:p w:rsidR="00A828BE" w:rsidRPr="000C0C3B" w:rsidRDefault="00A828BE" w:rsidP="00A828BE">
      <w:pPr>
        <w:jc w:val="center"/>
        <w:rPr>
          <w:bCs/>
        </w:rPr>
      </w:pPr>
    </w:p>
    <w:p w:rsidR="00A828BE" w:rsidRPr="000C0C3B" w:rsidRDefault="00A828BE" w:rsidP="00A828BE">
      <w:pPr>
        <w:rPr>
          <w:bCs/>
        </w:rPr>
      </w:pPr>
    </w:p>
    <w:p w:rsidR="00A828BE" w:rsidRPr="000C0C3B" w:rsidRDefault="00AE6904" w:rsidP="00A828BE">
      <w:pPr>
        <w:pStyle w:val="Iniiaiieoaenoioaoa"/>
        <w:widowControl/>
        <w:spacing w:line="240" w:lineRule="auto"/>
        <w:ind w:firstLine="0"/>
        <w:jc w:val="right"/>
        <w:rPr>
          <w:szCs w:val="24"/>
          <w:lang w:val="ru-RU"/>
        </w:rPr>
      </w:pPr>
      <w:r>
        <w:rPr>
          <w:bCs/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2817495</wp:posOffset>
                </wp:positionH>
                <wp:positionV relativeFrom="paragraph">
                  <wp:posOffset>161925</wp:posOffset>
                </wp:positionV>
                <wp:extent cx="195580" cy="1270"/>
                <wp:effectExtent l="51435" t="13970" r="61595" b="19050"/>
                <wp:wrapNone/>
                <wp:docPr id="2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95580" cy="127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Прямая со стрелкой 9" o:spid="_x0000_s1026" type="#_x0000_t34" style="position:absolute;margin-left:221.85pt;margin-top:12.75pt;width:15.4pt;height:.1pt;rotation:9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">
                <v:stroke endarrow="block"/>
              </v:shape>
            </w:pict>
          </mc:Fallback>
        </mc:AlternateContent>
      </w:r>
    </w:p>
    <w:p w:rsidR="00A828BE" w:rsidRPr="000C0C3B" w:rsidRDefault="00AE6904" w:rsidP="00A828BE">
      <w:pPr>
        <w:pStyle w:val="Iniiaiieoaenoioaoa"/>
        <w:widowControl/>
        <w:spacing w:line="240" w:lineRule="auto"/>
        <w:ind w:firstLine="0"/>
        <w:jc w:val="right"/>
        <w:rPr>
          <w:szCs w:val="24"/>
          <w:lang w:val="ru-RU"/>
        </w:rPr>
      </w:pPr>
      <w:r>
        <w:rPr>
          <w:noProof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540385</wp:posOffset>
                </wp:positionH>
                <wp:positionV relativeFrom="paragraph">
                  <wp:posOffset>150495</wp:posOffset>
                </wp:positionV>
                <wp:extent cx="4768850" cy="854075"/>
                <wp:effectExtent l="0" t="0" r="12700" b="22225"/>
                <wp:wrapNone/>
                <wp:docPr id="8" name="Блок-схема: процесс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768850" cy="8540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C3B" w:rsidRPr="00BF1CB0" w:rsidRDefault="000C0C3B" w:rsidP="00A828BE">
                            <w:pPr>
                              <w:jc w:val="center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0C0C3B">
                              <w:t>Рассмотрение уведомления и представленных документов, принятие решения</w:t>
                            </w:r>
                            <w:r w:rsidRPr="000C0C3B">
                              <w:rPr>
                                <w:color w:val="FF0000"/>
                              </w:rPr>
                              <w:t xml:space="preserve"> - </w:t>
                            </w:r>
                            <w:r w:rsidRPr="000C0C3B">
                              <w:rPr>
                                <w:color w:val="000000" w:themeColor="text1"/>
                              </w:rPr>
                              <w:t>5 рабочих дней со дня регистрации заявления и прилагаемых документов (пункт 3.3.9 регламента</w:t>
                            </w:r>
                            <w:r w:rsidRPr="00BF1CB0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8" o:spid="_x0000_s1027" type="#_x0000_t109" style="position:absolute;left:0;text-align:left;margin-left:42.55pt;margin-top:11.85pt;width:375.5pt;height:67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">
                <v:textbox>
                  <w:txbxContent>
                    <w:p w:rsidR="000C0C3B" w:rsidRPr="00BF1CB0" w:rsidRDefault="000C0C3B" w:rsidP="00A828BE">
                      <w:pPr>
                        <w:jc w:val="center"/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0C0C3B">
                        <w:t>Рассмотрение уведомления и представленных документов, принятие решения</w:t>
                      </w:r>
                      <w:r w:rsidRPr="000C0C3B">
                        <w:rPr>
                          <w:color w:val="FF0000"/>
                        </w:rPr>
                        <w:t xml:space="preserve"> - </w:t>
                      </w:r>
                      <w:r w:rsidRPr="000C0C3B">
                        <w:rPr>
                          <w:color w:val="000000" w:themeColor="text1"/>
                        </w:rPr>
                        <w:t>5 рабочих дней со дня регистрации заявления и прилагаемых документов (пункт 3.3.9 регламента</w:t>
                      </w:r>
                      <w:r w:rsidRPr="00BF1CB0">
                        <w:rPr>
                          <w:color w:val="000000" w:themeColor="text1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A828BE" w:rsidRPr="000C0C3B" w:rsidRDefault="00A828BE" w:rsidP="00A828BE">
      <w:pPr>
        <w:pStyle w:val="Iniiaiieoaenoioaoa"/>
        <w:widowControl/>
        <w:spacing w:line="240" w:lineRule="auto"/>
        <w:ind w:firstLine="0"/>
        <w:jc w:val="right"/>
        <w:rPr>
          <w:szCs w:val="24"/>
          <w:lang w:val="ru-RU"/>
        </w:rPr>
      </w:pPr>
    </w:p>
    <w:p w:rsidR="00A828BE" w:rsidRPr="000C0C3B" w:rsidRDefault="00A828BE" w:rsidP="00A828BE">
      <w:pPr>
        <w:pStyle w:val="Iniiaiieoaenoioaoa"/>
        <w:widowControl/>
        <w:spacing w:line="240" w:lineRule="auto"/>
        <w:ind w:firstLine="0"/>
        <w:jc w:val="right"/>
        <w:rPr>
          <w:szCs w:val="24"/>
          <w:lang w:val="ru-RU"/>
        </w:rPr>
      </w:pPr>
    </w:p>
    <w:p w:rsidR="00A828BE" w:rsidRPr="000C0C3B" w:rsidRDefault="00A828BE" w:rsidP="00A828BE">
      <w:pPr>
        <w:pStyle w:val="Iniiaiieoaenoioaoa"/>
        <w:widowControl/>
        <w:spacing w:line="240" w:lineRule="auto"/>
        <w:ind w:firstLine="0"/>
        <w:jc w:val="right"/>
        <w:rPr>
          <w:szCs w:val="24"/>
          <w:lang w:val="ru-RU"/>
        </w:rPr>
      </w:pPr>
    </w:p>
    <w:p w:rsidR="00A828BE" w:rsidRPr="000C0C3B" w:rsidRDefault="00A828BE" w:rsidP="00A828BE">
      <w:pPr>
        <w:pStyle w:val="Iniiaiieoaenoioaoa"/>
        <w:widowControl/>
        <w:tabs>
          <w:tab w:val="left" w:pos="3225"/>
        </w:tabs>
        <w:spacing w:line="240" w:lineRule="auto"/>
        <w:ind w:firstLine="0"/>
        <w:jc w:val="left"/>
        <w:rPr>
          <w:szCs w:val="24"/>
          <w:lang w:val="ru-RU"/>
        </w:rPr>
      </w:pPr>
      <w:r w:rsidRPr="000C0C3B">
        <w:rPr>
          <w:szCs w:val="24"/>
          <w:lang w:val="ru-RU"/>
        </w:rPr>
        <w:tab/>
      </w:r>
    </w:p>
    <w:p w:rsidR="00A828BE" w:rsidRPr="000C0C3B" w:rsidRDefault="00AE6904" w:rsidP="00A828BE">
      <w:pPr>
        <w:tabs>
          <w:tab w:val="left" w:pos="5245"/>
        </w:tabs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505460</wp:posOffset>
                </wp:positionV>
                <wp:extent cx="755015" cy="635"/>
                <wp:effectExtent l="59055" t="5080" r="54610" b="20955"/>
                <wp:wrapNone/>
                <wp:docPr id="1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755015" cy="635"/>
                        </a:xfrm>
                        <a:prstGeom prst="bentConnector3">
                          <a:avLst>
                            <a:gd name="adj1" fmla="val 4995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4" style="position:absolute;margin-left:199.65pt;margin-top:39.8pt;width:59.45pt;height:.05pt;rotation:9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" adj="10791">
                <v:stroke endarrow="block"/>
              </v:shape>
            </w:pict>
          </mc:Fallback>
        </mc:AlternateContent>
      </w:r>
    </w:p>
    <w:p w:rsidR="00A828BE" w:rsidRPr="000C0C3B" w:rsidRDefault="00A828BE" w:rsidP="00A828BE">
      <w:pPr>
        <w:pStyle w:val="ConsPlusNormal1"/>
        <w:spacing w:line="288" w:lineRule="auto"/>
        <w:ind w:left="5103"/>
        <w:jc w:val="both"/>
        <w:rPr>
          <w:sz w:val="24"/>
          <w:szCs w:val="24"/>
        </w:rPr>
      </w:pPr>
    </w:p>
    <w:p w:rsidR="00A828BE" w:rsidRPr="000C0C3B" w:rsidRDefault="00A828BE" w:rsidP="00A828BE">
      <w:pPr>
        <w:rPr>
          <w:bCs/>
        </w:rPr>
      </w:pPr>
    </w:p>
    <w:p w:rsidR="00A828BE" w:rsidRPr="000C0C3B" w:rsidRDefault="00A828BE" w:rsidP="00A828BE">
      <w:pPr>
        <w:pStyle w:val="Iniiaiieoaenoioaoa"/>
        <w:widowControl/>
        <w:spacing w:line="240" w:lineRule="auto"/>
        <w:ind w:firstLine="0"/>
        <w:jc w:val="right"/>
        <w:rPr>
          <w:szCs w:val="24"/>
          <w:lang w:val="ru-RU"/>
        </w:rPr>
      </w:pPr>
    </w:p>
    <w:p w:rsidR="00A828BE" w:rsidRPr="000C0C3B" w:rsidRDefault="00AE6904" w:rsidP="00A828BE">
      <w:pPr>
        <w:pStyle w:val="Iniiaiieoaenoioaoa"/>
        <w:widowControl/>
        <w:spacing w:line="240" w:lineRule="auto"/>
        <w:ind w:firstLine="0"/>
        <w:jc w:val="right"/>
        <w:rPr>
          <w:szCs w:val="24"/>
          <w:lang w:val="ru-RU"/>
        </w:rPr>
      </w:pPr>
      <w:r>
        <w:rPr>
          <w:noProof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540385</wp:posOffset>
                </wp:positionH>
                <wp:positionV relativeFrom="paragraph">
                  <wp:posOffset>88900</wp:posOffset>
                </wp:positionV>
                <wp:extent cx="4768850" cy="3662680"/>
                <wp:effectExtent l="0" t="0" r="12700" b="13970"/>
                <wp:wrapNone/>
                <wp:docPr id="6" name="Блок-схема: процесс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768850" cy="36626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C3B" w:rsidRPr="000C0C3B" w:rsidRDefault="000C0C3B" w:rsidP="00A828BE">
                            <w:pPr>
                              <w:jc w:val="center"/>
                            </w:pPr>
                            <w:r w:rsidRPr="000C0C3B">
                              <w:t>Направление (вручение) заявителю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домаи (или) недопустимости размещения объекта индивидуального жилищного строительства или садового дома на земельном участке -</w:t>
                            </w:r>
                            <w:r w:rsidRPr="000C0C3B">
                              <w:rPr>
                                <w:color w:val="000000" w:themeColor="text1"/>
                              </w:rPr>
                              <w:t>1 рабочий день ( п.3.4.4 регламента)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6" o:spid="_x0000_s1028" type="#_x0000_t109" style="position:absolute;left:0;text-align:left;margin-left:42.55pt;margin-top:7pt;width:375.5pt;height:288.4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">
                <v:textbox>
                  <w:txbxContent>
                    <w:p w:rsidR="000C0C3B" w:rsidRPr="000C0C3B" w:rsidRDefault="000C0C3B" w:rsidP="00A828BE">
                      <w:pPr>
                        <w:jc w:val="center"/>
                      </w:pPr>
                      <w:r w:rsidRPr="000C0C3B">
                        <w:t>Направление (вручение) заявителю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домаи (или) недопустимости размещения объекта индивидуального жилищного строительства или садового дома на земельном участке -</w:t>
                      </w:r>
                      <w:r w:rsidRPr="000C0C3B">
                        <w:rPr>
                          <w:color w:val="000000" w:themeColor="text1"/>
                        </w:rPr>
                        <w:t>1 рабочий день ( п.3.4.4 регламента)</w:t>
                      </w:r>
                    </w:p>
                  </w:txbxContent>
                </v:textbox>
              </v:shape>
            </w:pict>
          </mc:Fallback>
        </mc:AlternateContent>
      </w:r>
    </w:p>
    <w:p w:rsidR="00A828BE" w:rsidRPr="000C0C3B" w:rsidRDefault="00A828BE" w:rsidP="00A828BE">
      <w:pPr>
        <w:pStyle w:val="Iniiaiieoaenoioaoa"/>
        <w:widowControl/>
        <w:spacing w:line="240" w:lineRule="auto"/>
        <w:ind w:firstLine="0"/>
        <w:jc w:val="right"/>
        <w:rPr>
          <w:szCs w:val="24"/>
          <w:lang w:val="ru-RU"/>
        </w:rPr>
      </w:pPr>
    </w:p>
    <w:p w:rsidR="00A828BE" w:rsidRPr="000C0C3B" w:rsidRDefault="00A828BE" w:rsidP="00A828BE">
      <w:pPr>
        <w:pStyle w:val="Iniiaiieoaenoioaoa"/>
        <w:widowControl/>
        <w:spacing w:line="240" w:lineRule="auto"/>
        <w:ind w:firstLine="0"/>
        <w:jc w:val="right"/>
        <w:rPr>
          <w:szCs w:val="24"/>
          <w:lang w:val="ru-RU"/>
        </w:rPr>
      </w:pPr>
    </w:p>
    <w:p w:rsidR="00480D81" w:rsidRPr="000C0C3B" w:rsidRDefault="00480D81" w:rsidP="00A828BE">
      <w:pPr>
        <w:jc w:val="center"/>
      </w:pPr>
    </w:p>
    <w:sectPr w:rsidR="00480D81" w:rsidRPr="000C0C3B" w:rsidSect="00A828BE">
      <w:headerReference w:type="default" r:id="rId29"/>
      <w:pgSz w:w="11906" w:h="16838"/>
      <w:pgMar w:top="426" w:right="567" w:bottom="284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860" w:rsidRDefault="00151860" w:rsidP="00480D81">
      <w:r>
        <w:separator/>
      </w:r>
    </w:p>
  </w:endnote>
  <w:endnote w:type="continuationSeparator" w:id="0">
    <w:p w:rsidR="00151860" w:rsidRDefault="00151860" w:rsidP="0048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C3B" w:rsidRDefault="00CE3D89" w:rsidP="00EE535E">
    <w:pPr>
      <w:pStyle w:val="af"/>
      <w:framePr w:wrap="auto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0C0C3B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E6904">
      <w:rPr>
        <w:rStyle w:val="af1"/>
        <w:noProof/>
      </w:rPr>
      <w:t>1</w:t>
    </w:r>
    <w:r>
      <w:rPr>
        <w:rStyle w:val="af1"/>
      </w:rPr>
      <w:fldChar w:fldCharType="end"/>
    </w:r>
  </w:p>
  <w:p w:rsidR="000C0C3B" w:rsidRDefault="000C0C3B" w:rsidP="00EE535E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860" w:rsidRDefault="00151860" w:rsidP="00480D81">
      <w:r>
        <w:separator/>
      </w:r>
    </w:p>
  </w:footnote>
  <w:footnote w:type="continuationSeparator" w:id="0">
    <w:p w:rsidR="00151860" w:rsidRDefault="00151860" w:rsidP="00480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C3B" w:rsidRPr="00491D0C" w:rsidRDefault="000C0C3B">
    <w:pPr>
      <w:pStyle w:val="a9"/>
      <w:jc w:val="center"/>
      <w:rPr>
        <w:sz w:val="22"/>
        <w:szCs w:val="22"/>
      </w:rPr>
    </w:pPr>
    <w:r>
      <w:rPr>
        <w:sz w:val="22"/>
        <w:szCs w:val="22"/>
      </w:rPr>
      <w:t>2</w:t>
    </w:r>
  </w:p>
  <w:p w:rsidR="000C0C3B" w:rsidRPr="002423B0" w:rsidRDefault="000C0C3B" w:rsidP="00EE535E">
    <w:pPr>
      <w:pStyle w:val="a9"/>
      <w:tabs>
        <w:tab w:val="center" w:pos="4564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C3B" w:rsidRPr="00491D0C" w:rsidRDefault="000C0C3B">
    <w:pPr>
      <w:pStyle w:val="a9"/>
      <w:jc w:val="center"/>
      <w:rPr>
        <w:sz w:val="22"/>
        <w:szCs w:val="22"/>
      </w:rPr>
    </w:pPr>
  </w:p>
  <w:p w:rsidR="000C0C3B" w:rsidRPr="002423B0" w:rsidRDefault="000C0C3B" w:rsidP="00EE535E">
    <w:pPr>
      <w:pStyle w:val="a9"/>
      <w:tabs>
        <w:tab w:val="center" w:pos="456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9B8"/>
    <w:rsid w:val="000132D1"/>
    <w:rsid w:val="000132EA"/>
    <w:rsid w:val="00032750"/>
    <w:rsid w:val="00044FD1"/>
    <w:rsid w:val="0004689A"/>
    <w:rsid w:val="000C0C3B"/>
    <w:rsid w:val="0013410B"/>
    <w:rsid w:val="00151860"/>
    <w:rsid w:val="00232EAF"/>
    <w:rsid w:val="002642AC"/>
    <w:rsid w:val="002B1F5C"/>
    <w:rsid w:val="002C3452"/>
    <w:rsid w:val="003029F0"/>
    <w:rsid w:val="00303006"/>
    <w:rsid w:val="00311540"/>
    <w:rsid w:val="003A2C70"/>
    <w:rsid w:val="003A7321"/>
    <w:rsid w:val="003D7971"/>
    <w:rsid w:val="003E3166"/>
    <w:rsid w:val="00480D81"/>
    <w:rsid w:val="004B3778"/>
    <w:rsid w:val="004B5F13"/>
    <w:rsid w:val="00557C6F"/>
    <w:rsid w:val="00576F3A"/>
    <w:rsid w:val="00594206"/>
    <w:rsid w:val="005C54C0"/>
    <w:rsid w:val="005D69B8"/>
    <w:rsid w:val="0068088F"/>
    <w:rsid w:val="006F56CF"/>
    <w:rsid w:val="00727F57"/>
    <w:rsid w:val="008109AA"/>
    <w:rsid w:val="008146C3"/>
    <w:rsid w:val="00840ECA"/>
    <w:rsid w:val="008A41E2"/>
    <w:rsid w:val="008F4CE8"/>
    <w:rsid w:val="00916E93"/>
    <w:rsid w:val="00922776"/>
    <w:rsid w:val="0096253B"/>
    <w:rsid w:val="009B19B4"/>
    <w:rsid w:val="009C768A"/>
    <w:rsid w:val="009F47C2"/>
    <w:rsid w:val="00A35780"/>
    <w:rsid w:val="00A828BE"/>
    <w:rsid w:val="00AE6904"/>
    <w:rsid w:val="00AE7318"/>
    <w:rsid w:val="00AF421C"/>
    <w:rsid w:val="00BF1CB0"/>
    <w:rsid w:val="00C07D70"/>
    <w:rsid w:val="00CC76D2"/>
    <w:rsid w:val="00CE3D89"/>
    <w:rsid w:val="00CF409E"/>
    <w:rsid w:val="00D10076"/>
    <w:rsid w:val="00D16B0B"/>
    <w:rsid w:val="00D37C4B"/>
    <w:rsid w:val="00D7359F"/>
    <w:rsid w:val="00D73F96"/>
    <w:rsid w:val="00DC0A12"/>
    <w:rsid w:val="00E07BE7"/>
    <w:rsid w:val="00E3000F"/>
    <w:rsid w:val="00E47441"/>
    <w:rsid w:val="00E70A5C"/>
    <w:rsid w:val="00E70C09"/>
    <w:rsid w:val="00E95A7B"/>
    <w:rsid w:val="00EA66F3"/>
    <w:rsid w:val="00EE535E"/>
    <w:rsid w:val="00F061B5"/>
    <w:rsid w:val="00F20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Body Text 2" w:uiPriority="99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0D8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1F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aliases w:val="Знак8"/>
    <w:basedOn w:val="a"/>
    <w:next w:val="a"/>
    <w:link w:val="41"/>
    <w:qFormat/>
    <w:rsid w:val="00480D81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A828B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80D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rsid w:val="00480D81"/>
    <w:rPr>
      <w:rFonts w:ascii="Times New Roman" w:hAnsi="Times New Roman" w:cs="Times New Roman" w:hint="default"/>
      <w:color w:val="0000FF"/>
      <w:u w:val="single"/>
    </w:rPr>
  </w:style>
  <w:style w:type="character" w:customStyle="1" w:styleId="ConsPlusNormal">
    <w:name w:val="ConsPlusNormal Знак Знак Знак"/>
    <w:link w:val="ConsPlusNormal0"/>
    <w:locked/>
    <w:rsid w:val="00480D81"/>
    <w:rPr>
      <w:rFonts w:ascii="Arial" w:hAnsi="Arial" w:cs="Arial"/>
      <w:sz w:val="24"/>
      <w:szCs w:val="24"/>
    </w:rPr>
  </w:style>
  <w:style w:type="paragraph" w:customStyle="1" w:styleId="ConsPlusNormal0">
    <w:name w:val="ConsPlusNormal Знак Знак"/>
    <w:link w:val="ConsPlusNormal"/>
    <w:rsid w:val="00480D8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Normal1">
    <w:name w:val="ConsPlusNormal"/>
    <w:link w:val="ConsPlusNormal2"/>
    <w:rsid w:val="00480D81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2">
    <w:name w:val="ConsPlusNormal Знак"/>
    <w:link w:val="ConsPlusNormal1"/>
    <w:locked/>
    <w:rsid w:val="00480D81"/>
    <w:rPr>
      <w:sz w:val="28"/>
      <w:szCs w:val="28"/>
    </w:rPr>
  </w:style>
  <w:style w:type="character" w:customStyle="1" w:styleId="40">
    <w:name w:val="Заголовок 4 Знак"/>
    <w:basedOn w:val="a0"/>
    <w:semiHidden/>
    <w:rsid w:val="00480D8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41">
    <w:name w:val="Заголовок 4 Знак1"/>
    <w:aliases w:val="Знак8 Знак"/>
    <w:basedOn w:val="a0"/>
    <w:link w:val="4"/>
    <w:rsid w:val="00480D81"/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480D8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80D81"/>
    <w:rPr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480D8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480D81"/>
    <w:rPr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480D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80D81"/>
    <w:rPr>
      <w:sz w:val="16"/>
      <w:szCs w:val="16"/>
    </w:rPr>
  </w:style>
  <w:style w:type="paragraph" w:styleId="a6">
    <w:name w:val="footnote text"/>
    <w:basedOn w:val="a"/>
    <w:link w:val="11"/>
    <w:rsid w:val="00480D81"/>
    <w:rPr>
      <w:sz w:val="20"/>
      <w:szCs w:val="20"/>
    </w:rPr>
  </w:style>
  <w:style w:type="character" w:customStyle="1" w:styleId="a7">
    <w:name w:val="Текст сноски Знак"/>
    <w:basedOn w:val="a0"/>
    <w:rsid w:val="00480D81"/>
  </w:style>
  <w:style w:type="character" w:customStyle="1" w:styleId="11">
    <w:name w:val="Текст сноски Знак1"/>
    <w:basedOn w:val="a0"/>
    <w:link w:val="a6"/>
    <w:rsid w:val="00480D81"/>
  </w:style>
  <w:style w:type="character" w:styleId="a8">
    <w:name w:val="footnote reference"/>
    <w:basedOn w:val="a0"/>
    <w:uiPriority w:val="99"/>
    <w:unhideWhenUsed/>
    <w:rsid w:val="00480D81"/>
    <w:rPr>
      <w:vertAlign w:val="superscript"/>
    </w:rPr>
  </w:style>
  <w:style w:type="character" w:customStyle="1" w:styleId="31">
    <w:name w:val="Заголовок 3 Знак"/>
    <w:basedOn w:val="a0"/>
    <w:uiPriority w:val="9"/>
    <w:rsid w:val="00480D81"/>
    <w:rPr>
      <w:rFonts w:ascii="Arial" w:hAnsi="Arial" w:cs="Arial"/>
      <w:b/>
      <w:bCs/>
      <w:sz w:val="26"/>
      <w:szCs w:val="26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480D8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80D81"/>
    <w:rPr>
      <w:sz w:val="24"/>
      <w:szCs w:val="24"/>
    </w:rPr>
  </w:style>
  <w:style w:type="paragraph" w:customStyle="1" w:styleId="Iniiaiieoaenoioaoa">
    <w:name w:val="Iniiaiie oaeno io?aoa"/>
    <w:rsid w:val="00480D81"/>
    <w:pPr>
      <w:widowControl w:val="0"/>
      <w:spacing w:line="240" w:lineRule="atLeast"/>
      <w:ind w:firstLine="720"/>
      <w:jc w:val="both"/>
    </w:pPr>
    <w:rPr>
      <w:sz w:val="24"/>
      <w:lang w:val="en-US"/>
    </w:rPr>
  </w:style>
  <w:style w:type="paragraph" w:styleId="ab">
    <w:name w:val="Balloon Text"/>
    <w:basedOn w:val="a"/>
    <w:link w:val="ac"/>
    <w:rsid w:val="00D37C4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37C4B"/>
    <w:rPr>
      <w:rFonts w:ascii="Tahoma" w:hAnsi="Tahoma" w:cs="Tahoma"/>
      <w:sz w:val="16"/>
      <w:szCs w:val="16"/>
    </w:rPr>
  </w:style>
  <w:style w:type="paragraph" w:styleId="ad">
    <w:name w:val="Normal (Web)"/>
    <w:basedOn w:val="a"/>
    <w:link w:val="ae"/>
    <w:rsid w:val="00AE7318"/>
    <w:pPr>
      <w:spacing w:before="100" w:after="100"/>
    </w:pPr>
    <w:rPr>
      <w:szCs w:val="20"/>
    </w:rPr>
  </w:style>
  <w:style w:type="character" w:customStyle="1" w:styleId="ae">
    <w:name w:val="Обычный (веб) Знак"/>
    <w:link w:val="ad"/>
    <w:rsid w:val="00AE7318"/>
    <w:rPr>
      <w:sz w:val="24"/>
    </w:rPr>
  </w:style>
  <w:style w:type="character" w:customStyle="1" w:styleId="60">
    <w:name w:val="Заголовок 6 Знак"/>
    <w:basedOn w:val="a0"/>
    <w:link w:val="6"/>
    <w:rsid w:val="00A828BE"/>
    <w:rPr>
      <w:b/>
      <w:bCs/>
      <w:sz w:val="22"/>
      <w:szCs w:val="22"/>
    </w:rPr>
  </w:style>
  <w:style w:type="paragraph" w:styleId="af">
    <w:name w:val="footer"/>
    <w:basedOn w:val="a"/>
    <w:link w:val="af0"/>
    <w:rsid w:val="00A828B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828BE"/>
    <w:rPr>
      <w:sz w:val="24"/>
      <w:szCs w:val="24"/>
    </w:rPr>
  </w:style>
  <w:style w:type="character" w:styleId="af1">
    <w:name w:val="page number"/>
    <w:rsid w:val="00A828BE"/>
    <w:rPr>
      <w:rFonts w:cs="Times New Roman"/>
    </w:rPr>
  </w:style>
  <w:style w:type="character" w:customStyle="1" w:styleId="10">
    <w:name w:val="Заголовок 1 Знак"/>
    <w:basedOn w:val="a0"/>
    <w:link w:val="1"/>
    <w:rsid w:val="002B1F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2">
    <w:name w:val="Гипертекстовая ссылка"/>
    <w:rsid w:val="002B1F5C"/>
    <w:rPr>
      <w:b/>
      <w:bCs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Body Text 2" w:uiPriority="99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0D8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1F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aliases w:val="Знак8"/>
    <w:basedOn w:val="a"/>
    <w:next w:val="a"/>
    <w:link w:val="41"/>
    <w:qFormat/>
    <w:rsid w:val="00480D81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A828B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80D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rsid w:val="00480D81"/>
    <w:rPr>
      <w:rFonts w:ascii="Times New Roman" w:hAnsi="Times New Roman" w:cs="Times New Roman" w:hint="default"/>
      <w:color w:val="0000FF"/>
      <w:u w:val="single"/>
    </w:rPr>
  </w:style>
  <w:style w:type="character" w:customStyle="1" w:styleId="ConsPlusNormal">
    <w:name w:val="ConsPlusNormal Знак Знак Знак"/>
    <w:link w:val="ConsPlusNormal0"/>
    <w:locked/>
    <w:rsid w:val="00480D81"/>
    <w:rPr>
      <w:rFonts w:ascii="Arial" w:hAnsi="Arial" w:cs="Arial"/>
      <w:sz w:val="24"/>
      <w:szCs w:val="24"/>
    </w:rPr>
  </w:style>
  <w:style w:type="paragraph" w:customStyle="1" w:styleId="ConsPlusNormal0">
    <w:name w:val="ConsPlusNormal Знак Знак"/>
    <w:link w:val="ConsPlusNormal"/>
    <w:rsid w:val="00480D8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Normal1">
    <w:name w:val="ConsPlusNormal"/>
    <w:link w:val="ConsPlusNormal2"/>
    <w:rsid w:val="00480D81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2">
    <w:name w:val="ConsPlusNormal Знак"/>
    <w:link w:val="ConsPlusNormal1"/>
    <w:locked/>
    <w:rsid w:val="00480D81"/>
    <w:rPr>
      <w:sz w:val="28"/>
      <w:szCs w:val="28"/>
    </w:rPr>
  </w:style>
  <w:style w:type="character" w:customStyle="1" w:styleId="40">
    <w:name w:val="Заголовок 4 Знак"/>
    <w:basedOn w:val="a0"/>
    <w:semiHidden/>
    <w:rsid w:val="00480D8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41">
    <w:name w:val="Заголовок 4 Знак1"/>
    <w:aliases w:val="Знак8 Знак"/>
    <w:basedOn w:val="a0"/>
    <w:link w:val="4"/>
    <w:rsid w:val="00480D81"/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480D8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80D81"/>
    <w:rPr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480D8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480D81"/>
    <w:rPr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480D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80D81"/>
    <w:rPr>
      <w:sz w:val="16"/>
      <w:szCs w:val="16"/>
    </w:rPr>
  </w:style>
  <w:style w:type="paragraph" w:styleId="a6">
    <w:name w:val="footnote text"/>
    <w:basedOn w:val="a"/>
    <w:link w:val="11"/>
    <w:rsid w:val="00480D81"/>
    <w:rPr>
      <w:sz w:val="20"/>
      <w:szCs w:val="20"/>
    </w:rPr>
  </w:style>
  <w:style w:type="character" w:customStyle="1" w:styleId="a7">
    <w:name w:val="Текст сноски Знак"/>
    <w:basedOn w:val="a0"/>
    <w:rsid w:val="00480D81"/>
  </w:style>
  <w:style w:type="character" w:customStyle="1" w:styleId="11">
    <w:name w:val="Текст сноски Знак1"/>
    <w:basedOn w:val="a0"/>
    <w:link w:val="a6"/>
    <w:rsid w:val="00480D81"/>
  </w:style>
  <w:style w:type="character" w:styleId="a8">
    <w:name w:val="footnote reference"/>
    <w:basedOn w:val="a0"/>
    <w:uiPriority w:val="99"/>
    <w:unhideWhenUsed/>
    <w:rsid w:val="00480D81"/>
    <w:rPr>
      <w:vertAlign w:val="superscript"/>
    </w:rPr>
  </w:style>
  <w:style w:type="character" w:customStyle="1" w:styleId="31">
    <w:name w:val="Заголовок 3 Знак"/>
    <w:basedOn w:val="a0"/>
    <w:uiPriority w:val="9"/>
    <w:rsid w:val="00480D81"/>
    <w:rPr>
      <w:rFonts w:ascii="Arial" w:hAnsi="Arial" w:cs="Arial"/>
      <w:b/>
      <w:bCs/>
      <w:sz w:val="26"/>
      <w:szCs w:val="26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480D8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80D81"/>
    <w:rPr>
      <w:sz w:val="24"/>
      <w:szCs w:val="24"/>
    </w:rPr>
  </w:style>
  <w:style w:type="paragraph" w:customStyle="1" w:styleId="Iniiaiieoaenoioaoa">
    <w:name w:val="Iniiaiie oaeno io?aoa"/>
    <w:rsid w:val="00480D81"/>
    <w:pPr>
      <w:widowControl w:val="0"/>
      <w:spacing w:line="240" w:lineRule="atLeast"/>
      <w:ind w:firstLine="720"/>
      <w:jc w:val="both"/>
    </w:pPr>
    <w:rPr>
      <w:sz w:val="24"/>
      <w:lang w:val="en-US"/>
    </w:rPr>
  </w:style>
  <w:style w:type="paragraph" w:styleId="ab">
    <w:name w:val="Balloon Text"/>
    <w:basedOn w:val="a"/>
    <w:link w:val="ac"/>
    <w:rsid w:val="00D37C4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37C4B"/>
    <w:rPr>
      <w:rFonts w:ascii="Tahoma" w:hAnsi="Tahoma" w:cs="Tahoma"/>
      <w:sz w:val="16"/>
      <w:szCs w:val="16"/>
    </w:rPr>
  </w:style>
  <w:style w:type="paragraph" w:styleId="ad">
    <w:name w:val="Normal (Web)"/>
    <w:basedOn w:val="a"/>
    <w:link w:val="ae"/>
    <w:rsid w:val="00AE7318"/>
    <w:pPr>
      <w:spacing w:before="100" w:after="100"/>
    </w:pPr>
    <w:rPr>
      <w:szCs w:val="20"/>
    </w:rPr>
  </w:style>
  <w:style w:type="character" w:customStyle="1" w:styleId="ae">
    <w:name w:val="Обычный (веб) Знак"/>
    <w:link w:val="ad"/>
    <w:rsid w:val="00AE7318"/>
    <w:rPr>
      <w:sz w:val="24"/>
    </w:rPr>
  </w:style>
  <w:style w:type="character" w:customStyle="1" w:styleId="60">
    <w:name w:val="Заголовок 6 Знак"/>
    <w:basedOn w:val="a0"/>
    <w:link w:val="6"/>
    <w:rsid w:val="00A828BE"/>
    <w:rPr>
      <w:b/>
      <w:bCs/>
      <w:sz w:val="22"/>
      <w:szCs w:val="22"/>
    </w:rPr>
  </w:style>
  <w:style w:type="paragraph" w:styleId="af">
    <w:name w:val="footer"/>
    <w:basedOn w:val="a"/>
    <w:link w:val="af0"/>
    <w:rsid w:val="00A828B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828BE"/>
    <w:rPr>
      <w:sz w:val="24"/>
      <w:szCs w:val="24"/>
    </w:rPr>
  </w:style>
  <w:style w:type="character" w:styleId="af1">
    <w:name w:val="page number"/>
    <w:rsid w:val="00A828BE"/>
    <w:rPr>
      <w:rFonts w:cs="Times New Roman"/>
    </w:rPr>
  </w:style>
  <w:style w:type="character" w:customStyle="1" w:styleId="10">
    <w:name w:val="Заголовок 1 Знак"/>
    <w:basedOn w:val="a0"/>
    <w:link w:val="1"/>
    <w:rsid w:val="002B1F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2">
    <w:name w:val="Гипертекстовая ссылка"/>
    <w:rsid w:val="002B1F5C"/>
    <w:rPr>
      <w:b/>
      <w:bCs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yperlink" Target="mailto:mfc_harovsk@mail.ru" TargetMode="External"/><Relationship Id="rId18" Type="http://schemas.openxmlformats.org/officeDocument/2006/relationships/hyperlink" Target="consultantplus://offline/ref=6516297AE893B6B7391D086B5E884F35F1831BBEB36328ED641890D3839C58CDA48DB4BE9CEA3D0Fn4e0Q" TargetMode="External"/><Relationship Id="rId26" Type="http://schemas.openxmlformats.org/officeDocument/2006/relationships/hyperlink" Target="consultantplus://offline/ref=076C15B46DC357EEFA5267F9702BBB92EC4EEB0C6156D7EE4C4C95EE9D7AEC86E4161FE02818130C2C37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nd=2E709BE38EAB9F44213096FE693A6F9B&amp;req=doc&amp;base=LAW&amp;n=315267&amp;dst=2595&amp;fld=134&amp;date=30.07.201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gosuslugi35.ru." TargetMode="External"/><Relationship Id="rId17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25" Type="http://schemas.openxmlformats.org/officeDocument/2006/relationships/hyperlink" Target="consultantplus://offline/ref=6B36570C272FBE863EF448A308DC1BB3312E30ADF2244C47E4F88271720016076A50CDDA9435P4nA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69DE4F2F5DD86E76CB3823DEFF388FDBEF7D4C9678AE52056923DF502C7475FD3DE2Ds3ACI" TargetMode="External"/><Relationship Id="rId20" Type="http://schemas.openxmlformats.org/officeDocument/2006/relationships/hyperlink" Target="https://login.consultant.ru/link/?rnd=2E709BE38EAB9F44213096FE693A6F9B&amp;req=doc&amp;base=LAW&amp;n=315267&amp;dst=2593&amp;fld=134&amp;date=30.07.2019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consultantplus://offline/ref=9DFCD0BC58F1901188C452263C0976EC7682B8277B42784B22C3A2DEC2AABDAEC9F86746227977ABeCmE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69DE4F2F5DD86E76CB3823DEFF388FDBEF7D4C9678AE52056923DF502C7475FD3DE2Ds3A9I" TargetMode="External"/><Relationship Id="rId23" Type="http://schemas.openxmlformats.org/officeDocument/2006/relationships/hyperlink" Target="https://login.consultant.ru/link/?rnd=10336DA60F86D63DCDFA8D98ED087F9A&amp;req=doc&amp;base=LAW&amp;n=183496&amp;date=27.03.2019" TargetMode="External"/><Relationship Id="rId28" Type="http://schemas.openxmlformats.org/officeDocument/2006/relationships/header" Target="header1.xml"/><Relationship Id="rId10" Type="http://schemas.openxmlformats.org/officeDocument/2006/relationships/hyperlink" Target="file:///C:\Users\34-3-7\AppData\Local\Temp\Rar$DIa3260.19612\&#1040;&#1088;&#1093;-&#1088;&#1072;\&#1052;&#1086;&#1080;%20&#1076;&#1086;&#1082;&#1091;&#1084;&#1077;&#1085;&#1090;&#1099;%202\&#1044;&#1054;&#1050;&#1059;&#1052;&#1045;&#1053;&#1058;&#1040;&#1062;&#1048;&#1071;\&#1059;&#1057;&#1051;&#1059;&#1043;&#1048;%20&#1040;&#1056;&#1061;&#1048;&#1058;&#1045;&#1050;&#1058;&#1059;&#1056;&#1067;\&#1056;&#1045;&#1043;&#1051;&#1040;&#1052;&#1045;&#1053;&#1058;&#1067;%20&#1089;%20&#1089;&#1072;&#1081;&#1090;&#1072;\2018%20&#1075;&#1086;&#1076;%20&#1040;&#1044;&#1052;.&#1056;&#1045;&#1043;&#1051;&#1040;&#1052;&#1045;&#1053;&#1058;&#1067;\AppData\Local\Microsoft\Windows\JDA\YandexDisk\&#1087;&#1077;&#1088;&#1074;&#1099;&#1077;%2012\www.vologda-oblast.ru" TargetMode="External"/><Relationship Id="rId19" Type="http://schemas.openxmlformats.org/officeDocument/2006/relationships/hyperlink" Target="https://login.consultant.ru/link/?rnd=2E709BE38EAB9F44213096FE693A6F9B&amp;req=doc&amp;base=LAW&amp;n=315267&amp;dst=2580&amp;fld=134&amp;date=30.07.2019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12077515.0" TargetMode="External"/><Relationship Id="rId14" Type="http://schemas.openxmlformats.org/officeDocument/2006/relationships/hyperlink" Target="consultantplus://offline/ref=769DE4F2F5DD86E76CB3823DEFF388FDBEFCD5C3608EE52056923DF502sCA7I" TargetMode="External"/><Relationship Id="rId22" Type="http://schemas.openxmlformats.org/officeDocument/2006/relationships/hyperlink" Target="https://login.consultant.ru/link/?rnd=2E709BE38EAB9F44213096FE693A6F9B&amp;req=doc&amp;base=LAW&amp;n=315267&amp;dst=2606&amp;fld=134&amp;date=30.07.2019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C5CF0-E258-47A8-883F-39045AA78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11276</Words>
  <Characters>64276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34-3-7</cp:lastModifiedBy>
  <cp:revision>2</cp:revision>
  <cp:lastPrinted>2019-12-30T13:37:00Z</cp:lastPrinted>
  <dcterms:created xsi:type="dcterms:W3CDTF">2020-01-14T13:23:00Z</dcterms:created>
  <dcterms:modified xsi:type="dcterms:W3CDTF">2020-01-14T13:23:00Z</dcterms:modified>
</cp:coreProperties>
</file>