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7A" w:rsidRDefault="003A1324" w:rsidP="00B725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ХАРОВСКОГО МУНИЦИПАЛЬНОГО РАЙОНА</w:t>
      </w:r>
    </w:p>
    <w:p w:rsidR="003A1324" w:rsidRDefault="003A1324" w:rsidP="00B7257A">
      <w:pPr>
        <w:jc w:val="center"/>
        <w:rPr>
          <w:b/>
          <w:bCs/>
          <w:sz w:val="26"/>
          <w:szCs w:val="26"/>
        </w:rPr>
      </w:pPr>
    </w:p>
    <w:p w:rsidR="003A1324" w:rsidRDefault="003A1324" w:rsidP="00B725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A1324" w:rsidRDefault="003A1324" w:rsidP="00B7257A">
      <w:pPr>
        <w:jc w:val="center"/>
        <w:rPr>
          <w:b/>
          <w:bCs/>
          <w:sz w:val="26"/>
          <w:szCs w:val="26"/>
        </w:rPr>
      </w:pPr>
    </w:p>
    <w:p w:rsidR="003A1324" w:rsidRPr="003A1324" w:rsidRDefault="00FE51D7" w:rsidP="003A132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25.11.2021г.</w:t>
      </w:r>
      <w:r w:rsidR="003A1324">
        <w:rPr>
          <w:b/>
          <w:bCs/>
          <w:sz w:val="26"/>
          <w:szCs w:val="26"/>
        </w:rPr>
        <w:t xml:space="preserve">                                                                  </w:t>
      </w:r>
      <w:r>
        <w:rPr>
          <w:b/>
          <w:bCs/>
          <w:sz w:val="26"/>
          <w:szCs w:val="26"/>
        </w:rPr>
        <w:t xml:space="preserve">                         № 1401</w:t>
      </w:r>
    </w:p>
    <w:p w:rsidR="003C61D3" w:rsidRDefault="003C61D3" w:rsidP="003A1324">
      <w:pPr>
        <w:rPr>
          <w:b/>
          <w:bCs/>
        </w:rPr>
      </w:pPr>
    </w:p>
    <w:p w:rsidR="003C61D3" w:rsidRDefault="003C61D3" w:rsidP="00B7257A">
      <w:pPr>
        <w:jc w:val="center"/>
        <w:rPr>
          <w:b/>
          <w:bCs/>
        </w:rPr>
      </w:pPr>
    </w:p>
    <w:p w:rsidR="003A1324" w:rsidRDefault="00DC42D0" w:rsidP="003A1324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>Об утверждении формы проверочного листа</w:t>
      </w:r>
    </w:p>
    <w:p w:rsidR="003A1324" w:rsidRDefault="00DC42D0" w:rsidP="003A1324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 (списка контрольных вопросов), применяемого </w:t>
      </w:r>
    </w:p>
    <w:p w:rsidR="003A1324" w:rsidRDefault="00DC42D0" w:rsidP="003A1324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при осуществлении муниципального жилищного </w:t>
      </w:r>
    </w:p>
    <w:p w:rsidR="00DC42D0" w:rsidRDefault="00DC42D0" w:rsidP="003A1324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>контроля в отношении юридических лиц и индивидуальных предпринимателей</w:t>
      </w:r>
      <w:r w:rsidR="003A1324">
        <w:rPr>
          <w:sz w:val="26"/>
          <w:szCs w:val="26"/>
        </w:rPr>
        <w:t xml:space="preserve"> на территории городского поселения </w:t>
      </w:r>
    </w:p>
    <w:p w:rsidR="003A1324" w:rsidRPr="00C43AC0" w:rsidRDefault="003A1324" w:rsidP="003A132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proofErr w:type="spellStart"/>
      <w:r>
        <w:rPr>
          <w:sz w:val="26"/>
          <w:szCs w:val="26"/>
        </w:rPr>
        <w:t>Харовск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Харовского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B7257A" w:rsidRPr="00DC42D0" w:rsidRDefault="00B7257A" w:rsidP="00B7257A">
      <w:pPr>
        <w:ind w:firstLine="720"/>
        <w:jc w:val="both"/>
      </w:pPr>
    </w:p>
    <w:p w:rsidR="00B7257A" w:rsidRPr="00DC42D0" w:rsidRDefault="00B7257A" w:rsidP="00B7257A">
      <w:pPr>
        <w:ind w:firstLine="720"/>
        <w:jc w:val="both"/>
      </w:pPr>
    </w:p>
    <w:p w:rsidR="003C61D3" w:rsidRPr="00C43AC0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C43AC0">
        <w:rPr>
          <w:sz w:val="26"/>
          <w:szCs w:val="26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</w:t>
      </w:r>
      <w:r w:rsidR="007D36E6">
        <w:rPr>
          <w:sz w:val="26"/>
          <w:szCs w:val="26"/>
        </w:rPr>
        <w:t>,</w:t>
      </w:r>
      <w:r w:rsidRPr="00C43AC0">
        <w:rPr>
          <w:sz w:val="26"/>
          <w:szCs w:val="26"/>
        </w:rPr>
        <w:t xml:space="preserve"> </w:t>
      </w:r>
      <w:r w:rsidR="003A1324">
        <w:rPr>
          <w:sz w:val="26"/>
          <w:szCs w:val="26"/>
        </w:rPr>
        <w:t xml:space="preserve">администрация </w:t>
      </w:r>
      <w:proofErr w:type="spellStart"/>
      <w:r w:rsidR="003A1324">
        <w:rPr>
          <w:sz w:val="26"/>
          <w:szCs w:val="26"/>
        </w:rPr>
        <w:t>Харовского</w:t>
      </w:r>
      <w:proofErr w:type="spellEnd"/>
      <w:r w:rsidR="003A1324">
        <w:rPr>
          <w:sz w:val="26"/>
          <w:szCs w:val="26"/>
        </w:rPr>
        <w:t xml:space="preserve"> муниципального района</w:t>
      </w:r>
      <w:r w:rsidRPr="00C43AC0">
        <w:rPr>
          <w:sz w:val="26"/>
          <w:szCs w:val="26"/>
        </w:rPr>
        <w:t>.</w:t>
      </w:r>
    </w:p>
    <w:p w:rsidR="003C61D3" w:rsidRPr="00C43AC0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sz w:val="26"/>
          <w:szCs w:val="26"/>
        </w:rPr>
        <w:t>ПОСТАНОВЛЯ</w:t>
      </w:r>
      <w:r w:rsidR="003A1324">
        <w:rPr>
          <w:sz w:val="26"/>
          <w:szCs w:val="26"/>
        </w:rPr>
        <w:t>ЕТ</w:t>
      </w:r>
      <w:r w:rsidRPr="00C43AC0">
        <w:rPr>
          <w:sz w:val="26"/>
          <w:szCs w:val="26"/>
        </w:rPr>
        <w:t>:</w:t>
      </w:r>
    </w:p>
    <w:p w:rsidR="00B7257A" w:rsidRPr="003A1324" w:rsidRDefault="00B7257A" w:rsidP="003A1324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 w:rsidR="003A1324" w:rsidRPr="003A1324">
        <w:rPr>
          <w:sz w:val="26"/>
          <w:szCs w:val="26"/>
        </w:rPr>
        <w:t xml:space="preserve"> </w:t>
      </w:r>
      <w:r w:rsidR="003A1324" w:rsidRPr="003A1324">
        <w:rPr>
          <w:b w:val="0"/>
          <w:sz w:val="26"/>
          <w:szCs w:val="26"/>
        </w:rPr>
        <w:t xml:space="preserve">на территории городского поселения город </w:t>
      </w:r>
      <w:proofErr w:type="spellStart"/>
      <w:r w:rsidR="003A1324" w:rsidRPr="003A1324">
        <w:rPr>
          <w:b w:val="0"/>
          <w:sz w:val="26"/>
          <w:szCs w:val="26"/>
        </w:rPr>
        <w:t>Харовск</w:t>
      </w:r>
      <w:proofErr w:type="spellEnd"/>
      <w:r w:rsidR="003A1324" w:rsidRPr="003A1324">
        <w:rPr>
          <w:b w:val="0"/>
          <w:sz w:val="26"/>
          <w:szCs w:val="26"/>
        </w:rPr>
        <w:t xml:space="preserve"> и </w:t>
      </w:r>
      <w:proofErr w:type="spellStart"/>
      <w:r w:rsidR="003A1324" w:rsidRPr="003A1324">
        <w:rPr>
          <w:b w:val="0"/>
          <w:sz w:val="26"/>
          <w:szCs w:val="26"/>
        </w:rPr>
        <w:t>Харовского</w:t>
      </w:r>
      <w:proofErr w:type="spellEnd"/>
      <w:r w:rsidR="003A1324" w:rsidRPr="003A1324">
        <w:rPr>
          <w:b w:val="0"/>
          <w:sz w:val="26"/>
          <w:szCs w:val="26"/>
        </w:rPr>
        <w:t xml:space="preserve"> муниципального района</w:t>
      </w:r>
      <w:r w:rsidRPr="00C43AC0">
        <w:rPr>
          <w:b w:val="0"/>
          <w:sz w:val="26"/>
          <w:szCs w:val="26"/>
        </w:rPr>
        <w:t xml:space="preserve"> (прилагается).</w:t>
      </w:r>
    </w:p>
    <w:p w:rsidR="00B7257A" w:rsidRPr="00C43AC0" w:rsidRDefault="00B7257A" w:rsidP="00B7257A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DC42D0" w:rsidRPr="00C43AC0" w:rsidRDefault="003A1324" w:rsidP="003A1324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B7257A" w:rsidRPr="00C43AC0">
        <w:rPr>
          <w:rFonts w:eastAsia="Times New Roman"/>
          <w:sz w:val="26"/>
          <w:szCs w:val="26"/>
        </w:rPr>
        <w:t xml:space="preserve">. Настоящее постановление вступает в силу </w:t>
      </w:r>
      <w:r w:rsidR="00C43AC0" w:rsidRPr="00C43AC0">
        <w:rPr>
          <w:rFonts w:eastAsia="Times New Roman"/>
          <w:sz w:val="26"/>
          <w:szCs w:val="26"/>
        </w:rPr>
        <w:t>с 01.01.2022 года</w:t>
      </w:r>
      <w:r>
        <w:rPr>
          <w:rFonts w:eastAsia="Times New Roman"/>
          <w:sz w:val="26"/>
          <w:szCs w:val="26"/>
        </w:rPr>
        <w:t xml:space="preserve"> и подлежит официальному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>
        <w:rPr>
          <w:rFonts w:eastAsia="Times New Roman"/>
          <w:sz w:val="26"/>
          <w:szCs w:val="26"/>
        </w:rPr>
        <w:t>Харовского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DC42D0" w:rsidRPr="00C43AC0" w:rsidRDefault="00DC42D0" w:rsidP="00DC42D0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</w:t>
      </w:r>
      <w:r w:rsidR="003A1324">
        <w:rPr>
          <w:rFonts w:eastAsia="Times New Roman"/>
          <w:sz w:val="26"/>
          <w:szCs w:val="26"/>
        </w:rPr>
        <w:t>4</w:t>
      </w:r>
      <w:r w:rsidR="00B7257A" w:rsidRPr="00C43AC0">
        <w:rPr>
          <w:rFonts w:eastAsia="Times New Roman"/>
          <w:sz w:val="26"/>
          <w:szCs w:val="26"/>
        </w:rPr>
        <w:t xml:space="preserve">. Контроль за исполнением настоящего постановления </w:t>
      </w:r>
      <w:r w:rsidR="003A1324">
        <w:rPr>
          <w:rFonts w:eastAsia="Times New Roman"/>
          <w:sz w:val="26"/>
          <w:szCs w:val="26"/>
        </w:rPr>
        <w:t>оставляю за собой.</w:t>
      </w:r>
    </w:p>
    <w:p w:rsidR="003A1324" w:rsidRDefault="003A1324" w:rsidP="00C43AC0">
      <w:pPr>
        <w:shd w:val="clear" w:color="auto" w:fill="FFFFFF"/>
        <w:spacing w:after="240" w:line="312" w:lineRule="atLeast"/>
        <w:textAlignment w:val="baseline"/>
        <w:rPr>
          <w:rFonts w:eastAsia="Times New Roman"/>
          <w:sz w:val="26"/>
          <w:szCs w:val="26"/>
        </w:rPr>
      </w:pPr>
    </w:p>
    <w:p w:rsidR="003A1324" w:rsidRDefault="003A1324" w:rsidP="00C43AC0">
      <w:pPr>
        <w:shd w:val="clear" w:color="auto" w:fill="FFFFFF"/>
        <w:spacing w:after="240" w:line="312" w:lineRule="atLeast"/>
        <w:textAlignment w:val="baseline"/>
        <w:rPr>
          <w:rFonts w:eastAsia="Times New Roman"/>
          <w:sz w:val="26"/>
          <w:szCs w:val="26"/>
        </w:rPr>
      </w:pPr>
    </w:p>
    <w:p w:rsidR="00C43AC0" w:rsidRDefault="003A1324" w:rsidP="003A1324">
      <w:pPr>
        <w:shd w:val="clear" w:color="auto" w:fill="FFFFFF"/>
        <w:spacing w:line="312" w:lineRule="atLeast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Руководитель администрации </w:t>
      </w:r>
      <w:proofErr w:type="spellStart"/>
      <w:r>
        <w:rPr>
          <w:rFonts w:eastAsia="Times New Roman"/>
          <w:sz w:val="26"/>
          <w:szCs w:val="26"/>
        </w:rPr>
        <w:t>Харовского</w:t>
      </w:r>
      <w:proofErr w:type="spellEnd"/>
    </w:p>
    <w:p w:rsidR="003A1324" w:rsidRDefault="003A1324" w:rsidP="003A1324">
      <w:pPr>
        <w:shd w:val="clear" w:color="auto" w:fill="FFFFFF"/>
        <w:spacing w:line="312" w:lineRule="atLeast"/>
        <w:textAlignment w:val="baseline"/>
        <w:rPr>
          <w:sz w:val="20"/>
        </w:rPr>
      </w:pPr>
      <w:r>
        <w:rPr>
          <w:rFonts w:eastAsia="Times New Roman"/>
          <w:sz w:val="26"/>
          <w:szCs w:val="26"/>
        </w:rPr>
        <w:t xml:space="preserve">Муниципального района                                                                          </w:t>
      </w:r>
      <w:proofErr w:type="spellStart"/>
      <w:r>
        <w:rPr>
          <w:rFonts w:eastAsia="Times New Roman"/>
          <w:sz w:val="26"/>
          <w:szCs w:val="26"/>
        </w:rPr>
        <w:t>О.В.Тихомиров</w:t>
      </w:r>
      <w:proofErr w:type="spellEnd"/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3A1324" w:rsidRDefault="003A1324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DC42D0">
      <w:pPr>
        <w:jc w:val="center"/>
      </w:pPr>
      <w:r>
        <w:t xml:space="preserve">                                                                                    к постановлению администрации</w:t>
      </w:r>
    </w:p>
    <w:p w:rsidR="00DC42D0" w:rsidRDefault="00DC42D0" w:rsidP="003A1324">
      <w:pPr>
        <w:jc w:val="center"/>
      </w:pPr>
      <w:r>
        <w:t xml:space="preserve">                                                                                          </w:t>
      </w:r>
      <w:proofErr w:type="spellStart"/>
      <w:r w:rsidR="003A1324">
        <w:t>Харовского</w:t>
      </w:r>
      <w:proofErr w:type="spellEnd"/>
      <w:r w:rsidR="003A1324">
        <w:t xml:space="preserve"> муниципального района</w:t>
      </w:r>
    </w:p>
    <w:p w:rsidR="00DC42D0" w:rsidRPr="005A724B" w:rsidRDefault="00FE51D7" w:rsidP="00DC42D0">
      <w:pPr>
        <w:jc w:val="right"/>
      </w:pPr>
      <w:r>
        <w:t xml:space="preserve">№ </w:t>
      </w:r>
      <w:bookmarkStart w:id="0" w:name="_GoBack"/>
      <w:bookmarkEnd w:id="0"/>
      <w:r>
        <w:t>1401 от 25.11.2021г.</w:t>
      </w:r>
    </w:p>
    <w:p w:rsidR="00DC42D0" w:rsidRDefault="00DC42D0" w:rsidP="00DC42D0">
      <w:pPr>
        <w:pStyle w:val="a3"/>
        <w:jc w:val="right"/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законодательством субъекта Российской Федерации, </w:t>
      </w:r>
      <w:r w:rsidRPr="00FE3B53">
        <w:rPr>
          <w:rFonts w:ascii="Times New Roman" w:hAnsi="Times New Roman" w:cs="Times New Roman"/>
        </w:rPr>
        <w:lastRenderedPageBreak/>
        <w:t>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907"/>
        <w:gridCol w:w="907"/>
        <w:gridCol w:w="3714"/>
      </w:tblGrid>
      <w:tr w:rsidR="00DC42D0" w:rsidRPr="005E79AF" w:rsidTr="0036763B">
        <w:tc>
          <w:tcPr>
            <w:tcW w:w="624" w:type="dxa"/>
            <w:vMerge w:val="restart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1814" w:type="dxa"/>
            <w:gridSpan w:val="2"/>
          </w:tcPr>
          <w:p w:rsidR="00DC42D0" w:rsidRPr="005E79AF" w:rsidRDefault="00DC42D0" w:rsidP="003A1324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:rsidR="00DC42D0" w:rsidRPr="00224D1D" w:rsidRDefault="00DC42D0" w:rsidP="003A1324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C42D0" w:rsidRPr="005E79AF" w:rsidTr="0036763B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42D0" w:rsidRPr="005E79AF" w:rsidRDefault="00DC42D0" w:rsidP="003A1324"/>
        </w:tc>
        <w:tc>
          <w:tcPr>
            <w:tcW w:w="3549" w:type="dxa"/>
            <w:vMerge/>
          </w:tcPr>
          <w:p w:rsidR="00DC42D0" w:rsidRPr="005E79AF" w:rsidRDefault="00DC42D0" w:rsidP="003A1324"/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DC42D0" w:rsidRPr="005E79AF" w:rsidRDefault="00DC42D0" w:rsidP="003A1324"/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доме,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D82DC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«Порядка осуществления деятельности по управлению многоквартирными домами» (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416) 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D82DC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</w:t>
              </w:r>
              <w:r w:rsidRPr="003676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едерации;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D82DC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D82DC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D82DC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D82DC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- пункты 31, 59(1), 60(1)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hyperlink r:id="rId3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3A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846801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всех видов фундамента?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56E93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56E93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1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№ 491; </w:t>
            </w:r>
          </w:p>
          <w:p w:rsidR="00DC42D0" w:rsidRPr="00356E93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356E93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4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AD26B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C42D0" w:rsidRPr="00AD26B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2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№ 491; </w:t>
            </w:r>
          </w:p>
          <w:p w:rsidR="00DC42D0" w:rsidRPr="00AD26B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DC42D0" w:rsidRPr="00AD26B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5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AD26B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6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(утв. Постановлением Правительства Свердловской области от 12.04.2011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390-ПП)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0353D0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A1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B906F5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C73912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9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1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2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C73912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C73912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C73912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6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C73912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7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931DC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водоотведения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6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931DC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DC42D0" w:rsidRPr="005931D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2B0F14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9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386B8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</w:t>
            </w:r>
            <w:r w:rsidRPr="0038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DC42D0" w:rsidRPr="005E79AF" w:rsidTr="0036763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DC42D0" w:rsidRPr="005E79AF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nil"/>
            </w:tcBorders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DC42D0" w:rsidRPr="00B7649C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211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4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6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3A1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E79AF" w:rsidRDefault="00DC42D0" w:rsidP="003A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7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</w:tbl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/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652014" w:rsidRDefault="00DC42D0" w:rsidP="00DC42D0">
      <w:pPr>
        <w:pStyle w:val="a3"/>
      </w:pPr>
    </w:p>
    <w:p w:rsidR="00B7257A" w:rsidRPr="00DC42D0" w:rsidRDefault="00B7257A" w:rsidP="00B7257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6A36C9" w:rsidRPr="00DC42D0" w:rsidRDefault="006A36C9"/>
    <w:sectPr w:rsidR="006A36C9" w:rsidRPr="00DC42D0" w:rsidSect="009D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2B0F14"/>
    <w:rsid w:val="0036763B"/>
    <w:rsid w:val="003A1324"/>
    <w:rsid w:val="003C61D3"/>
    <w:rsid w:val="003F2938"/>
    <w:rsid w:val="00474814"/>
    <w:rsid w:val="006A36C9"/>
    <w:rsid w:val="007D36E6"/>
    <w:rsid w:val="009D03AF"/>
    <w:rsid w:val="00A10445"/>
    <w:rsid w:val="00B7257A"/>
    <w:rsid w:val="00B86C59"/>
    <w:rsid w:val="00C43AC0"/>
    <w:rsid w:val="00C776F0"/>
    <w:rsid w:val="00DC42D0"/>
    <w:rsid w:val="00E95871"/>
    <w:rsid w:val="00F17FB6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4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38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8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9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16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11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8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7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17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2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4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5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3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4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9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5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6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3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5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9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90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8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1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0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21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4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0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4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E802-A3AE-4CD2-BD0C-847F78C3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user34</cp:lastModifiedBy>
  <cp:revision>2</cp:revision>
  <cp:lastPrinted>2021-11-24T05:27:00Z</cp:lastPrinted>
  <dcterms:created xsi:type="dcterms:W3CDTF">2021-12-17T12:30:00Z</dcterms:created>
  <dcterms:modified xsi:type="dcterms:W3CDTF">2021-12-17T12:30:00Z</dcterms:modified>
</cp:coreProperties>
</file>