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D53" w:rsidRPr="00382623" w:rsidRDefault="00484D53" w:rsidP="00F1268B">
      <w:pPr>
        <w:widowControl/>
        <w:suppressAutoHyphens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АДМИНИСТРАЦИЯ ХАРОВСКОГО МУНИЦИПАЛЬНОГО РАЙОНА</w:t>
      </w:r>
    </w:p>
    <w:p w:rsidR="00484D53" w:rsidRPr="00382623" w:rsidRDefault="00484D53" w:rsidP="00484D53">
      <w:pPr>
        <w:widowControl/>
        <w:suppressAutoHyphens/>
        <w:ind w:firstLine="1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484D53" w:rsidRPr="00382623" w:rsidRDefault="00484D53" w:rsidP="00484D53">
      <w:pPr>
        <w:widowControl/>
        <w:suppressAutoHyphens/>
        <w:ind w:firstLine="1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ПОСТАНОВЛЕНИЕ</w:t>
      </w:r>
    </w:p>
    <w:p w:rsidR="00484D53" w:rsidRPr="00382623" w:rsidRDefault="00484D53" w:rsidP="00484D53">
      <w:pPr>
        <w:widowControl/>
        <w:suppressAutoHyphens/>
        <w:ind w:firstLine="1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484D53" w:rsidRPr="00382623" w:rsidRDefault="00484D53" w:rsidP="00484D53">
      <w:pPr>
        <w:widowControl/>
        <w:suppressAutoHyphens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от </w:t>
      </w:r>
      <w:r w:rsidR="00D00BDC" w:rsidRPr="00D00BD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29.09.2021</w:t>
      </w:r>
      <w:r w:rsidR="00D00BD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г.</w:t>
      </w: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                                                                                            </w:t>
      </w:r>
      <w:r w:rsidR="00F1268B"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            </w:t>
      </w: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        №</w:t>
      </w:r>
      <w:r w:rsidR="00D00BDC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</w:t>
      </w:r>
      <w:r w:rsidR="006B7EB6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1089</w:t>
      </w:r>
      <w:bookmarkStart w:id="0" w:name="_GoBack"/>
      <w:bookmarkEnd w:id="0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  </w:t>
      </w: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eastAsia="ar-SA" w:bidi="ar-SA"/>
        </w:rPr>
        <w:t xml:space="preserve"> </w:t>
      </w: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</w:t>
      </w:r>
    </w:p>
    <w:p w:rsidR="00484D53" w:rsidRPr="00382623" w:rsidRDefault="00484D53" w:rsidP="00484D53">
      <w:pPr>
        <w:widowControl/>
        <w:suppressAutoHyphens/>
        <w:ind w:firstLine="180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484D53" w:rsidRPr="00382623" w:rsidRDefault="00484D53" w:rsidP="00484D53">
      <w:pPr>
        <w:widowControl/>
        <w:suppressAutoHyphens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Об утверждении </w:t>
      </w:r>
      <w:proofErr w:type="gramStart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муниципальной</w:t>
      </w:r>
      <w:proofErr w:type="gramEnd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</w:t>
      </w:r>
    </w:p>
    <w:p w:rsidR="00484D53" w:rsidRPr="00382623" w:rsidRDefault="00484D53" w:rsidP="00484D53">
      <w:pPr>
        <w:widowControl/>
        <w:suppressAutoHyphens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программы «Содействие занятости </w:t>
      </w:r>
    </w:p>
    <w:p w:rsidR="00484D53" w:rsidRPr="00382623" w:rsidRDefault="00484D53" w:rsidP="00484D53">
      <w:pPr>
        <w:widowControl/>
        <w:suppressAutoHyphens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населения </w:t>
      </w:r>
      <w:proofErr w:type="spellStart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Харовского</w:t>
      </w:r>
      <w:proofErr w:type="spellEnd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муниципального </w:t>
      </w:r>
    </w:p>
    <w:p w:rsidR="00484D53" w:rsidRPr="00382623" w:rsidRDefault="00954E4D" w:rsidP="00484D53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района на 202</w:t>
      </w:r>
      <w:r w:rsidR="00A906AA"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4</w:t>
      </w:r>
      <w:r w:rsidR="00484D53"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-20</w:t>
      </w:r>
      <w:r w:rsidR="00A906AA"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30</w:t>
      </w:r>
      <w:r w:rsidR="00484D53"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</w:t>
      </w:r>
      <w:r w:rsidR="00C85292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годы</w:t>
      </w:r>
      <w:r w:rsidR="00484D53"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»</w:t>
      </w:r>
    </w:p>
    <w:p w:rsidR="00484D53" w:rsidRPr="00382623" w:rsidRDefault="00484D53" w:rsidP="00484D53">
      <w:pPr>
        <w:widowControl/>
        <w:autoSpaceDE w:val="0"/>
        <w:autoSpaceDN w:val="0"/>
        <w:adjustRightInd w:val="0"/>
        <w:ind w:left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84D53" w:rsidRPr="00382623" w:rsidRDefault="00484D53" w:rsidP="00484D5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38262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В соответствии с Федеральным законом от 06.10.2003 </w:t>
      </w:r>
      <w:r w:rsidR="005E2959" w:rsidRPr="0038262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№</w:t>
      </w:r>
      <w:r w:rsidRPr="0038262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131-ФЗ "Об общих принципах организации местного самоуправления в Российской Федерации" (с изменениями и дополнениями), Уставом района, </w:t>
      </w:r>
      <w:r w:rsidR="005E2959" w:rsidRPr="0038262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постановлением администрации </w:t>
      </w:r>
      <w:proofErr w:type="spellStart"/>
      <w:r w:rsidR="005E2959" w:rsidRPr="0038262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Харовского</w:t>
      </w:r>
      <w:proofErr w:type="spellEnd"/>
      <w:r w:rsidR="005E2959" w:rsidRPr="0038262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муниципального района от 14.11.2018 г. № 495 «Об утверждении Порядка разработки, реализации и оценке эффективности муниципальных программ </w:t>
      </w:r>
      <w:proofErr w:type="spellStart"/>
      <w:r w:rsidR="005E2959" w:rsidRPr="0038262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Харовского</w:t>
      </w:r>
      <w:proofErr w:type="spellEnd"/>
      <w:r w:rsidR="005E2959" w:rsidRPr="0038262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муниципального района»</w:t>
      </w:r>
      <w:r w:rsidRPr="0038262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, в целях содействия развитию социально-экономического положения района, ПОСТАНОВЛЯЮ:</w:t>
      </w:r>
      <w:proofErr w:type="gramEnd"/>
    </w:p>
    <w:p w:rsidR="00484D53" w:rsidRPr="00382623" w:rsidRDefault="00484D53" w:rsidP="00A906AA">
      <w:pPr>
        <w:pStyle w:val="af"/>
        <w:widowControl/>
        <w:numPr>
          <w:ilvl w:val="0"/>
          <w:numId w:val="19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Утвердить муниципальную программу «</w:t>
      </w: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Содействие занятости населения </w:t>
      </w:r>
      <w:proofErr w:type="spellStart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Харовского</w:t>
      </w:r>
      <w:proofErr w:type="spellEnd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муниципального района на 20</w:t>
      </w:r>
      <w:r w:rsidR="00954E4D"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2</w:t>
      </w:r>
      <w:r w:rsidR="00A906AA"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4</w:t>
      </w: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-20</w:t>
      </w:r>
      <w:r w:rsidR="00A906AA"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30</w:t>
      </w: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</w:t>
      </w:r>
      <w:r w:rsidR="00A906AA"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годы</w:t>
      </w:r>
      <w:r w:rsidRPr="0038262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».</w:t>
      </w:r>
    </w:p>
    <w:p w:rsidR="00A906AA" w:rsidRPr="00382623" w:rsidRDefault="00A906AA" w:rsidP="00A906AA">
      <w:pPr>
        <w:pStyle w:val="af"/>
        <w:widowControl/>
        <w:numPr>
          <w:ilvl w:val="0"/>
          <w:numId w:val="19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Настоящее постановление вступает в силу после официального опубликования в «Официальном вестнике» - приложении к районной газете «Призыв» и подлежит размещению на официальном сайте администрации </w:t>
      </w:r>
      <w:proofErr w:type="spellStart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Харовского</w:t>
      </w:r>
      <w:proofErr w:type="spellEnd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муниципального района в информационно-телекоммуникационной сети «Интернет».</w:t>
      </w:r>
    </w:p>
    <w:p w:rsidR="00A906AA" w:rsidRPr="00382623" w:rsidRDefault="00A906AA" w:rsidP="00A906AA">
      <w:pPr>
        <w:widowControl/>
        <w:suppressAutoHyphens/>
        <w:ind w:hanging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A906AA" w:rsidRPr="00382623" w:rsidRDefault="00A906AA" w:rsidP="00A906AA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A906AA" w:rsidRPr="00382623" w:rsidRDefault="00A906AA" w:rsidP="00A906AA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Руководитель администрации </w:t>
      </w:r>
    </w:p>
    <w:p w:rsidR="00A906AA" w:rsidRPr="00382623" w:rsidRDefault="00A906AA" w:rsidP="00A906AA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proofErr w:type="spellStart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Харовского</w:t>
      </w:r>
      <w:proofErr w:type="spellEnd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муниципального района                                                      О.В. Тихомиров</w:t>
      </w:r>
    </w:p>
    <w:p w:rsidR="00A906AA" w:rsidRPr="00382623" w:rsidRDefault="00A906AA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br w:type="page"/>
      </w:r>
    </w:p>
    <w:p w:rsidR="008D3994" w:rsidRPr="00382623" w:rsidRDefault="008D3994" w:rsidP="008D3994">
      <w:pPr>
        <w:widowControl/>
        <w:tabs>
          <w:tab w:val="left" w:pos="5387"/>
          <w:tab w:val="left" w:pos="6663"/>
        </w:tabs>
        <w:autoSpaceDE w:val="0"/>
        <w:autoSpaceDN w:val="0"/>
        <w:adjustRightInd w:val="0"/>
        <w:ind w:left="5812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Утверждена</w:t>
      </w:r>
    </w:p>
    <w:p w:rsidR="008D3994" w:rsidRPr="00382623" w:rsidRDefault="008D3994" w:rsidP="008D3994">
      <w:pPr>
        <w:widowControl/>
        <w:tabs>
          <w:tab w:val="left" w:pos="5387"/>
          <w:tab w:val="left" w:pos="6663"/>
        </w:tabs>
        <w:autoSpaceDE w:val="0"/>
        <w:autoSpaceDN w:val="0"/>
        <w:adjustRightInd w:val="0"/>
        <w:ind w:left="5812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Постановлением администрации</w:t>
      </w:r>
    </w:p>
    <w:p w:rsidR="008D3994" w:rsidRPr="00382623" w:rsidRDefault="008D3994" w:rsidP="008D3994">
      <w:pPr>
        <w:widowControl/>
        <w:tabs>
          <w:tab w:val="left" w:pos="5387"/>
          <w:tab w:val="left" w:pos="6663"/>
        </w:tabs>
        <w:autoSpaceDE w:val="0"/>
        <w:autoSpaceDN w:val="0"/>
        <w:adjustRightInd w:val="0"/>
        <w:ind w:left="5812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Харовского</w:t>
      </w:r>
      <w:proofErr w:type="spellEnd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</w:t>
      </w:r>
    </w:p>
    <w:p w:rsidR="008D3994" w:rsidRPr="00382623" w:rsidRDefault="008D3994" w:rsidP="008D3994">
      <w:pPr>
        <w:widowControl/>
        <w:tabs>
          <w:tab w:val="left" w:pos="5387"/>
          <w:tab w:val="left" w:pos="6663"/>
        </w:tabs>
        <w:autoSpaceDE w:val="0"/>
        <w:autoSpaceDN w:val="0"/>
        <w:adjustRightInd w:val="0"/>
        <w:ind w:left="5812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от_____________ №___</w:t>
      </w:r>
    </w:p>
    <w:p w:rsidR="008D3994" w:rsidRPr="00382623" w:rsidRDefault="008D3994" w:rsidP="008D3994">
      <w:pPr>
        <w:widowControl/>
        <w:ind w:left="1247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ind w:left="1247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ind w:left="1247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ind w:left="1247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МУНИЦИПАЛЬНАЯ ПРОГРАММА </w:t>
      </w: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proofErr w:type="spellStart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Харовского</w:t>
      </w:r>
      <w:proofErr w:type="spellEnd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</w:t>
      </w: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«Содействие занятости населения </w:t>
      </w: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Харовского</w:t>
      </w:r>
      <w:proofErr w:type="spellEnd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 </w:t>
      </w: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2024-2030 годы»</w:t>
      </w:r>
    </w:p>
    <w:p w:rsidR="008D3994" w:rsidRPr="00382623" w:rsidRDefault="008D3994" w:rsidP="008D399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г. </w:t>
      </w:r>
      <w:proofErr w:type="spellStart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Харовск</w:t>
      </w:r>
      <w:proofErr w:type="spellEnd"/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2021 год </w:t>
      </w:r>
    </w:p>
    <w:p w:rsidR="008D3994" w:rsidRPr="00382623" w:rsidRDefault="008D3994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Паспорт</w:t>
      </w: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муниципальной программы </w:t>
      </w:r>
      <w:proofErr w:type="spellStart"/>
      <w:r w:rsidRPr="0038262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Харовского</w:t>
      </w:r>
      <w:proofErr w:type="spellEnd"/>
      <w:r w:rsidRPr="0038262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муниципального района</w:t>
      </w: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7"/>
        <w:gridCol w:w="6648"/>
      </w:tblGrid>
      <w:tr w:rsidR="008D3994" w:rsidRPr="00382623" w:rsidTr="0042001D">
        <w:trPr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Наименование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Содействие занятости населения </w:t>
            </w:r>
            <w:proofErr w:type="spellStart"/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Харовского</w:t>
            </w:r>
            <w:proofErr w:type="spellEnd"/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муниципального района на 2024-2030 годы.</w:t>
            </w:r>
          </w:p>
        </w:tc>
      </w:tr>
      <w:tr w:rsidR="008D3994" w:rsidRPr="00382623" w:rsidTr="0042001D">
        <w:trPr>
          <w:trHeight w:val="36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Отдел по экономическому развитию и инвестициям администрации </w:t>
            </w:r>
            <w:proofErr w:type="spellStart"/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Харовского</w:t>
            </w:r>
            <w:proofErr w:type="spellEnd"/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муниципального района</w:t>
            </w:r>
          </w:p>
        </w:tc>
      </w:tr>
      <w:tr w:rsidR="008D3994" w:rsidRPr="00382623" w:rsidTr="0042001D">
        <w:trPr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Соисполнители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382623" w:rsidRDefault="008D3994" w:rsidP="008D39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КУВО "Центр занятости населения Вологодской области " отделение занятости населения по </w:t>
            </w:r>
            <w:proofErr w:type="spellStart"/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Харовскому</w:t>
            </w:r>
            <w:proofErr w:type="spellEnd"/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району, Управление образования администрации </w:t>
            </w:r>
            <w:proofErr w:type="spellStart"/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Харовского</w:t>
            </w:r>
            <w:proofErr w:type="spellEnd"/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муниципального района</w:t>
            </w:r>
          </w:p>
        </w:tc>
      </w:tr>
      <w:tr w:rsidR="008D3994" w:rsidRPr="00382623" w:rsidTr="0042001D">
        <w:trPr>
          <w:trHeight w:val="33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Срок реализации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2024-2030 годы</w:t>
            </w:r>
          </w:p>
        </w:tc>
      </w:tr>
      <w:tr w:rsidR="008D3994" w:rsidRPr="00382623" w:rsidTr="0042001D">
        <w:trPr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Цель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Обеспечение трудовыми ресурсами в необходимом количестве и требуемого качества для устойчивого социально-экономического развития </w:t>
            </w:r>
          </w:p>
        </w:tc>
      </w:tr>
      <w:tr w:rsidR="008D3994" w:rsidRPr="00382623" w:rsidTr="0042001D">
        <w:trPr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Подпрограммы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нет</w:t>
            </w:r>
          </w:p>
        </w:tc>
      </w:tr>
      <w:tr w:rsidR="008D3994" w:rsidRPr="00382623" w:rsidTr="0042001D">
        <w:trPr>
          <w:trHeight w:val="529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Ожидаемые результаты реализации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Район входит в </w:t>
            </w:r>
            <w:r w:rsidR="00A63F84"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</w:t>
            </w: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районов Вологодской области с наименьшими показателями уровня безработицы.</w:t>
            </w:r>
          </w:p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8D3994" w:rsidRPr="00382623" w:rsidTr="0042001D">
        <w:trPr>
          <w:trHeight w:val="114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Объемы финансового обеспечения программы за счет средств районного бюджета по годам ее реализации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94" w:rsidRPr="00382623" w:rsidRDefault="008D3994" w:rsidP="008D39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Всего –0,0   тыс. рублей: в том, числе</w:t>
            </w:r>
          </w:p>
          <w:p w:rsidR="008D3994" w:rsidRPr="00382623" w:rsidRDefault="008D3994" w:rsidP="008D39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</w:t>
            </w:r>
            <w:r w:rsidR="00A63F84"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</w:t>
            </w: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год   -  </w:t>
            </w:r>
            <w:r w:rsidR="00A63F84"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</w:t>
            </w: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,0   тыс. рублей;</w:t>
            </w:r>
          </w:p>
          <w:p w:rsidR="008D3994" w:rsidRPr="00382623" w:rsidRDefault="008D3994" w:rsidP="008D39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</w:t>
            </w:r>
            <w:r w:rsidR="00A63F84"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</w:t>
            </w: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год   -  0,0   тыс. рублей;</w:t>
            </w:r>
          </w:p>
          <w:p w:rsidR="008D3994" w:rsidRPr="00382623" w:rsidRDefault="008D3994" w:rsidP="008D39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</w:t>
            </w:r>
            <w:r w:rsidR="00A63F84"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</w:t>
            </w: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год   -  0,0   тыс. рублей;</w:t>
            </w:r>
          </w:p>
          <w:p w:rsidR="00A63F84" w:rsidRPr="00382623" w:rsidRDefault="00A63F84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2027 год   -  0,0   тыс. рублей;</w:t>
            </w:r>
          </w:p>
          <w:p w:rsidR="00A63F84" w:rsidRPr="00382623" w:rsidRDefault="00A63F84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2028 год   -  0,0   тыс. рублей;</w:t>
            </w:r>
          </w:p>
          <w:p w:rsidR="00A63F84" w:rsidRPr="00382623" w:rsidRDefault="00A63F84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2029 год   -  0,0   тыс. рублей;</w:t>
            </w:r>
          </w:p>
          <w:p w:rsidR="00A63F84" w:rsidRPr="00382623" w:rsidRDefault="00A63F84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2030 год   -  0,0   тыс. рублей;</w:t>
            </w:r>
          </w:p>
          <w:p w:rsidR="008D3994" w:rsidRPr="00382623" w:rsidRDefault="008D3994" w:rsidP="008D39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в  </w:t>
            </w:r>
            <w:proofErr w:type="spellStart"/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т.ч</w:t>
            </w:r>
            <w:proofErr w:type="spellEnd"/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. </w:t>
            </w:r>
          </w:p>
          <w:p w:rsidR="008D3994" w:rsidRPr="00382623" w:rsidRDefault="008D3994" w:rsidP="008D399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районный бюджет –0,0 тыс. рублей;</w:t>
            </w:r>
          </w:p>
          <w:p w:rsidR="00A63F84" w:rsidRPr="00382623" w:rsidRDefault="00A63F84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2024 год   -  0,0   тыс. рублей;</w:t>
            </w:r>
          </w:p>
          <w:p w:rsidR="00A63F84" w:rsidRPr="00382623" w:rsidRDefault="00A63F84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2025 год   -  0,0   тыс. рублей;</w:t>
            </w:r>
          </w:p>
          <w:p w:rsidR="00A63F84" w:rsidRPr="00382623" w:rsidRDefault="00A63F84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2026 год   -  0,0   тыс. рублей;</w:t>
            </w:r>
          </w:p>
          <w:p w:rsidR="00A63F84" w:rsidRPr="00382623" w:rsidRDefault="00A63F84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2027 год   -  0,0   тыс. рублей;</w:t>
            </w:r>
          </w:p>
          <w:p w:rsidR="00A63F84" w:rsidRPr="00382623" w:rsidRDefault="00A63F84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2028 год   -  0,0   тыс. рублей;</w:t>
            </w:r>
          </w:p>
          <w:p w:rsidR="00A63F84" w:rsidRPr="00382623" w:rsidRDefault="00A63F84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2029 год   -  0,0   тыс. рублей;</w:t>
            </w:r>
          </w:p>
          <w:p w:rsidR="008D3994" w:rsidRPr="00382623" w:rsidRDefault="00A63F84" w:rsidP="00A63F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2030 год   -  0,0   тыс. рублей;</w:t>
            </w:r>
          </w:p>
        </w:tc>
      </w:tr>
    </w:tbl>
    <w:p w:rsidR="008D3994" w:rsidRPr="00382623" w:rsidRDefault="008D3994" w:rsidP="008D3994">
      <w:pPr>
        <w:widowControl/>
        <w:ind w:left="482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ind w:left="7788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8D3994" w:rsidRPr="00382623" w:rsidSect="008D3994">
          <w:headerReference w:type="default" r:id="rId9"/>
          <w:pgSz w:w="11906" w:h="16838"/>
          <w:pgMar w:top="1134" w:right="567" w:bottom="1134" w:left="1134" w:header="709" w:footer="709" w:gutter="0"/>
          <w:pgNumType w:start="1"/>
          <w:cols w:space="708"/>
          <w:docGrid w:linePitch="360"/>
        </w:sectPr>
      </w:pPr>
    </w:p>
    <w:p w:rsidR="00551AFA" w:rsidRPr="00382623" w:rsidRDefault="00551AFA" w:rsidP="00551AFA">
      <w:pPr>
        <w:widowControl/>
        <w:shd w:val="clear" w:color="auto" w:fill="FFFFFF"/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Общая характеристика сферы реализации муниципальной программы</w:t>
      </w:r>
    </w:p>
    <w:p w:rsidR="00551AFA" w:rsidRPr="00382623" w:rsidRDefault="00551AFA" w:rsidP="00551AFA">
      <w:pPr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51AFA" w:rsidRPr="00382623" w:rsidRDefault="00551AFA" w:rsidP="00551AFA">
      <w:pPr>
        <w:ind w:firstLine="360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</w:pPr>
      <w:r w:rsidRPr="00382623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  <w:t>Общая характеристика</w:t>
      </w:r>
    </w:p>
    <w:p w:rsidR="00281200" w:rsidRPr="00382623" w:rsidRDefault="00281200" w:rsidP="0028120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Важнейшим фактором обеспечения экономического роста и формирования благоприятного инвестиционного климата является наличие на территории достаточного количества квалифицированных трудовых ресурсов. Среднесписочная численность работников предприятий и организаций района в 2020 году составила 2990 человек (99,4% к 2019 г.). </w:t>
      </w:r>
    </w:p>
    <w:p w:rsidR="00281200" w:rsidRPr="00382623" w:rsidRDefault="00281200" w:rsidP="00281200">
      <w:pPr>
        <w:suppressAutoHyphens/>
        <w:autoSpaceDE w:val="0"/>
        <w:autoSpaceDN w:val="0"/>
        <w:adjustRightInd w:val="0"/>
        <w:spacing w:line="276" w:lineRule="auto"/>
        <w:ind w:firstLine="851"/>
        <w:jc w:val="center"/>
        <w:rPr>
          <w:rFonts w:ascii="Times New Roman" w:eastAsia="Times New Roman" w:hAnsi="Times New Roman" w:cs="Times New Roman"/>
          <w:lang w:eastAsia="ar-SA" w:bidi="ar-SA"/>
        </w:rPr>
      </w:pPr>
      <w:r w:rsidRPr="00382623">
        <w:rPr>
          <w:rFonts w:ascii="Times New Roman" w:eastAsia="Times New Roman" w:hAnsi="Times New Roman" w:cs="Times New Roman"/>
          <w:lang w:eastAsia="ar-SA" w:bidi="ar-SA"/>
        </w:rPr>
        <w:t>Анализ состояния рынка труда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1069"/>
        <w:gridCol w:w="920"/>
        <w:gridCol w:w="920"/>
        <w:gridCol w:w="920"/>
        <w:gridCol w:w="920"/>
        <w:gridCol w:w="1134"/>
        <w:gridCol w:w="1134"/>
      </w:tblGrid>
      <w:tr w:rsidR="00281200" w:rsidRPr="00382623" w:rsidTr="00CB3805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00" w:rsidRPr="00382623" w:rsidRDefault="00281200" w:rsidP="00281200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shd w:val="clear" w:color="auto" w:fill="FFFFFF"/>
              </w:rPr>
              <w:t>Наименование показателя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00" w:rsidRPr="00382623" w:rsidRDefault="00281200" w:rsidP="002812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shd w:val="clear" w:color="auto" w:fill="FFFFFF"/>
              </w:rPr>
              <w:t>Ед. изм.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</w:pPr>
            <w:r w:rsidRPr="00382623">
              <w:rPr>
                <w:rFonts w:ascii="Times New Roman" w:eastAsia="Calibri" w:hAnsi="Times New Roman" w:cs="Times New Roman"/>
                <w:shd w:val="clear" w:color="auto" w:fill="FFFFFF"/>
              </w:rPr>
              <w:t>2016 г.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shd w:val="clear" w:color="auto" w:fill="FFFFFF"/>
              </w:rPr>
            </w:pPr>
          </w:p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</w:pPr>
            <w:r w:rsidRPr="00382623">
              <w:rPr>
                <w:rFonts w:ascii="Times New Roman" w:eastAsia="Calibri" w:hAnsi="Times New Roman" w:cs="Times New Roman"/>
                <w:shd w:val="clear" w:color="auto" w:fill="FFFFFF"/>
              </w:rPr>
              <w:t>2017 г.</w:t>
            </w:r>
          </w:p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382623">
              <w:rPr>
                <w:rFonts w:ascii="Times New Roman" w:eastAsia="Calibri" w:hAnsi="Times New Roman" w:cs="Times New Roman"/>
                <w:shd w:val="clear" w:color="auto" w:fill="FFFFFF"/>
              </w:rPr>
              <w:t>2018 г.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</w:pPr>
            <w:r w:rsidRPr="00382623"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382623">
              <w:rPr>
                <w:rFonts w:ascii="Times New Roman" w:eastAsia="Calibri" w:hAnsi="Times New Roman" w:cs="Times New Roman"/>
                <w:shd w:val="clear" w:color="auto" w:fill="FFFFFF"/>
              </w:rPr>
              <w:t>2020 г. 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38262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2020 г. /2019 г. </w:t>
            </w:r>
            <w:proofErr w:type="gramStart"/>
            <w:r w:rsidRPr="00382623">
              <w:rPr>
                <w:rFonts w:ascii="Times New Roman" w:eastAsia="Calibri" w:hAnsi="Times New Roman" w:cs="Times New Roman"/>
                <w:shd w:val="clear" w:color="auto" w:fill="FFFFFF"/>
              </w:rPr>
              <w:t>в</w:t>
            </w:r>
            <w:proofErr w:type="gramEnd"/>
            <w:r w:rsidRPr="00382623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%</w:t>
            </w:r>
          </w:p>
        </w:tc>
      </w:tr>
      <w:tr w:rsidR="00281200" w:rsidRPr="00382623" w:rsidTr="00CB3805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00" w:rsidRPr="00382623" w:rsidRDefault="00281200" w:rsidP="00281200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shd w:val="clear" w:color="auto" w:fill="FFFFFF"/>
              </w:rPr>
              <w:t>Численность трудоспособного населения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00" w:rsidRPr="00382623" w:rsidRDefault="00281200" w:rsidP="002812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shd w:val="clear" w:color="auto" w:fill="FFFFFF"/>
              </w:rPr>
              <w:t>человек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LineNumbers/>
              <w:tabs>
                <w:tab w:val="left" w:pos="284"/>
              </w:tabs>
              <w:suppressAutoHyphen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7052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LineNumbers/>
              <w:tabs>
                <w:tab w:val="left" w:pos="284"/>
              </w:tabs>
              <w:suppressAutoHyphen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6832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LineNumbers/>
              <w:tabs>
                <w:tab w:val="left" w:pos="284"/>
              </w:tabs>
              <w:suppressAutoHyphen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6307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LineNumbers/>
              <w:tabs>
                <w:tab w:val="left" w:pos="284"/>
              </w:tabs>
              <w:suppressAutoHyphens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6357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</w:pPr>
            <w:r w:rsidRPr="00382623"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  <w:t>6251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</w:pPr>
            <w:r w:rsidRPr="00382623"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  <w:t>98,3</w:t>
            </w:r>
          </w:p>
        </w:tc>
      </w:tr>
      <w:tr w:rsidR="00281200" w:rsidRPr="00382623" w:rsidTr="00CB3805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00" w:rsidRPr="00382623" w:rsidRDefault="00281200" w:rsidP="00281200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shd w:val="clear" w:color="auto" w:fill="FFFFFF"/>
              </w:rPr>
              <w:t>Доля трудоспособных граждан в общей численности населения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00" w:rsidRPr="00382623" w:rsidRDefault="00281200" w:rsidP="002812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shd w:val="clear" w:color="auto" w:fill="FFFFFF"/>
              </w:rPr>
              <w:t>%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</w:pPr>
            <w:r w:rsidRPr="00382623"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  <w:t>47,8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</w:pPr>
            <w:r w:rsidRPr="00382623"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  <w:t>47,2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</w:pPr>
            <w:r w:rsidRPr="00382623"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  <w:t>45,9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</w:pPr>
            <w:r w:rsidRPr="00382623"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  <w:t>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</w:pPr>
            <w:r w:rsidRPr="00382623"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</w:pPr>
            <w:r w:rsidRPr="00382623"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  <w:t>-0,8</w:t>
            </w:r>
          </w:p>
        </w:tc>
      </w:tr>
      <w:tr w:rsidR="00281200" w:rsidRPr="00382623" w:rsidTr="00CB3805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00" w:rsidRPr="00382623" w:rsidRDefault="00281200" w:rsidP="00281200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shd w:val="clear" w:color="auto" w:fill="FFFFFF"/>
              </w:rPr>
              <w:t>Экономически активное население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00" w:rsidRPr="00382623" w:rsidRDefault="00281200" w:rsidP="002812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shd w:val="clear" w:color="auto" w:fill="FFFFFF"/>
              </w:rPr>
              <w:t>человек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</w:pPr>
            <w:r w:rsidRPr="00382623">
              <w:rPr>
                <w:rFonts w:ascii="Times New Roman" w:eastAsia="Calibri" w:hAnsi="Times New Roman" w:cs="Times New Roman"/>
                <w:shd w:val="clear" w:color="auto" w:fill="FFFFFF"/>
              </w:rPr>
              <w:t>7628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</w:pPr>
            <w:r w:rsidRPr="00382623">
              <w:rPr>
                <w:rFonts w:ascii="Times New Roman" w:eastAsia="Calibri" w:hAnsi="Times New Roman" w:cs="Times New Roman"/>
                <w:shd w:val="clear" w:color="auto" w:fill="FFFFFF"/>
              </w:rPr>
              <w:t>7507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382623">
              <w:rPr>
                <w:rFonts w:ascii="Times New Roman" w:eastAsia="Calibri" w:hAnsi="Times New Roman" w:cs="Times New Roman"/>
                <w:shd w:val="clear" w:color="auto" w:fill="FFFFFF"/>
              </w:rPr>
              <w:t>7086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</w:pPr>
            <w:r w:rsidRPr="00382623"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  <w:t>6835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382623">
              <w:rPr>
                <w:rFonts w:ascii="Times New Roman" w:eastAsia="Calibri" w:hAnsi="Times New Roman" w:cs="Times New Roman"/>
                <w:shd w:val="clear" w:color="auto" w:fill="FFFFFF"/>
              </w:rPr>
              <w:t>6634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382623">
              <w:rPr>
                <w:rFonts w:ascii="Times New Roman" w:eastAsia="Calibri" w:hAnsi="Times New Roman" w:cs="Times New Roman"/>
                <w:shd w:val="clear" w:color="auto" w:fill="FFFFFF"/>
              </w:rPr>
              <w:t>87,0</w:t>
            </w:r>
          </w:p>
        </w:tc>
      </w:tr>
      <w:tr w:rsidR="00281200" w:rsidRPr="00382623" w:rsidTr="00CB3805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00" w:rsidRPr="00382623" w:rsidRDefault="00281200" w:rsidP="00281200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Численность </w:t>
            </w:r>
            <w:proofErr w:type="gramStart"/>
            <w:r w:rsidRPr="00382623">
              <w:rPr>
                <w:rFonts w:ascii="Times New Roman" w:eastAsia="Times New Roman" w:hAnsi="Times New Roman" w:cs="Times New Roman"/>
                <w:shd w:val="clear" w:color="auto" w:fill="FFFFFF"/>
              </w:rPr>
              <w:t>занятых</w:t>
            </w:r>
            <w:proofErr w:type="gramEnd"/>
            <w:r w:rsidRPr="00382623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в экономике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00" w:rsidRPr="00382623" w:rsidRDefault="00281200" w:rsidP="002812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shd w:val="clear" w:color="auto" w:fill="FFFFFF"/>
              </w:rPr>
              <w:t>человек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</w:pPr>
            <w:r w:rsidRPr="00382623"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  <w:t>7543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</w:pPr>
            <w:r w:rsidRPr="00382623"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  <w:t>7430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382623">
              <w:rPr>
                <w:rFonts w:ascii="Times New Roman" w:eastAsia="Calibri" w:hAnsi="Times New Roman" w:cs="Times New Roman"/>
                <w:shd w:val="clear" w:color="auto" w:fill="FFFFFF"/>
              </w:rPr>
              <w:t>7003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</w:pPr>
            <w:r w:rsidRPr="00382623">
              <w:rPr>
                <w:rFonts w:ascii="Times New Roman" w:eastAsia="Calibri" w:hAnsi="Times New Roman" w:cs="Times New Roman"/>
                <w:color w:val="auto"/>
                <w:lang w:eastAsia="ar-SA" w:bidi="ar-SA"/>
              </w:rPr>
              <w:t>6765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382623">
              <w:rPr>
                <w:rFonts w:ascii="Times New Roman" w:eastAsia="Calibri" w:hAnsi="Times New Roman" w:cs="Times New Roman"/>
                <w:shd w:val="clear" w:color="auto" w:fill="FFFFFF"/>
              </w:rPr>
              <w:t>6429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00" w:rsidRPr="00382623" w:rsidRDefault="00281200" w:rsidP="00281200">
            <w:pPr>
              <w:widowControl/>
              <w:suppressAutoHyphens/>
              <w:spacing w:line="276" w:lineRule="auto"/>
              <w:jc w:val="center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382623">
              <w:rPr>
                <w:rFonts w:ascii="Times New Roman" w:eastAsia="Calibri" w:hAnsi="Times New Roman" w:cs="Times New Roman"/>
                <w:shd w:val="clear" w:color="auto" w:fill="FFFFFF"/>
              </w:rPr>
              <w:t>85,2</w:t>
            </w:r>
          </w:p>
        </w:tc>
      </w:tr>
    </w:tbl>
    <w:p w:rsidR="00281200" w:rsidRPr="00382623" w:rsidRDefault="00281200" w:rsidP="0028120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</w:p>
    <w:p w:rsidR="00281200" w:rsidRPr="00382623" w:rsidRDefault="00281200" w:rsidP="0028120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Уровень официально зарегистрированной безработицы на конец декабря 2020 года увеличился на 2,08 % по сравнению с соответствующим уровнем 2019 года и составил 3,1%. Количество безработных – 205 человек, из них 58% - мужчины, 42% - женщины. Из общего числа безработных 41% -  жители сельских поселений.</w:t>
      </w:r>
    </w:p>
    <w:p w:rsidR="00281200" w:rsidRPr="00382623" w:rsidRDefault="00281200" w:rsidP="0028120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Основная причина резкого роста безработицы – увеличение количества обращений граждан по постановке на учет в качестве безработных в связи с введением дополнительных социальных выплат Правительством РФ в период пандемии </w:t>
      </w:r>
      <w:proofErr w:type="spellStart"/>
      <w:r w:rsidRPr="00382623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коронавирусной</w:t>
      </w:r>
      <w:proofErr w:type="spellEnd"/>
      <w:r w:rsidRPr="00382623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инфекции.</w:t>
      </w:r>
    </w:p>
    <w:p w:rsidR="00281200" w:rsidRPr="00382623" w:rsidRDefault="00281200" w:rsidP="0028120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В течение 2020 года в отделение занятости по </w:t>
      </w:r>
      <w:proofErr w:type="spellStart"/>
      <w:r w:rsidRPr="00382623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Харовскому</w:t>
      </w:r>
      <w:proofErr w:type="spellEnd"/>
      <w:r w:rsidRPr="00382623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району работодатели   заявили о 538 имеющихся вакансиях. </w:t>
      </w:r>
    </w:p>
    <w:p w:rsidR="00551AFA" w:rsidRPr="00382623" w:rsidRDefault="00281200" w:rsidP="00281200">
      <w:pPr>
        <w:ind w:firstLine="284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В администрации района функционирует межведомственная комиссия по выявлению фактов «неформальной занятости» работников. В 2020 году в результате мероприятий по легализации трудовых отношений заключены трудовые договоры с 99 работниками, а также вновь зарегистрировано 38 ИП.</w:t>
      </w:r>
    </w:p>
    <w:p w:rsidR="00551AFA" w:rsidRPr="00382623" w:rsidRDefault="00551AFA" w:rsidP="00551AFA">
      <w:pPr>
        <w:ind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82623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</w:rPr>
        <w:t>Основные проблемы:</w:t>
      </w:r>
    </w:p>
    <w:p w:rsidR="00281200" w:rsidRPr="00382623" w:rsidRDefault="00281200" w:rsidP="00281200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Отрицательное воздействие на формирование рынка труда района оказывает снижение численности населения района, а также занятость трудоспособного населения за пределами района.</w:t>
      </w:r>
    </w:p>
    <w:p w:rsidR="00551AFA" w:rsidRPr="00382623" w:rsidRDefault="00281200" w:rsidP="00281200">
      <w:pPr>
        <w:ind w:firstLine="284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Из года в год происходит снижение численности работающих по причине </w:t>
      </w: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lastRenderedPageBreak/>
        <w:t>модернизации производств, оптимизации расходов бюджетных организаций.</w:t>
      </w:r>
    </w:p>
    <w:p w:rsidR="00551AFA" w:rsidRPr="00382623" w:rsidRDefault="00551AFA" w:rsidP="00551AFA">
      <w:pPr>
        <w:ind w:firstLine="284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</w:p>
    <w:p w:rsidR="00551AFA" w:rsidRPr="00382623" w:rsidRDefault="00551AFA" w:rsidP="00551AFA">
      <w:pPr>
        <w:ind w:firstLine="284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8262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Прогноз развития до 2030 года:</w:t>
      </w:r>
    </w:p>
    <w:p w:rsidR="00551AFA" w:rsidRPr="00382623" w:rsidRDefault="00281200" w:rsidP="00551AFA">
      <w:pPr>
        <w:widowControl/>
        <w:numPr>
          <w:ilvl w:val="0"/>
          <w:numId w:val="23"/>
        </w:numPr>
        <w:suppressAutoHyphens/>
        <w:ind w:left="0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</w:rPr>
        <w:t>Сохранить уровень зарегистрированной безработицы не выше 1,3 %</w:t>
      </w:r>
      <w:r w:rsidR="00551AFA" w:rsidRPr="0038262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551AFA" w:rsidRPr="00382623" w:rsidRDefault="00281200" w:rsidP="00551AFA">
      <w:pPr>
        <w:widowControl/>
        <w:numPr>
          <w:ilvl w:val="0"/>
          <w:numId w:val="23"/>
        </w:numPr>
        <w:suppressAutoHyphens/>
        <w:ind w:left="0"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</w:rPr>
        <w:t>Сохранить нагрузку незанятого населения на одну вакансию на уровне 0,6 чел./</w:t>
      </w:r>
      <w:proofErr w:type="spellStart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</w:rPr>
        <w:t>вак</w:t>
      </w:r>
      <w:proofErr w:type="spellEnd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551AFA" w:rsidRPr="00382623" w:rsidRDefault="00551AFA" w:rsidP="00551AFA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 w:bidi="ar-SA"/>
        </w:rPr>
      </w:pPr>
    </w:p>
    <w:p w:rsidR="00551AFA" w:rsidRPr="00382623" w:rsidRDefault="00551AFA" w:rsidP="00551AFA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 w:bidi="ar-SA"/>
        </w:rPr>
      </w:pPr>
    </w:p>
    <w:p w:rsidR="00551AFA" w:rsidRPr="00382623" w:rsidRDefault="00551AFA" w:rsidP="00551AFA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Приоритеты в сфере реализации муниципальной программы, цели, задачи, целевые показатели (индикаторы) и ожидаемые результаты реализации муниципальной программы.</w:t>
      </w:r>
    </w:p>
    <w:p w:rsidR="00551AFA" w:rsidRPr="00382623" w:rsidRDefault="00551AFA" w:rsidP="00551AFA">
      <w:pPr>
        <w:suppressAutoHyphens/>
        <w:autoSpaceDE w:val="0"/>
        <w:autoSpaceDN w:val="0"/>
        <w:adjustRightInd w:val="0"/>
        <w:ind w:left="2880"/>
        <w:rPr>
          <w:rFonts w:ascii="Times New Roman" w:eastAsia="Times New Roman" w:hAnsi="Times New Roman" w:cs="Times New Roman"/>
          <w:color w:val="FF0000"/>
          <w:sz w:val="28"/>
          <w:szCs w:val="28"/>
          <w:lang w:eastAsia="ar-SA" w:bidi="ar-SA"/>
        </w:rPr>
      </w:pPr>
    </w:p>
    <w:p w:rsidR="00551AFA" w:rsidRPr="00382623" w:rsidRDefault="00551AFA" w:rsidP="00551AFA">
      <w:pPr>
        <w:widowControl/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ar-SA" w:bidi="ar-SA"/>
        </w:rPr>
        <w:t>Приоритеты социально-экономического развития</w:t>
      </w:r>
    </w:p>
    <w:p w:rsidR="00551AFA" w:rsidRPr="00382623" w:rsidRDefault="006D63A9" w:rsidP="00551AFA">
      <w:pPr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Приоритетным направлением реализации муниципальной программы является обеспечение занятости населения </w:t>
      </w:r>
      <w:proofErr w:type="spellStart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Харовского</w:t>
      </w:r>
      <w:proofErr w:type="spellEnd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муниципального района</w:t>
      </w:r>
      <w:r w:rsidR="00551AFA"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.</w:t>
      </w:r>
    </w:p>
    <w:p w:rsidR="00551AFA" w:rsidRPr="00382623" w:rsidRDefault="00551AFA" w:rsidP="00551AFA">
      <w:pPr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bidi="ar-SA"/>
        </w:rPr>
      </w:pPr>
    </w:p>
    <w:p w:rsidR="00551AFA" w:rsidRPr="00382623" w:rsidRDefault="00551AFA" w:rsidP="00551AFA">
      <w:pPr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Основные цели программы:</w:t>
      </w:r>
    </w:p>
    <w:p w:rsidR="00551AFA" w:rsidRPr="00382623" w:rsidRDefault="00551AFA" w:rsidP="00320E27">
      <w:pPr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 </w:t>
      </w:r>
      <w:r w:rsidR="00320E27"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Обеспечение трудовыми ресурсами в необходимом количестве и требуемого качества для устойчивого социально-экономического развития.</w:t>
      </w:r>
    </w:p>
    <w:p w:rsidR="00320E27" w:rsidRPr="00382623" w:rsidRDefault="00320E27" w:rsidP="00551AFA">
      <w:pPr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ar-SA" w:bidi="ar-SA"/>
        </w:rPr>
      </w:pPr>
    </w:p>
    <w:p w:rsidR="00551AFA" w:rsidRPr="00382623" w:rsidRDefault="00551AFA" w:rsidP="00551AFA">
      <w:pPr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ar-SA" w:bidi="ar-SA"/>
        </w:rPr>
        <w:t>Задачи программы:</w:t>
      </w:r>
    </w:p>
    <w:p w:rsidR="00551AFA" w:rsidRPr="00382623" w:rsidRDefault="003506A4" w:rsidP="004405AA">
      <w:pPr>
        <w:widowControl/>
        <w:numPr>
          <w:ilvl w:val="0"/>
          <w:numId w:val="21"/>
        </w:numPr>
        <w:suppressAutoHyphens/>
        <w:autoSpaceDE w:val="0"/>
        <w:autoSpaceDN w:val="0"/>
        <w:adjustRightInd w:val="0"/>
        <w:ind w:left="0"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 социального партнерства и социальной ответственности на рынке труда</w:t>
      </w:r>
      <w:r w:rsidR="00551AFA"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3506A4" w:rsidRPr="00382623" w:rsidRDefault="003506A4" w:rsidP="004405AA">
      <w:pPr>
        <w:pStyle w:val="af"/>
        <w:widowControl/>
        <w:numPr>
          <w:ilvl w:val="0"/>
          <w:numId w:val="21"/>
        </w:numPr>
        <w:suppressAutoHyphens/>
        <w:autoSpaceDE w:val="0"/>
        <w:autoSpaceDN w:val="0"/>
        <w:adjustRightInd w:val="0"/>
        <w:ind w:left="0"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Обеспечение потребностей организаций необходимыми трудовыми ресурсами.</w:t>
      </w:r>
    </w:p>
    <w:p w:rsidR="003506A4" w:rsidRPr="00382623" w:rsidRDefault="003506A4" w:rsidP="004405AA">
      <w:pPr>
        <w:pStyle w:val="af"/>
        <w:widowControl/>
        <w:numPr>
          <w:ilvl w:val="0"/>
          <w:numId w:val="21"/>
        </w:numPr>
        <w:suppressAutoHyphens/>
        <w:autoSpaceDE w:val="0"/>
        <w:autoSpaceDN w:val="0"/>
        <w:adjustRightInd w:val="0"/>
        <w:ind w:left="0"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Сокращение неформальной занятости, легализация трудовых отношений.</w:t>
      </w:r>
    </w:p>
    <w:p w:rsidR="00551AFA" w:rsidRPr="00382623" w:rsidRDefault="00551AFA" w:rsidP="00551AFA">
      <w:pPr>
        <w:widowControl/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551AFA" w:rsidRPr="00382623" w:rsidRDefault="00551AFA" w:rsidP="00551AFA">
      <w:pPr>
        <w:widowControl/>
        <w:autoSpaceDE w:val="0"/>
        <w:autoSpaceDN w:val="0"/>
        <w:adjustRightInd w:val="0"/>
        <w:ind w:firstLine="360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ar-SA" w:bidi="ar-SA"/>
        </w:rPr>
        <w:t>Ожидаемые результаты:</w:t>
      </w:r>
    </w:p>
    <w:p w:rsidR="004405AA" w:rsidRPr="00382623" w:rsidRDefault="004405AA" w:rsidP="004405AA">
      <w:pPr>
        <w:pStyle w:val="af"/>
        <w:widowControl/>
        <w:numPr>
          <w:ilvl w:val="0"/>
          <w:numId w:val="24"/>
        </w:numPr>
        <w:autoSpaceDE w:val="0"/>
        <w:autoSpaceDN w:val="0"/>
        <w:adjustRightInd w:val="0"/>
        <w:ind w:left="0" w:firstLine="42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Район войдет в 5 районов Вологодской области с наименьшими показателями уровня безработицы.</w:t>
      </w:r>
    </w:p>
    <w:p w:rsidR="004405AA" w:rsidRPr="00382623" w:rsidRDefault="004405AA" w:rsidP="00551AFA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551AFA" w:rsidRPr="00382623" w:rsidRDefault="00551AFA" w:rsidP="00551AFA">
      <w:pPr>
        <w:widowControl/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ar-SA" w:bidi="ar-SA"/>
        </w:rPr>
        <w:t>Срок реализации муниципальной программы:</w:t>
      </w:r>
    </w:p>
    <w:p w:rsidR="00551AFA" w:rsidRPr="00382623" w:rsidRDefault="00551AFA" w:rsidP="00551AFA">
      <w:pPr>
        <w:widowControl/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Реализация программы предусмотрена в период 2024-2030 годы.</w:t>
      </w:r>
    </w:p>
    <w:p w:rsidR="00551AFA" w:rsidRPr="00382623" w:rsidRDefault="00551AFA" w:rsidP="00551AFA">
      <w:pPr>
        <w:widowControl/>
        <w:tabs>
          <w:tab w:val="left" w:pos="7230"/>
        </w:tabs>
        <w:suppressAutoHyphens/>
        <w:spacing w:line="340" w:lineRule="exact"/>
        <w:ind w:firstLine="426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551AFA" w:rsidRPr="00382623" w:rsidRDefault="00551AFA" w:rsidP="00551AFA">
      <w:pPr>
        <w:suppressAutoHyphens/>
        <w:autoSpaceDE w:val="0"/>
        <w:autoSpaceDN w:val="0"/>
        <w:adjustRightInd w:val="0"/>
        <w:ind w:firstLine="42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Сведения о приложениях к муниципальной программе:</w:t>
      </w:r>
    </w:p>
    <w:p w:rsidR="00551AFA" w:rsidRPr="00382623" w:rsidRDefault="00551AFA" w:rsidP="00551AFA">
      <w:pPr>
        <w:suppressAutoHyphens/>
        <w:autoSpaceDE w:val="0"/>
        <w:autoSpaceDN w:val="0"/>
        <w:adjustRightInd w:val="0"/>
        <w:ind w:firstLine="42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</w:p>
    <w:p w:rsidR="00551AFA" w:rsidRPr="00382623" w:rsidRDefault="00551AFA" w:rsidP="00551AFA">
      <w:pPr>
        <w:autoSpaceDE w:val="0"/>
        <w:autoSpaceDN w:val="0"/>
        <w:adjustRightInd w:val="0"/>
        <w:ind w:firstLine="35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Сведения о целевых показателях (индикаторах) муниципальной программы приложении 1.</w:t>
      </w:r>
    </w:p>
    <w:p w:rsidR="00551AFA" w:rsidRPr="00382623" w:rsidRDefault="00551AFA" w:rsidP="00551AFA">
      <w:pPr>
        <w:widowControl/>
        <w:autoSpaceDE w:val="0"/>
        <w:autoSpaceDN w:val="0"/>
        <w:adjustRightInd w:val="0"/>
        <w:ind w:firstLine="35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Объем финансового обеспечения реализации муниципальной программы за счет средств районного бюджета приложение 2</w:t>
      </w:r>
    </w:p>
    <w:p w:rsidR="00551AFA" w:rsidRPr="00382623" w:rsidRDefault="00551AFA" w:rsidP="00551AFA">
      <w:pPr>
        <w:autoSpaceDE w:val="0"/>
        <w:autoSpaceDN w:val="0"/>
        <w:adjustRightInd w:val="0"/>
        <w:ind w:firstLine="35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Сведения о порядке сбора информации и методике расчета целевых показателей (индикаторов) муниципальной программы приложение 3.</w:t>
      </w:r>
    </w:p>
    <w:p w:rsidR="00551AFA" w:rsidRPr="00382623" w:rsidRDefault="00551AFA" w:rsidP="00551AFA">
      <w:pPr>
        <w:autoSpaceDE w:val="0"/>
        <w:autoSpaceDN w:val="0"/>
        <w:adjustRightInd w:val="0"/>
        <w:ind w:firstLine="35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Объем финансового обеспечения реализации основных мероприятий программы за счет бюджетных сре</w:t>
      </w:r>
      <w:proofErr w:type="gramStart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дств пр</w:t>
      </w:r>
      <w:proofErr w:type="gramEnd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иложение 4.</w:t>
      </w:r>
    </w:p>
    <w:p w:rsidR="004E7F5E" w:rsidRPr="00382623" w:rsidRDefault="00551AFA" w:rsidP="00126D49">
      <w:pPr>
        <w:widowControl/>
        <w:autoSpaceDE w:val="0"/>
        <w:autoSpaceDN w:val="0"/>
        <w:adjustRightInd w:val="0"/>
        <w:ind w:firstLine="35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Характеристика муниципальной программы </w:t>
      </w:r>
      <w:proofErr w:type="spellStart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Харовского</w:t>
      </w:r>
      <w:proofErr w:type="spellEnd"/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муниципального района приложение 5.</w:t>
      </w:r>
      <w:r w:rsidR="004E7F5E"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:rsidR="004E7F5E" w:rsidRPr="00382623" w:rsidRDefault="004E7F5E" w:rsidP="004E7F5E">
      <w:pPr>
        <w:widowControl/>
        <w:autoSpaceDE w:val="0"/>
        <w:autoSpaceDN w:val="0"/>
        <w:adjustRightInd w:val="0"/>
        <w:ind w:left="666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4E7F5E" w:rsidRPr="00382623" w:rsidSect="00551AFA">
          <w:pgSz w:w="11906" w:h="16838"/>
          <w:pgMar w:top="1134" w:right="567" w:bottom="1134" w:left="1134" w:header="709" w:footer="709" w:gutter="0"/>
          <w:pgNumType w:start="32"/>
          <w:cols w:space="708"/>
          <w:docGrid w:linePitch="360"/>
        </w:sectPr>
      </w:pPr>
    </w:p>
    <w:p w:rsidR="008D3994" w:rsidRPr="00382623" w:rsidRDefault="008D3994" w:rsidP="002704E3">
      <w:pPr>
        <w:widowControl/>
        <w:autoSpaceDE w:val="0"/>
        <w:autoSpaceDN w:val="0"/>
        <w:adjustRightInd w:val="0"/>
        <w:ind w:left="9781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4E7F5E"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 к муниципальной программе</w:t>
      </w:r>
    </w:p>
    <w:p w:rsidR="008D3994" w:rsidRPr="00382623" w:rsidRDefault="008D3994" w:rsidP="008D3994">
      <w:pPr>
        <w:widowControl/>
        <w:autoSpaceDE w:val="0"/>
        <w:autoSpaceDN w:val="0"/>
        <w:adjustRightInd w:val="0"/>
        <w:ind w:left="7788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38262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Сведения о целевых показателях (индикаторах) </w:t>
      </w:r>
      <w:proofErr w:type="gramStart"/>
      <w:r w:rsidRPr="0038262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муниципальной</w:t>
      </w:r>
      <w:proofErr w:type="gramEnd"/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38262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программы </w:t>
      </w:r>
    </w:p>
    <w:tbl>
      <w:tblPr>
        <w:tblW w:w="1509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402"/>
        <w:gridCol w:w="2410"/>
        <w:gridCol w:w="1276"/>
        <w:gridCol w:w="851"/>
        <w:gridCol w:w="851"/>
        <w:gridCol w:w="708"/>
        <w:gridCol w:w="709"/>
        <w:gridCol w:w="851"/>
        <w:gridCol w:w="851"/>
        <w:gridCol w:w="851"/>
        <w:gridCol w:w="851"/>
        <w:gridCol w:w="851"/>
      </w:tblGrid>
      <w:tr w:rsidR="002704E3" w:rsidRPr="00382623" w:rsidTr="0042001D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№</w:t>
            </w:r>
          </w:p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</w:t>
            </w:r>
            <w:proofErr w:type="gramEnd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2704E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Задача, направленная на достижение цели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Единица измерения</w:t>
            </w:r>
          </w:p>
        </w:tc>
        <w:tc>
          <w:tcPr>
            <w:tcW w:w="73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Значение целевого показателя (индикатора)</w:t>
            </w:r>
          </w:p>
        </w:tc>
      </w:tr>
      <w:tr w:rsidR="002704E3" w:rsidRPr="00382623" w:rsidTr="0042001D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</w:t>
            </w:r>
            <w:r w:rsidR="0042001D"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тчетное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оценочное</w:t>
            </w:r>
          </w:p>
        </w:tc>
        <w:tc>
          <w:tcPr>
            <w:tcW w:w="56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плановое</w:t>
            </w:r>
          </w:p>
        </w:tc>
      </w:tr>
      <w:tr w:rsidR="002704E3" w:rsidRPr="00382623" w:rsidTr="002704E3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2704E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2704E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2704E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2704E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2704E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2030</w:t>
            </w:r>
          </w:p>
        </w:tc>
      </w:tr>
      <w:tr w:rsidR="002704E3" w:rsidRPr="00382623" w:rsidTr="002704E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13</w:t>
            </w:r>
          </w:p>
        </w:tc>
      </w:tr>
      <w:tr w:rsidR="002704E3" w:rsidRPr="00382623" w:rsidTr="002704E3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6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Развитие социального партнерства и социальной ответственности на рынке труда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Количество занятых на оплачиваемых общественных работах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850E1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850E1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850E1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850E1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850E1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2850E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  <w:r w:rsidR="002850E1"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</w:t>
            </w:r>
          </w:p>
        </w:tc>
      </w:tr>
      <w:tr w:rsidR="002704E3" w:rsidRPr="00382623" w:rsidTr="002704E3">
        <w:tc>
          <w:tcPr>
            <w:tcW w:w="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6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Количество </w:t>
            </w:r>
            <w:proofErr w:type="gramStart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временного</w:t>
            </w:r>
            <w:proofErr w:type="gramEnd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трудоустроенных несовершеннолетних граждан в возрасте от 14 до 18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57</w:t>
            </w:r>
          </w:p>
        </w:tc>
      </w:tr>
      <w:tr w:rsidR="002704E3" w:rsidRPr="00382623" w:rsidTr="002704E3">
        <w:tc>
          <w:tcPr>
            <w:tcW w:w="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6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Количество </w:t>
            </w:r>
            <w:proofErr w:type="gramStart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временного</w:t>
            </w:r>
            <w:proofErr w:type="gramEnd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трудоустроенных безработных граждан, испытывающих трудности в поиске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</w:tr>
      <w:tr w:rsidR="002704E3" w:rsidRPr="00382623" w:rsidTr="002704E3"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6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Количество инвалидов молодого </w:t>
            </w: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возраста, трудоустроенных на оборудованные (оснащенные) рабочие места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42001D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</w:tr>
      <w:tr w:rsidR="002704E3" w:rsidRPr="00382623" w:rsidTr="002704E3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6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Обеспечение потребностей организаций необходимыми трудовыми ресурсами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Сохранение нагрузки незанятого населения на одну вакансию до 2030 года на уровне 0,6 чел./</w:t>
            </w:r>
            <w:proofErr w:type="spellStart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вак</w:t>
            </w:r>
            <w:proofErr w:type="spellEnd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Чел./</w:t>
            </w:r>
            <w:proofErr w:type="spellStart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вак</w:t>
            </w:r>
            <w:proofErr w:type="spellEnd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AF4047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AF404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0,</w:t>
            </w:r>
            <w:r w:rsidR="00AF4047"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AF4047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AF4047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AF4047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AF4047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AF4047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0,6</w:t>
            </w:r>
          </w:p>
        </w:tc>
      </w:tr>
      <w:tr w:rsidR="002704E3" w:rsidRPr="00382623" w:rsidTr="002704E3"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6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Сохранение к 2030 году уровня зарегистрированной безработицы не выше 1,3 % к рабочей силе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6B7A20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FD196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FD196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FD196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FD196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1,3</w:t>
            </w:r>
          </w:p>
        </w:tc>
      </w:tr>
      <w:tr w:rsidR="002704E3" w:rsidRPr="00382623" w:rsidTr="002704E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6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Сокращение неформальной занятости, легализация трудовых отношений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Количество заседаний межведомственной рабочей группы по противодействию «теневому» сектору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AF404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  <w:r w:rsidR="00AF4047"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AF4047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AF4047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AF4047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AF4047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4E3" w:rsidRPr="00382623" w:rsidRDefault="002704E3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12</w:t>
            </w:r>
          </w:p>
        </w:tc>
      </w:tr>
    </w:tbl>
    <w:p w:rsidR="008D3994" w:rsidRPr="00382623" w:rsidRDefault="008D3994" w:rsidP="008D3994">
      <w:pPr>
        <w:widowControl/>
        <w:autoSpaceDE w:val="0"/>
        <w:autoSpaceDN w:val="0"/>
        <w:adjustRightInd w:val="0"/>
        <w:ind w:left="7080" w:firstLine="708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ind w:left="7080" w:firstLine="708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sectPr w:rsidR="008D3994" w:rsidRPr="00382623" w:rsidSect="002704E3">
          <w:pgSz w:w="16838" w:h="11906" w:orient="landscape" w:code="9"/>
          <w:pgMar w:top="1134" w:right="567" w:bottom="1134" w:left="1134" w:header="709" w:footer="709" w:gutter="0"/>
          <w:pgNumType w:start="32"/>
          <w:cols w:space="708"/>
          <w:docGrid w:linePitch="360"/>
        </w:sectPr>
      </w:pPr>
    </w:p>
    <w:p w:rsidR="008D3994" w:rsidRPr="00382623" w:rsidRDefault="006B3366" w:rsidP="008D3994">
      <w:pPr>
        <w:widowControl/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 к муниципальной программе</w:t>
      </w:r>
    </w:p>
    <w:p w:rsidR="008D3994" w:rsidRPr="00382623" w:rsidRDefault="008D3994" w:rsidP="008D3994">
      <w:pPr>
        <w:widowControl/>
        <w:autoSpaceDE w:val="0"/>
        <w:autoSpaceDN w:val="0"/>
        <w:adjustRightInd w:val="0"/>
        <w:jc w:val="right"/>
        <w:outlineLvl w:val="1"/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en-US" w:bidi="ar-SA"/>
        </w:rPr>
      </w:pPr>
      <w:r w:rsidRPr="00382623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en-US" w:bidi="ar-SA"/>
        </w:rPr>
        <w:t>Объем финансового обеспечения реализации муниципальной</w:t>
      </w: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en-US" w:bidi="ar-SA"/>
        </w:rPr>
      </w:pPr>
      <w:r w:rsidRPr="00382623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en-US" w:bidi="ar-SA"/>
        </w:rPr>
        <w:t>программы за счет средств районного бюджета</w:t>
      </w: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</w:pPr>
    </w:p>
    <w:tbl>
      <w:tblPr>
        <w:tblW w:w="1516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3828"/>
        <w:gridCol w:w="1134"/>
        <w:gridCol w:w="1134"/>
        <w:gridCol w:w="1134"/>
        <w:gridCol w:w="1134"/>
        <w:gridCol w:w="1134"/>
        <w:gridCol w:w="1276"/>
        <w:gridCol w:w="1276"/>
      </w:tblGrid>
      <w:tr w:rsidR="006B3366" w:rsidRPr="00382623" w:rsidTr="009E0C1D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66" w:rsidRPr="00382623" w:rsidRDefault="006B3366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Ответственный исполнитель, соисполнитель, исполнитель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66" w:rsidRPr="00382623" w:rsidRDefault="006B3366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Источник финансового обеспечения</w:t>
            </w:r>
          </w:p>
        </w:tc>
        <w:tc>
          <w:tcPr>
            <w:tcW w:w="82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366" w:rsidRPr="00382623" w:rsidRDefault="006B3366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Расходы (тыс. руб.)</w:t>
            </w:r>
          </w:p>
        </w:tc>
      </w:tr>
      <w:tr w:rsidR="0042001D" w:rsidRPr="00382623" w:rsidTr="0042001D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2030 год</w:t>
            </w:r>
          </w:p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42001D" w:rsidRPr="00382623" w:rsidTr="0042001D">
        <w:trPr>
          <w:trHeight w:val="3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9</w:t>
            </w:r>
          </w:p>
        </w:tc>
      </w:tr>
      <w:tr w:rsidR="0042001D" w:rsidRPr="00382623" w:rsidTr="0042001D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Итого по  программе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42001D" w:rsidRPr="00382623" w:rsidTr="0042001D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42001D" w:rsidRPr="00382623" w:rsidTr="0042001D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субвенции и субсидии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42001D" w:rsidRPr="00382623" w:rsidTr="0042001D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Отдел по экономическому развитию и инвестициям администрации </w:t>
            </w:r>
            <w:proofErr w:type="spellStart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Харовского</w:t>
            </w:r>
            <w:proofErr w:type="spellEnd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муниципального района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42001D" w:rsidRPr="00382623" w:rsidTr="0042001D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42001D" w:rsidRPr="00382623" w:rsidTr="0042001D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субвенции и субсидии областного и (или) федерального бюджетов </w:t>
            </w:r>
            <w:hyperlink w:anchor="Par353" w:history="1">
              <w:r w:rsidRPr="00382623">
                <w:rPr>
                  <w:rFonts w:ascii="Times New Roman" w:eastAsia="Times New Roman" w:hAnsi="Times New Roman" w:cs="Times New Roman"/>
                  <w:color w:val="auto"/>
                  <w:lang w:eastAsia="en-US" w:bidi="ar-SA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42001D" w:rsidRPr="00382623" w:rsidTr="0042001D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Управление образования администрации </w:t>
            </w:r>
            <w:proofErr w:type="spellStart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Харовского</w:t>
            </w:r>
            <w:proofErr w:type="spellEnd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муниципального района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42001D" w:rsidRPr="00382623" w:rsidTr="0042001D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42001D" w:rsidRPr="00382623" w:rsidTr="0042001D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субвенции и субсидии областного и (или) федерального бюджетов </w:t>
            </w:r>
            <w:hyperlink w:anchor="Par353" w:history="1">
              <w:r w:rsidRPr="00382623">
                <w:rPr>
                  <w:rFonts w:ascii="Times New Roman" w:eastAsia="Times New Roman" w:hAnsi="Times New Roman" w:cs="Times New Roman"/>
                  <w:color w:val="auto"/>
                  <w:lang w:eastAsia="en-US" w:bidi="ar-SA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42001D" w:rsidRPr="00382623" w:rsidTr="0042001D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 xml:space="preserve">КУВО "Центр занятости населения Вологодской области " отделение занятости населения по </w:t>
            </w:r>
            <w:proofErr w:type="spellStart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Харовскому</w:t>
            </w:r>
            <w:proofErr w:type="spellEnd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району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всего, 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42001D" w:rsidRPr="00382623" w:rsidTr="0042001D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собственные доходы районного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  <w:tr w:rsidR="0042001D" w:rsidRPr="00382623" w:rsidTr="0042001D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субвенции и субсидии областного и (или) федерального бюджетов </w:t>
            </w:r>
            <w:hyperlink w:anchor="Par353" w:history="1">
              <w:r w:rsidRPr="00382623">
                <w:rPr>
                  <w:rFonts w:ascii="Times New Roman" w:eastAsia="Times New Roman" w:hAnsi="Times New Roman" w:cs="Times New Roman"/>
                  <w:color w:val="auto"/>
                  <w:lang w:eastAsia="en-US" w:bidi="ar-SA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1D" w:rsidRPr="00382623" w:rsidRDefault="0042001D" w:rsidP="0042001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-</w:t>
            </w:r>
          </w:p>
        </w:tc>
      </w:tr>
    </w:tbl>
    <w:p w:rsidR="008D3994" w:rsidRPr="00382623" w:rsidRDefault="008D3994" w:rsidP="008D3994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</w:pPr>
    </w:p>
    <w:p w:rsidR="008D3994" w:rsidRPr="00382623" w:rsidRDefault="008D3994" w:rsidP="008D3994">
      <w:pPr>
        <w:widowControl/>
        <w:ind w:left="4956" w:hanging="136"/>
        <w:rPr>
          <w:rFonts w:ascii="Times New Roman" w:eastAsia="Times New Roman" w:hAnsi="Times New Roman" w:cs="Times New Roman"/>
          <w:color w:val="auto"/>
          <w:lang w:bidi="ar-SA"/>
        </w:rPr>
      </w:pPr>
    </w:p>
    <w:p w:rsidR="008D3994" w:rsidRPr="00382623" w:rsidRDefault="008D3994" w:rsidP="008D3994">
      <w:pPr>
        <w:widowControl/>
        <w:ind w:left="4956" w:hanging="136"/>
        <w:rPr>
          <w:rFonts w:ascii="Times New Roman" w:eastAsia="Times New Roman" w:hAnsi="Times New Roman" w:cs="Times New Roman"/>
          <w:color w:val="auto"/>
          <w:lang w:bidi="ar-SA"/>
        </w:rPr>
      </w:pPr>
    </w:p>
    <w:p w:rsidR="008D3994" w:rsidRPr="00382623" w:rsidRDefault="008D3994" w:rsidP="008D3994">
      <w:pPr>
        <w:widowControl/>
        <w:ind w:left="482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ind w:left="482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8D3994" w:rsidRPr="00382623" w:rsidSect="004E7F5E">
          <w:pgSz w:w="16838" w:h="11906" w:orient="landscape"/>
          <w:pgMar w:top="1134" w:right="567" w:bottom="1134" w:left="1134" w:header="709" w:footer="709" w:gutter="0"/>
          <w:pgNumType w:start="32"/>
          <w:cols w:space="708"/>
          <w:docGrid w:linePitch="360"/>
        </w:sectPr>
      </w:pPr>
    </w:p>
    <w:p w:rsidR="008D3994" w:rsidRPr="00382623" w:rsidRDefault="005A2226" w:rsidP="008D3994">
      <w:pPr>
        <w:widowControl/>
        <w:autoSpaceDE w:val="0"/>
        <w:autoSpaceDN w:val="0"/>
        <w:adjustRightInd w:val="0"/>
        <w:ind w:left="7080" w:firstLine="708"/>
        <w:jc w:val="right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3 к муниципальной программе</w:t>
      </w:r>
    </w:p>
    <w:p w:rsidR="008D3994" w:rsidRPr="00382623" w:rsidRDefault="008D3994" w:rsidP="008D3994">
      <w:pPr>
        <w:widowControl/>
        <w:ind w:left="482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D3994" w:rsidRPr="00382623" w:rsidRDefault="008D3994" w:rsidP="008D399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Сведения</w:t>
      </w:r>
    </w:p>
    <w:p w:rsidR="008D3994" w:rsidRPr="00382623" w:rsidRDefault="008D3994" w:rsidP="008D399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порядке сбора информации и методике расчета целевых показателей (индикаторов) муниципальной программы </w:t>
      </w:r>
    </w:p>
    <w:p w:rsidR="008D3994" w:rsidRPr="00382623" w:rsidRDefault="008D3994" w:rsidP="008D3994">
      <w:pPr>
        <w:widowControl/>
        <w:ind w:left="48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77"/>
        <w:gridCol w:w="2110"/>
        <w:gridCol w:w="2813"/>
        <w:gridCol w:w="3091"/>
        <w:gridCol w:w="3369"/>
      </w:tblGrid>
      <w:tr w:rsidR="008D3994" w:rsidRPr="00382623" w:rsidTr="005A2226">
        <w:tc>
          <w:tcPr>
            <w:tcW w:w="540" w:type="dxa"/>
            <w:shd w:val="clear" w:color="auto" w:fill="auto"/>
          </w:tcPr>
          <w:p w:rsidR="008D3994" w:rsidRPr="00382623" w:rsidRDefault="008D3994" w:rsidP="005A222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</w:t>
            </w:r>
          </w:p>
          <w:p w:rsidR="008D3994" w:rsidRPr="00382623" w:rsidRDefault="008D3994" w:rsidP="005A222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gramStart"/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</w:t>
            </w:r>
            <w:proofErr w:type="gramEnd"/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/п</w:t>
            </w:r>
          </w:p>
        </w:tc>
        <w:tc>
          <w:tcPr>
            <w:tcW w:w="2677" w:type="dxa"/>
            <w:shd w:val="clear" w:color="auto" w:fill="auto"/>
          </w:tcPr>
          <w:p w:rsidR="008D3994" w:rsidRPr="00382623" w:rsidRDefault="008D3994" w:rsidP="005A222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Наименование целевого показателя (индикатора)</w:t>
            </w:r>
          </w:p>
        </w:tc>
        <w:tc>
          <w:tcPr>
            <w:tcW w:w="2110" w:type="dxa"/>
            <w:shd w:val="clear" w:color="auto" w:fill="auto"/>
          </w:tcPr>
          <w:p w:rsidR="008D3994" w:rsidRPr="00382623" w:rsidRDefault="008D3994" w:rsidP="005A222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Единица измерения</w:t>
            </w:r>
          </w:p>
        </w:tc>
        <w:tc>
          <w:tcPr>
            <w:tcW w:w="2813" w:type="dxa"/>
            <w:shd w:val="clear" w:color="auto" w:fill="auto"/>
          </w:tcPr>
          <w:p w:rsidR="008D3994" w:rsidRPr="00382623" w:rsidRDefault="008D3994" w:rsidP="005A222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Алгоритм формирования (формула)</w:t>
            </w:r>
          </w:p>
          <w:p w:rsidR="008D3994" w:rsidRPr="00382623" w:rsidRDefault="008D3994" w:rsidP="005A222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&lt;1&gt;</w:t>
            </w:r>
          </w:p>
        </w:tc>
        <w:tc>
          <w:tcPr>
            <w:tcW w:w="3091" w:type="dxa"/>
            <w:shd w:val="clear" w:color="auto" w:fill="auto"/>
          </w:tcPr>
          <w:p w:rsidR="008D3994" w:rsidRPr="00382623" w:rsidRDefault="008D3994" w:rsidP="005A222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Показатели, используемые в формуле</w:t>
            </w:r>
          </w:p>
        </w:tc>
        <w:tc>
          <w:tcPr>
            <w:tcW w:w="3369" w:type="dxa"/>
            <w:shd w:val="clear" w:color="auto" w:fill="auto"/>
          </w:tcPr>
          <w:p w:rsidR="008D3994" w:rsidRPr="00382623" w:rsidRDefault="008D3994" w:rsidP="005A222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Метод сбора информации, индекс формы отчетности &lt;2&gt;</w:t>
            </w:r>
          </w:p>
        </w:tc>
      </w:tr>
      <w:tr w:rsidR="008D3994" w:rsidRPr="00382623" w:rsidTr="005A2226">
        <w:tc>
          <w:tcPr>
            <w:tcW w:w="540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2677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2813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</w:tr>
      <w:tr w:rsidR="008D3994" w:rsidRPr="00382623" w:rsidTr="005A2226">
        <w:trPr>
          <w:trHeight w:val="804"/>
        </w:trPr>
        <w:tc>
          <w:tcPr>
            <w:tcW w:w="540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Количество занятых на оплачиваемых общественных работах</w:t>
            </w:r>
            <w:proofErr w:type="gramEnd"/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Чел.</w:t>
            </w:r>
          </w:p>
        </w:tc>
        <w:tc>
          <w:tcPr>
            <w:tcW w:w="2813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8D3994" w:rsidRPr="00382623" w:rsidTr="005A2226">
        <w:tc>
          <w:tcPr>
            <w:tcW w:w="540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Количество </w:t>
            </w:r>
            <w:proofErr w:type="gramStart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временного</w:t>
            </w:r>
            <w:proofErr w:type="gramEnd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трудоустроенных несовершеннолетних граждан в возрасте от 14 до 18 лет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Чел.</w:t>
            </w:r>
          </w:p>
        </w:tc>
        <w:tc>
          <w:tcPr>
            <w:tcW w:w="2813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8D3994" w:rsidRPr="00382623" w:rsidTr="005A2226">
        <w:trPr>
          <w:trHeight w:val="1117"/>
        </w:trPr>
        <w:tc>
          <w:tcPr>
            <w:tcW w:w="540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Количество </w:t>
            </w:r>
            <w:proofErr w:type="gramStart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временного</w:t>
            </w:r>
            <w:proofErr w:type="gramEnd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трудоустроенных безработных граждан, испытывающих трудности в поиске работы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Чел.</w:t>
            </w:r>
          </w:p>
        </w:tc>
        <w:tc>
          <w:tcPr>
            <w:tcW w:w="2813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8D3994" w:rsidRPr="00382623" w:rsidTr="005A2226">
        <w:tc>
          <w:tcPr>
            <w:tcW w:w="540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Количество инвалидов молодого возраста, трудоустроенных на оборудованные (оснащенные) рабочие места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Чел.</w:t>
            </w:r>
          </w:p>
        </w:tc>
        <w:tc>
          <w:tcPr>
            <w:tcW w:w="2813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8D3994" w:rsidRPr="00382623" w:rsidTr="005A2226">
        <w:trPr>
          <w:trHeight w:val="1266"/>
        </w:trPr>
        <w:tc>
          <w:tcPr>
            <w:tcW w:w="540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Сохранение нагрузки незанятого населения на одну вакансию до 2030 года на уровне 0,6 </w:t>
            </w: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чел./</w:t>
            </w:r>
            <w:proofErr w:type="spellStart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вак</w:t>
            </w:r>
            <w:proofErr w:type="spellEnd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Чел./</w:t>
            </w:r>
            <w:proofErr w:type="spellStart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вак</w:t>
            </w:r>
            <w:proofErr w:type="spellEnd"/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.</w:t>
            </w:r>
          </w:p>
        </w:tc>
        <w:tc>
          <w:tcPr>
            <w:tcW w:w="2813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8D3994" w:rsidRPr="00382623" w:rsidTr="005A2226">
        <w:tc>
          <w:tcPr>
            <w:tcW w:w="540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6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Сохранение к 2030 году уровня зарегистрированной безработицы не выше 1,3 % к рабочей силе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%</w:t>
            </w:r>
          </w:p>
        </w:tc>
        <w:tc>
          <w:tcPr>
            <w:tcW w:w="2813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8D3994" w:rsidRPr="00382623" w:rsidTr="005A2226">
        <w:tc>
          <w:tcPr>
            <w:tcW w:w="540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Количество заседаний межведомственной рабочей группы по противодействию «теневому» сектору экономики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Ед.</w:t>
            </w:r>
          </w:p>
        </w:tc>
        <w:tc>
          <w:tcPr>
            <w:tcW w:w="2813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3091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8D3994" w:rsidRPr="00382623" w:rsidRDefault="008D3994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Протоколы заседаний комиссии</w:t>
            </w:r>
          </w:p>
        </w:tc>
      </w:tr>
    </w:tbl>
    <w:p w:rsidR="008D3994" w:rsidRPr="00382623" w:rsidRDefault="008D3994" w:rsidP="008D3994">
      <w:pPr>
        <w:widowControl/>
        <w:ind w:left="482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8D3994" w:rsidRPr="00382623" w:rsidSect="004E7F5E">
          <w:pgSz w:w="16838" w:h="11906" w:orient="landscape"/>
          <w:pgMar w:top="1134" w:right="567" w:bottom="1134" w:left="1134" w:header="709" w:footer="709" w:gutter="0"/>
          <w:pgNumType w:start="32"/>
          <w:cols w:space="708"/>
          <w:docGrid w:linePitch="360"/>
        </w:sectPr>
      </w:pPr>
    </w:p>
    <w:p w:rsidR="008D3994" w:rsidRPr="00382623" w:rsidRDefault="004469B7" w:rsidP="008D3994">
      <w:pPr>
        <w:widowControl/>
        <w:autoSpaceDE w:val="0"/>
        <w:autoSpaceDN w:val="0"/>
        <w:adjustRightInd w:val="0"/>
        <w:ind w:left="7080" w:firstLine="708"/>
        <w:jc w:val="right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38262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4 к муниципальной программе</w:t>
      </w:r>
    </w:p>
    <w:p w:rsidR="008D3994" w:rsidRPr="00382623" w:rsidRDefault="008D3994" w:rsidP="008D3994">
      <w:pPr>
        <w:widowControl/>
        <w:autoSpaceDE w:val="0"/>
        <w:autoSpaceDN w:val="0"/>
        <w:adjustRightInd w:val="0"/>
        <w:ind w:left="7080" w:firstLine="708"/>
        <w:jc w:val="right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8262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Объем финансового обеспечения </w:t>
      </w:r>
    </w:p>
    <w:p w:rsidR="008D3994" w:rsidRPr="00382623" w:rsidRDefault="008D3994" w:rsidP="008D3994">
      <w:pPr>
        <w:widowControl/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38262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реализации основных мероприятий программы за счет бюджетных средств</w:t>
      </w:r>
    </w:p>
    <w:p w:rsidR="008D3994" w:rsidRPr="00382623" w:rsidRDefault="008D3994" w:rsidP="008D3994">
      <w:pPr>
        <w:widowControl/>
        <w:autoSpaceDE w:val="0"/>
        <w:autoSpaceDN w:val="0"/>
        <w:adjustRightInd w:val="0"/>
        <w:ind w:left="7080" w:firstLine="708"/>
        <w:jc w:val="right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tbl>
      <w:tblPr>
        <w:tblW w:w="151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394"/>
        <w:gridCol w:w="2057"/>
        <w:gridCol w:w="2209"/>
        <w:gridCol w:w="1160"/>
        <w:gridCol w:w="1203"/>
        <w:gridCol w:w="1087"/>
        <w:gridCol w:w="1087"/>
        <w:gridCol w:w="1088"/>
        <w:gridCol w:w="1103"/>
        <w:gridCol w:w="1236"/>
      </w:tblGrid>
      <w:tr w:rsidR="00B75DCA" w:rsidRPr="00382623" w:rsidTr="00B75DCA">
        <w:trPr>
          <w:trHeight w:val="599"/>
        </w:trPr>
        <w:tc>
          <w:tcPr>
            <w:tcW w:w="570" w:type="dxa"/>
            <w:vMerge w:val="restart"/>
            <w:shd w:val="clear" w:color="auto" w:fill="auto"/>
          </w:tcPr>
          <w:p w:rsidR="00B75DCA" w:rsidRPr="00382623" w:rsidRDefault="00B75DCA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№ </w:t>
            </w:r>
            <w:proofErr w:type="gramStart"/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</w:t>
            </w:r>
            <w:proofErr w:type="gramEnd"/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/п</w:t>
            </w:r>
          </w:p>
        </w:tc>
        <w:tc>
          <w:tcPr>
            <w:tcW w:w="2394" w:type="dxa"/>
            <w:vMerge w:val="restart"/>
            <w:shd w:val="clear" w:color="auto" w:fill="auto"/>
          </w:tcPr>
          <w:p w:rsidR="00B75DCA" w:rsidRPr="00382623" w:rsidRDefault="00B75DCA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Наименование мероприятия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B75DCA" w:rsidRPr="00382623" w:rsidRDefault="00B75DCA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Ответственный исполнитель, исполнители, участники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B75DCA" w:rsidRPr="00382623" w:rsidRDefault="00B75DCA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Источник финансового обеспечения</w:t>
            </w:r>
          </w:p>
        </w:tc>
        <w:tc>
          <w:tcPr>
            <w:tcW w:w="7964" w:type="dxa"/>
            <w:gridSpan w:val="7"/>
          </w:tcPr>
          <w:p w:rsidR="00B75DCA" w:rsidRPr="00382623" w:rsidRDefault="00B75DCA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Расходы (тыс. руб.)</w:t>
            </w:r>
          </w:p>
        </w:tc>
      </w:tr>
      <w:tr w:rsidR="00B75DCA" w:rsidRPr="00382623" w:rsidTr="00B75DCA">
        <w:trPr>
          <w:trHeight w:val="451"/>
        </w:trPr>
        <w:tc>
          <w:tcPr>
            <w:tcW w:w="570" w:type="dxa"/>
            <w:vMerge/>
            <w:shd w:val="clear" w:color="auto" w:fill="auto"/>
          </w:tcPr>
          <w:p w:rsidR="00B75DCA" w:rsidRPr="00382623" w:rsidRDefault="00B75DCA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94" w:type="dxa"/>
            <w:vMerge/>
            <w:shd w:val="clear" w:color="auto" w:fill="auto"/>
          </w:tcPr>
          <w:p w:rsidR="00B75DCA" w:rsidRPr="00382623" w:rsidRDefault="00B75DCA" w:rsidP="008D3994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B75DCA" w:rsidRPr="00382623" w:rsidRDefault="00B75DCA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B75DCA" w:rsidRPr="00382623" w:rsidRDefault="00B75DCA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60" w:type="dxa"/>
            <w:shd w:val="clear" w:color="auto" w:fill="auto"/>
          </w:tcPr>
          <w:p w:rsidR="00B75DCA" w:rsidRPr="00382623" w:rsidRDefault="00B75DCA" w:rsidP="00B75DC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2024 год</w:t>
            </w:r>
          </w:p>
        </w:tc>
        <w:tc>
          <w:tcPr>
            <w:tcW w:w="1203" w:type="dxa"/>
            <w:shd w:val="clear" w:color="auto" w:fill="auto"/>
          </w:tcPr>
          <w:p w:rsidR="00B75DCA" w:rsidRPr="00382623" w:rsidRDefault="00B75DCA" w:rsidP="00B75DC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2025 год</w:t>
            </w:r>
          </w:p>
        </w:tc>
        <w:tc>
          <w:tcPr>
            <w:tcW w:w="1087" w:type="dxa"/>
          </w:tcPr>
          <w:p w:rsidR="00B75DCA" w:rsidRPr="00382623" w:rsidRDefault="00B75DCA" w:rsidP="00B75DC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2026 год</w:t>
            </w:r>
          </w:p>
        </w:tc>
        <w:tc>
          <w:tcPr>
            <w:tcW w:w="1087" w:type="dxa"/>
          </w:tcPr>
          <w:p w:rsidR="00B75DCA" w:rsidRPr="00382623" w:rsidRDefault="00B75DCA" w:rsidP="00B75DC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2027 год</w:t>
            </w:r>
          </w:p>
        </w:tc>
        <w:tc>
          <w:tcPr>
            <w:tcW w:w="1088" w:type="dxa"/>
          </w:tcPr>
          <w:p w:rsidR="00B75DCA" w:rsidRPr="00382623" w:rsidRDefault="00B75DCA" w:rsidP="00B75DC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2028 год</w:t>
            </w:r>
          </w:p>
        </w:tc>
        <w:tc>
          <w:tcPr>
            <w:tcW w:w="1103" w:type="dxa"/>
          </w:tcPr>
          <w:p w:rsidR="00B75DCA" w:rsidRPr="00382623" w:rsidRDefault="00B75DCA" w:rsidP="00B75DC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2029 год</w:t>
            </w:r>
          </w:p>
        </w:tc>
        <w:tc>
          <w:tcPr>
            <w:tcW w:w="1236" w:type="dxa"/>
            <w:shd w:val="clear" w:color="auto" w:fill="auto"/>
          </w:tcPr>
          <w:p w:rsidR="00B75DCA" w:rsidRPr="00382623" w:rsidRDefault="00B75DCA" w:rsidP="00B75DC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2030 год</w:t>
            </w:r>
          </w:p>
        </w:tc>
      </w:tr>
      <w:tr w:rsidR="00B75DCA" w:rsidRPr="00382623" w:rsidTr="00B75DCA">
        <w:trPr>
          <w:trHeight w:val="197"/>
        </w:trPr>
        <w:tc>
          <w:tcPr>
            <w:tcW w:w="570" w:type="dxa"/>
            <w:vMerge w:val="restart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2394" w:type="dxa"/>
            <w:vMerge w:val="restart"/>
            <w:shd w:val="clear" w:color="auto" w:fill="auto"/>
          </w:tcPr>
          <w:p w:rsidR="00B75DCA" w:rsidRPr="00382623" w:rsidRDefault="00B75DCA" w:rsidP="008D3994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Организация проведения оплачиваемых общественных работ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B75DCA" w:rsidRPr="00382623" w:rsidRDefault="00B75DCA" w:rsidP="008D3994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КУВО "Центр занятости населения Вологодской области" отделение занятости населения по </w:t>
            </w:r>
            <w:proofErr w:type="spellStart"/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Харовскому</w:t>
            </w:r>
            <w:proofErr w:type="spellEnd"/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району</w:t>
            </w:r>
          </w:p>
        </w:tc>
        <w:tc>
          <w:tcPr>
            <w:tcW w:w="2209" w:type="dxa"/>
            <w:shd w:val="clear" w:color="auto" w:fill="auto"/>
          </w:tcPr>
          <w:p w:rsidR="00B75DCA" w:rsidRPr="00382623" w:rsidRDefault="00B75DCA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всего, в том числе за счет средств:</w:t>
            </w:r>
          </w:p>
        </w:tc>
        <w:tc>
          <w:tcPr>
            <w:tcW w:w="1160" w:type="dxa"/>
            <w:shd w:val="clear" w:color="auto" w:fill="auto"/>
          </w:tcPr>
          <w:p w:rsidR="00B75DCA" w:rsidRPr="00382623" w:rsidRDefault="00B75DCA" w:rsidP="008D399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B75DCA" w:rsidRPr="00382623" w:rsidRDefault="00B75DCA" w:rsidP="008D399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8D399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8D399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382623" w:rsidRDefault="00B75DCA" w:rsidP="008D399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382623" w:rsidRDefault="00B75DCA" w:rsidP="008D399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382623" w:rsidRDefault="00B75DCA" w:rsidP="008D399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382623" w:rsidTr="00B75DCA">
        <w:trPr>
          <w:trHeight w:val="196"/>
        </w:trPr>
        <w:tc>
          <w:tcPr>
            <w:tcW w:w="570" w:type="dxa"/>
            <w:vMerge/>
            <w:shd w:val="clear" w:color="auto" w:fill="auto"/>
          </w:tcPr>
          <w:p w:rsidR="00B75DCA" w:rsidRPr="00382623" w:rsidRDefault="00B75DCA" w:rsidP="008D3994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94" w:type="dxa"/>
            <w:vMerge/>
            <w:shd w:val="clear" w:color="auto" w:fill="auto"/>
          </w:tcPr>
          <w:p w:rsidR="00B75DCA" w:rsidRPr="00382623" w:rsidRDefault="00B75DCA" w:rsidP="008D3994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B75DCA" w:rsidRPr="00382623" w:rsidRDefault="00B75DCA" w:rsidP="008D3994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09" w:type="dxa"/>
            <w:shd w:val="clear" w:color="auto" w:fill="auto"/>
          </w:tcPr>
          <w:p w:rsidR="00B75DCA" w:rsidRPr="00382623" w:rsidRDefault="00B75DCA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областного бюджета</w:t>
            </w:r>
          </w:p>
        </w:tc>
        <w:tc>
          <w:tcPr>
            <w:tcW w:w="1160" w:type="dxa"/>
            <w:shd w:val="clear" w:color="auto" w:fill="auto"/>
          </w:tcPr>
          <w:p w:rsidR="00B75DCA" w:rsidRPr="00382623" w:rsidRDefault="00B75DCA" w:rsidP="008D399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B75DCA" w:rsidRPr="00382623" w:rsidRDefault="00B75DCA" w:rsidP="008D399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8D399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8D399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382623" w:rsidRDefault="00B75DCA" w:rsidP="008D399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382623" w:rsidRDefault="00B75DCA" w:rsidP="008D399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382623" w:rsidRDefault="00B75DCA" w:rsidP="008D399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382623" w:rsidTr="00B75DCA">
        <w:trPr>
          <w:trHeight w:val="196"/>
        </w:trPr>
        <w:tc>
          <w:tcPr>
            <w:tcW w:w="570" w:type="dxa"/>
            <w:vMerge/>
            <w:shd w:val="clear" w:color="auto" w:fill="auto"/>
          </w:tcPr>
          <w:p w:rsidR="00B75DCA" w:rsidRPr="00382623" w:rsidRDefault="00B75DCA" w:rsidP="008D3994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94" w:type="dxa"/>
            <w:vMerge/>
            <w:shd w:val="clear" w:color="auto" w:fill="auto"/>
          </w:tcPr>
          <w:p w:rsidR="00B75DCA" w:rsidRPr="00382623" w:rsidRDefault="00B75DCA" w:rsidP="008D3994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B75DCA" w:rsidRPr="00382623" w:rsidRDefault="00B75DCA" w:rsidP="008D3994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09" w:type="dxa"/>
            <w:shd w:val="clear" w:color="auto" w:fill="auto"/>
          </w:tcPr>
          <w:p w:rsidR="00B75DCA" w:rsidRPr="00382623" w:rsidRDefault="00B75DCA" w:rsidP="008D3994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работодателя</w:t>
            </w:r>
          </w:p>
        </w:tc>
        <w:tc>
          <w:tcPr>
            <w:tcW w:w="1160" w:type="dxa"/>
            <w:shd w:val="clear" w:color="auto" w:fill="auto"/>
          </w:tcPr>
          <w:p w:rsidR="00B75DCA" w:rsidRPr="00382623" w:rsidRDefault="00B75DCA" w:rsidP="008D399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B75DCA" w:rsidRPr="00382623" w:rsidRDefault="00B75DCA" w:rsidP="008D399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8D399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8D399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382623" w:rsidRDefault="00B75DCA" w:rsidP="008D399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382623" w:rsidRDefault="00B75DCA" w:rsidP="008D399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382623" w:rsidRDefault="00B75DCA" w:rsidP="008D399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382623" w:rsidTr="00B75DCA">
        <w:trPr>
          <w:trHeight w:val="495"/>
        </w:trPr>
        <w:tc>
          <w:tcPr>
            <w:tcW w:w="570" w:type="dxa"/>
            <w:vMerge w:val="restart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2394" w:type="dxa"/>
            <w:vMerge w:val="restart"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Управление образования администрации </w:t>
            </w:r>
            <w:proofErr w:type="spellStart"/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Харовского</w:t>
            </w:r>
            <w:proofErr w:type="spellEnd"/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муниципального района</w:t>
            </w:r>
          </w:p>
        </w:tc>
        <w:tc>
          <w:tcPr>
            <w:tcW w:w="2209" w:type="dxa"/>
            <w:shd w:val="clear" w:color="auto" w:fill="auto"/>
          </w:tcPr>
          <w:p w:rsidR="00B75DCA" w:rsidRPr="00382623" w:rsidRDefault="00B75DCA" w:rsidP="00B75D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всего, в том числе за счет средств:</w:t>
            </w:r>
          </w:p>
        </w:tc>
        <w:tc>
          <w:tcPr>
            <w:tcW w:w="1160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382623" w:rsidTr="00B75DCA">
        <w:trPr>
          <w:trHeight w:val="400"/>
        </w:trPr>
        <w:tc>
          <w:tcPr>
            <w:tcW w:w="570" w:type="dxa"/>
            <w:vMerge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94" w:type="dxa"/>
            <w:vMerge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09" w:type="dxa"/>
            <w:shd w:val="clear" w:color="auto" w:fill="auto"/>
          </w:tcPr>
          <w:p w:rsidR="00B75DCA" w:rsidRPr="00382623" w:rsidRDefault="00B75DCA" w:rsidP="00B75D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областного бюджета</w:t>
            </w:r>
          </w:p>
        </w:tc>
        <w:tc>
          <w:tcPr>
            <w:tcW w:w="1160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382623" w:rsidTr="00B75DCA">
        <w:trPr>
          <w:trHeight w:val="480"/>
        </w:trPr>
        <w:tc>
          <w:tcPr>
            <w:tcW w:w="570" w:type="dxa"/>
            <w:vMerge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94" w:type="dxa"/>
            <w:vMerge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09" w:type="dxa"/>
            <w:shd w:val="clear" w:color="auto" w:fill="auto"/>
          </w:tcPr>
          <w:p w:rsidR="00B75DCA" w:rsidRPr="00382623" w:rsidRDefault="00B75DCA" w:rsidP="00B75D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районного бюджета</w:t>
            </w:r>
          </w:p>
        </w:tc>
        <w:tc>
          <w:tcPr>
            <w:tcW w:w="1160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382623" w:rsidTr="00B75DCA">
        <w:trPr>
          <w:trHeight w:val="390"/>
        </w:trPr>
        <w:tc>
          <w:tcPr>
            <w:tcW w:w="570" w:type="dxa"/>
            <w:vMerge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94" w:type="dxa"/>
            <w:vMerge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09" w:type="dxa"/>
            <w:shd w:val="clear" w:color="auto" w:fill="auto"/>
          </w:tcPr>
          <w:p w:rsidR="00B75DCA" w:rsidRPr="00382623" w:rsidRDefault="00B75DCA" w:rsidP="00B75D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работодателя</w:t>
            </w:r>
          </w:p>
        </w:tc>
        <w:tc>
          <w:tcPr>
            <w:tcW w:w="1160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382623" w:rsidTr="00B75DCA">
        <w:trPr>
          <w:trHeight w:val="495"/>
        </w:trPr>
        <w:tc>
          <w:tcPr>
            <w:tcW w:w="570" w:type="dxa"/>
            <w:vMerge w:val="restart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2394" w:type="dxa"/>
            <w:vMerge w:val="restart"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Организация временного трудоустройства безработных граждан, испытывающих </w:t>
            </w: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трудности в поиске работы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КУВО "Центр занятости населения Вологодской области" отделение </w:t>
            </w: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занятости населения по </w:t>
            </w:r>
            <w:proofErr w:type="spellStart"/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Харовскому</w:t>
            </w:r>
            <w:proofErr w:type="spellEnd"/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району</w:t>
            </w:r>
          </w:p>
        </w:tc>
        <w:tc>
          <w:tcPr>
            <w:tcW w:w="2209" w:type="dxa"/>
            <w:shd w:val="clear" w:color="auto" w:fill="auto"/>
          </w:tcPr>
          <w:p w:rsidR="00B75DCA" w:rsidRPr="00382623" w:rsidRDefault="00B75DCA" w:rsidP="00B75D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всего, в том числе за счет средств:</w:t>
            </w:r>
          </w:p>
        </w:tc>
        <w:tc>
          <w:tcPr>
            <w:tcW w:w="1160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382623" w:rsidTr="00B75DCA">
        <w:trPr>
          <w:trHeight w:val="457"/>
        </w:trPr>
        <w:tc>
          <w:tcPr>
            <w:tcW w:w="570" w:type="dxa"/>
            <w:vMerge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94" w:type="dxa"/>
            <w:vMerge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09" w:type="dxa"/>
            <w:shd w:val="clear" w:color="auto" w:fill="auto"/>
          </w:tcPr>
          <w:p w:rsidR="00B75DCA" w:rsidRPr="00382623" w:rsidRDefault="00B75DCA" w:rsidP="00B75D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областного бюджета</w:t>
            </w:r>
          </w:p>
        </w:tc>
        <w:tc>
          <w:tcPr>
            <w:tcW w:w="1160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382623" w:rsidTr="00B75DCA">
        <w:trPr>
          <w:trHeight w:val="379"/>
        </w:trPr>
        <w:tc>
          <w:tcPr>
            <w:tcW w:w="570" w:type="dxa"/>
            <w:vMerge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94" w:type="dxa"/>
            <w:vMerge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09" w:type="dxa"/>
            <w:shd w:val="clear" w:color="auto" w:fill="auto"/>
          </w:tcPr>
          <w:p w:rsidR="00B75DCA" w:rsidRPr="00382623" w:rsidRDefault="00B75DCA" w:rsidP="00B75D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работодателя</w:t>
            </w:r>
          </w:p>
        </w:tc>
        <w:tc>
          <w:tcPr>
            <w:tcW w:w="1160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382623" w:rsidTr="00B75DCA">
        <w:trPr>
          <w:trHeight w:val="390"/>
        </w:trPr>
        <w:tc>
          <w:tcPr>
            <w:tcW w:w="570" w:type="dxa"/>
            <w:vMerge w:val="restart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4</w:t>
            </w:r>
          </w:p>
        </w:tc>
        <w:tc>
          <w:tcPr>
            <w:tcW w:w="2394" w:type="dxa"/>
            <w:vMerge w:val="restart"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Содействия в трудоустройстве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Управление образования администрации </w:t>
            </w:r>
            <w:proofErr w:type="spellStart"/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Харовского</w:t>
            </w:r>
            <w:proofErr w:type="spellEnd"/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муниципального района</w:t>
            </w:r>
          </w:p>
        </w:tc>
        <w:tc>
          <w:tcPr>
            <w:tcW w:w="2209" w:type="dxa"/>
            <w:shd w:val="clear" w:color="auto" w:fill="auto"/>
          </w:tcPr>
          <w:p w:rsidR="00B75DCA" w:rsidRPr="00382623" w:rsidRDefault="00B75DCA" w:rsidP="00B75D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всего, в том числе за счет средств:</w:t>
            </w:r>
          </w:p>
        </w:tc>
        <w:tc>
          <w:tcPr>
            <w:tcW w:w="1160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382623" w:rsidTr="00B75DCA">
        <w:trPr>
          <w:trHeight w:val="510"/>
        </w:trPr>
        <w:tc>
          <w:tcPr>
            <w:tcW w:w="570" w:type="dxa"/>
            <w:vMerge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94" w:type="dxa"/>
            <w:vMerge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09" w:type="dxa"/>
            <w:shd w:val="clear" w:color="auto" w:fill="auto"/>
          </w:tcPr>
          <w:p w:rsidR="00B75DCA" w:rsidRPr="00382623" w:rsidRDefault="00B75DCA" w:rsidP="00B75D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областного бюджета</w:t>
            </w:r>
          </w:p>
        </w:tc>
        <w:tc>
          <w:tcPr>
            <w:tcW w:w="1160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B75DCA" w:rsidRPr="008D3994" w:rsidTr="00B75DCA">
        <w:trPr>
          <w:trHeight w:val="330"/>
        </w:trPr>
        <w:tc>
          <w:tcPr>
            <w:tcW w:w="570" w:type="dxa"/>
            <w:vMerge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394" w:type="dxa"/>
            <w:vMerge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B75DCA" w:rsidRPr="00382623" w:rsidRDefault="00B75DCA" w:rsidP="00B75DC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09" w:type="dxa"/>
            <w:shd w:val="clear" w:color="auto" w:fill="auto"/>
          </w:tcPr>
          <w:p w:rsidR="00B75DCA" w:rsidRPr="00382623" w:rsidRDefault="00B75DCA" w:rsidP="00B75D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районного бюджета</w:t>
            </w:r>
          </w:p>
        </w:tc>
        <w:tc>
          <w:tcPr>
            <w:tcW w:w="1160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03" w:type="dxa"/>
            <w:shd w:val="clear" w:color="auto" w:fill="auto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7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088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03" w:type="dxa"/>
          </w:tcPr>
          <w:p w:rsidR="00B75DCA" w:rsidRPr="00382623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B75DCA" w:rsidRPr="008D3994" w:rsidRDefault="00B75DCA" w:rsidP="00B75DC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8262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</w:tbl>
    <w:p w:rsidR="008D3994" w:rsidRPr="008D3994" w:rsidRDefault="008D3994" w:rsidP="008D3994">
      <w:pPr>
        <w:widowControl/>
        <w:ind w:left="4820"/>
        <w:rPr>
          <w:rFonts w:ascii="Times New Roman" w:eastAsia="Times New Roman" w:hAnsi="Times New Roman" w:cs="Times New Roman"/>
          <w:color w:val="auto"/>
          <w:lang w:bidi="ar-SA"/>
        </w:rPr>
      </w:pPr>
    </w:p>
    <w:p w:rsidR="00484D53" w:rsidRPr="00A906AA" w:rsidRDefault="00484D53" w:rsidP="00A906AA">
      <w:pPr>
        <w:widowControl/>
        <w:suppressAutoHyphens/>
        <w:ind w:hanging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484D53" w:rsidRPr="002370E1" w:rsidRDefault="00484D53" w:rsidP="00484D53">
      <w:pPr>
        <w:widowControl/>
        <w:suppressAutoHyphens/>
        <w:ind w:hanging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sectPr w:rsidR="00484D53" w:rsidRPr="002370E1" w:rsidSect="004E7F5E">
      <w:headerReference w:type="even" r:id="rId10"/>
      <w:headerReference w:type="default" r:id="rId11"/>
      <w:pgSz w:w="16838" w:h="11906" w:orient="landscape"/>
      <w:pgMar w:top="1134" w:right="567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F2E" w:rsidRDefault="00864F2E">
      <w:r>
        <w:separator/>
      </w:r>
    </w:p>
  </w:endnote>
  <w:endnote w:type="continuationSeparator" w:id="0">
    <w:p w:rsidR="00864F2E" w:rsidRDefault="00864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F2E" w:rsidRDefault="00864F2E"/>
  </w:footnote>
  <w:footnote w:type="continuationSeparator" w:id="0">
    <w:p w:rsidR="00864F2E" w:rsidRDefault="00864F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01D" w:rsidRDefault="0042001D" w:rsidP="0042001D">
    <w:pPr>
      <w:pStyle w:val="ab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01D" w:rsidRDefault="00864F2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37.5pt;margin-top:23.1pt;width:147.35pt;height:24.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2001D" w:rsidRDefault="0042001D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8"/>
                  </w:rP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2704E3">
                  <w:rPr>
                    <w:rStyle w:val="a8"/>
                    <w:noProof/>
                  </w:rPr>
                  <w:t>34</w:t>
                </w:r>
                <w:r>
                  <w:rPr>
                    <w:rStyle w:val="a8"/>
                  </w:rPr>
                  <w:fldChar w:fldCharType="end"/>
                </w:r>
              </w:p>
              <w:p w:rsidR="0042001D" w:rsidRDefault="0042001D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8"/>
                  </w:rPr>
                  <w:t>к муниципальной программе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01D" w:rsidRDefault="0042001D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07436"/>
    <w:multiLevelType w:val="multilevel"/>
    <w:tmpl w:val="0EF2DB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0F38CE"/>
    <w:multiLevelType w:val="hybridMultilevel"/>
    <w:tmpl w:val="A3E40FCA"/>
    <w:lvl w:ilvl="0" w:tplc="0419000F">
      <w:start w:val="1"/>
      <w:numFmt w:val="decimal"/>
      <w:lvlText w:val="%1."/>
      <w:lvlJc w:val="left"/>
      <w:pPr>
        <w:ind w:left="1014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009AA"/>
    <w:multiLevelType w:val="multilevel"/>
    <w:tmpl w:val="CF5E0984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1D2BFC"/>
    <w:multiLevelType w:val="multilevel"/>
    <w:tmpl w:val="4F8037CE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C975A3"/>
    <w:multiLevelType w:val="multilevel"/>
    <w:tmpl w:val="67DCF786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A03A91"/>
    <w:multiLevelType w:val="multilevel"/>
    <w:tmpl w:val="02B2C08E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62186E"/>
    <w:multiLevelType w:val="hybridMultilevel"/>
    <w:tmpl w:val="52AAB93E"/>
    <w:lvl w:ilvl="0" w:tplc="1B1EA4E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014882"/>
    <w:multiLevelType w:val="hybridMultilevel"/>
    <w:tmpl w:val="1C7C0820"/>
    <w:lvl w:ilvl="0" w:tplc="D792B3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9314BA"/>
    <w:multiLevelType w:val="multilevel"/>
    <w:tmpl w:val="CDE2CF7C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772D7B"/>
    <w:multiLevelType w:val="multilevel"/>
    <w:tmpl w:val="E0FEFBDA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BF2AAF"/>
    <w:multiLevelType w:val="multilevel"/>
    <w:tmpl w:val="5DD04A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9D2214"/>
    <w:multiLevelType w:val="multilevel"/>
    <w:tmpl w:val="2F1A88B2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48122E"/>
    <w:multiLevelType w:val="multilevel"/>
    <w:tmpl w:val="28F8FC5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023FC8"/>
    <w:multiLevelType w:val="hybridMultilevel"/>
    <w:tmpl w:val="F1444A66"/>
    <w:lvl w:ilvl="0" w:tplc="EFF8A148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F334D4"/>
    <w:multiLevelType w:val="hybridMultilevel"/>
    <w:tmpl w:val="16C4CE36"/>
    <w:lvl w:ilvl="0" w:tplc="FB42B6CA">
      <w:start w:val="2018"/>
      <w:numFmt w:val="decimal"/>
      <w:lvlText w:val="%1"/>
      <w:lvlJc w:val="left"/>
      <w:pPr>
        <w:ind w:left="11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55A02AC0"/>
    <w:multiLevelType w:val="multilevel"/>
    <w:tmpl w:val="984AFE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FB734D"/>
    <w:multiLevelType w:val="hybridMultilevel"/>
    <w:tmpl w:val="B412B1FA"/>
    <w:lvl w:ilvl="0" w:tplc="6D5C04E2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9E3506"/>
    <w:multiLevelType w:val="hybridMultilevel"/>
    <w:tmpl w:val="3350F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4556C8"/>
    <w:multiLevelType w:val="hybridMultilevel"/>
    <w:tmpl w:val="52F86FD4"/>
    <w:lvl w:ilvl="0" w:tplc="9C90D39A">
      <w:start w:val="201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56649F"/>
    <w:multiLevelType w:val="hybridMultilevel"/>
    <w:tmpl w:val="DB4C9CEC"/>
    <w:lvl w:ilvl="0" w:tplc="1B1EA4E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6E0C31"/>
    <w:multiLevelType w:val="hybridMultilevel"/>
    <w:tmpl w:val="A76450A8"/>
    <w:lvl w:ilvl="0" w:tplc="40F8C2E0">
      <w:start w:val="2019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3C2701"/>
    <w:multiLevelType w:val="hybridMultilevel"/>
    <w:tmpl w:val="2F6E1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BD71A7"/>
    <w:multiLevelType w:val="hybridMultilevel"/>
    <w:tmpl w:val="012EBCA4"/>
    <w:lvl w:ilvl="0" w:tplc="50FC2A1C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DB175B"/>
    <w:multiLevelType w:val="hybridMultilevel"/>
    <w:tmpl w:val="FC18AE82"/>
    <w:lvl w:ilvl="0" w:tplc="5ACE2036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10"/>
  </w:num>
  <w:num w:numId="5">
    <w:abstractNumId w:val="12"/>
  </w:num>
  <w:num w:numId="6">
    <w:abstractNumId w:val="4"/>
  </w:num>
  <w:num w:numId="7">
    <w:abstractNumId w:val="11"/>
  </w:num>
  <w:num w:numId="8">
    <w:abstractNumId w:val="9"/>
  </w:num>
  <w:num w:numId="9">
    <w:abstractNumId w:val="5"/>
  </w:num>
  <w:num w:numId="10">
    <w:abstractNumId w:val="8"/>
  </w:num>
  <w:num w:numId="11">
    <w:abstractNumId w:val="3"/>
  </w:num>
  <w:num w:numId="12">
    <w:abstractNumId w:val="16"/>
  </w:num>
  <w:num w:numId="13">
    <w:abstractNumId w:val="20"/>
  </w:num>
  <w:num w:numId="14">
    <w:abstractNumId w:val="18"/>
  </w:num>
  <w:num w:numId="15">
    <w:abstractNumId w:val="14"/>
  </w:num>
  <w:num w:numId="16">
    <w:abstractNumId w:val="23"/>
  </w:num>
  <w:num w:numId="17">
    <w:abstractNumId w:val="22"/>
  </w:num>
  <w:num w:numId="18">
    <w:abstractNumId w:val="13"/>
  </w:num>
  <w:num w:numId="19">
    <w:abstractNumId w:val="7"/>
  </w:num>
  <w:num w:numId="20">
    <w:abstractNumId w:val="21"/>
  </w:num>
  <w:num w:numId="21">
    <w:abstractNumId w:val="6"/>
  </w:num>
  <w:num w:numId="22">
    <w:abstractNumId w:val="17"/>
  </w:num>
  <w:num w:numId="23">
    <w:abstractNumId w:val="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5F03B2"/>
    <w:rsid w:val="000053DF"/>
    <w:rsid w:val="000141AE"/>
    <w:rsid w:val="0002262A"/>
    <w:rsid w:val="00024935"/>
    <w:rsid w:val="0003050D"/>
    <w:rsid w:val="0003667F"/>
    <w:rsid w:val="0003730C"/>
    <w:rsid w:val="00041A3D"/>
    <w:rsid w:val="0009138A"/>
    <w:rsid w:val="000A2D7E"/>
    <w:rsid w:val="000F6E33"/>
    <w:rsid w:val="00104C77"/>
    <w:rsid w:val="00126D49"/>
    <w:rsid w:val="001330A5"/>
    <w:rsid w:val="00134614"/>
    <w:rsid w:val="0014056E"/>
    <w:rsid w:val="00142ACE"/>
    <w:rsid w:val="00167CB8"/>
    <w:rsid w:val="001A6647"/>
    <w:rsid w:val="001B2172"/>
    <w:rsid w:val="001E7B85"/>
    <w:rsid w:val="001F7A0A"/>
    <w:rsid w:val="0020108B"/>
    <w:rsid w:val="00211250"/>
    <w:rsid w:val="0023653C"/>
    <w:rsid w:val="002370E1"/>
    <w:rsid w:val="00247924"/>
    <w:rsid w:val="002621B8"/>
    <w:rsid w:val="002704E3"/>
    <w:rsid w:val="00281200"/>
    <w:rsid w:val="002850E1"/>
    <w:rsid w:val="002A5AF8"/>
    <w:rsid w:val="002A7B7A"/>
    <w:rsid w:val="002C11A0"/>
    <w:rsid w:val="003205FA"/>
    <w:rsid w:val="00320E27"/>
    <w:rsid w:val="003506A4"/>
    <w:rsid w:val="00382623"/>
    <w:rsid w:val="00386787"/>
    <w:rsid w:val="003C6F89"/>
    <w:rsid w:val="003C7E21"/>
    <w:rsid w:val="003D19E9"/>
    <w:rsid w:val="0042001D"/>
    <w:rsid w:val="004405AA"/>
    <w:rsid w:val="004469B7"/>
    <w:rsid w:val="00466ED6"/>
    <w:rsid w:val="004752D4"/>
    <w:rsid w:val="00480C8D"/>
    <w:rsid w:val="00484D53"/>
    <w:rsid w:val="004E7F5E"/>
    <w:rsid w:val="00505465"/>
    <w:rsid w:val="0055095A"/>
    <w:rsid w:val="00551AFA"/>
    <w:rsid w:val="00576D75"/>
    <w:rsid w:val="005A2226"/>
    <w:rsid w:val="005C2934"/>
    <w:rsid w:val="005E1EE9"/>
    <w:rsid w:val="005E2959"/>
    <w:rsid w:val="005F03B2"/>
    <w:rsid w:val="006146C6"/>
    <w:rsid w:val="00622255"/>
    <w:rsid w:val="00626672"/>
    <w:rsid w:val="006A1BDE"/>
    <w:rsid w:val="006B3366"/>
    <w:rsid w:val="006B7A20"/>
    <w:rsid w:val="006B7EB6"/>
    <w:rsid w:val="006D63A9"/>
    <w:rsid w:val="006F6874"/>
    <w:rsid w:val="00704A2E"/>
    <w:rsid w:val="007834EB"/>
    <w:rsid w:val="007F6629"/>
    <w:rsid w:val="008225B3"/>
    <w:rsid w:val="0086138B"/>
    <w:rsid w:val="00864F2E"/>
    <w:rsid w:val="00880A62"/>
    <w:rsid w:val="008909EA"/>
    <w:rsid w:val="008950C0"/>
    <w:rsid w:val="008A18B6"/>
    <w:rsid w:val="008C0BFC"/>
    <w:rsid w:val="008D3994"/>
    <w:rsid w:val="009141BF"/>
    <w:rsid w:val="00915D4B"/>
    <w:rsid w:val="009203CE"/>
    <w:rsid w:val="00947A4C"/>
    <w:rsid w:val="00954E4D"/>
    <w:rsid w:val="009572EB"/>
    <w:rsid w:val="00962273"/>
    <w:rsid w:val="009649D1"/>
    <w:rsid w:val="009A31B5"/>
    <w:rsid w:val="009A732B"/>
    <w:rsid w:val="009C267D"/>
    <w:rsid w:val="00A24769"/>
    <w:rsid w:val="00A63F84"/>
    <w:rsid w:val="00A66CBE"/>
    <w:rsid w:val="00A906AA"/>
    <w:rsid w:val="00AA08D1"/>
    <w:rsid w:val="00AF4047"/>
    <w:rsid w:val="00B0141B"/>
    <w:rsid w:val="00B274CF"/>
    <w:rsid w:val="00B75DCA"/>
    <w:rsid w:val="00C05128"/>
    <w:rsid w:val="00C17A2D"/>
    <w:rsid w:val="00C237A7"/>
    <w:rsid w:val="00C332DB"/>
    <w:rsid w:val="00C44CD5"/>
    <w:rsid w:val="00C47098"/>
    <w:rsid w:val="00C56D93"/>
    <w:rsid w:val="00C85292"/>
    <w:rsid w:val="00C937A3"/>
    <w:rsid w:val="00CB47C7"/>
    <w:rsid w:val="00CF0D88"/>
    <w:rsid w:val="00D00BDC"/>
    <w:rsid w:val="00D53868"/>
    <w:rsid w:val="00DC054A"/>
    <w:rsid w:val="00DC1E59"/>
    <w:rsid w:val="00DE21B2"/>
    <w:rsid w:val="00E07CF4"/>
    <w:rsid w:val="00E13E19"/>
    <w:rsid w:val="00E30FB4"/>
    <w:rsid w:val="00E34721"/>
    <w:rsid w:val="00E34E4D"/>
    <w:rsid w:val="00E42AF9"/>
    <w:rsid w:val="00E51F75"/>
    <w:rsid w:val="00E54F82"/>
    <w:rsid w:val="00E870EA"/>
    <w:rsid w:val="00EA75EF"/>
    <w:rsid w:val="00EB2F14"/>
    <w:rsid w:val="00EC59FF"/>
    <w:rsid w:val="00EE0FFE"/>
    <w:rsid w:val="00EE3E4E"/>
    <w:rsid w:val="00F1268B"/>
    <w:rsid w:val="00F23538"/>
    <w:rsid w:val="00F514D8"/>
    <w:rsid w:val="00F71D67"/>
    <w:rsid w:val="00F81604"/>
    <w:rsid w:val="00FB43E2"/>
    <w:rsid w:val="00FB5B17"/>
    <w:rsid w:val="00FB6ADC"/>
    <w:rsid w:val="00FD0C4B"/>
    <w:rsid w:val="00FD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A31B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2172"/>
    <w:rPr>
      <w:color w:val="0066CC"/>
      <w:u w:val="single"/>
    </w:rPr>
  </w:style>
  <w:style w:type="character" w:customStyle="1" w:styleId="3">
    <w:name w:val="Основной текст (3)"/>
    <w:basedOn w:val="a0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0">
    <w:name w:val="Основной текст (3)"/>
    <w:basedOn w:val="31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_"/>
    <w:basedOn w:val="a0"/>
    <w:link w:val="32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3">
    <w:name w:val="Основной текст (3)"/>
    <w:basedOn w:val="31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FranklinGothicMedium11pt-2pt">
    <w:name w:val="Колонтитул + Franklin Gothic Medium;11 pt;Курсив;Интервал -2 pt"/>
    <w:basedOn w:val="a4"/>
    <w:rsid w:val="001B2172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-4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4">
    <w:name w:val="Основной текст (3)"/>
    <w:basedOn w:val="31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5">
    <w:name w:val="Основной текст (3)"/>
    <w:basedOn w:val="31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10pt">
    <w:name w:val="Основной текст (3) + 10 pt;Курсив"/>
    <w:basedOn w:val="31"/>
    <w:rsid w:val="001B21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36">
    <w:name w:val="Основной текст (3)"/>
    <w:basedOn w:val="31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sid w:val="001B2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1B2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1B2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1pt">
    <w:name w:val="Основной текст (2) + 11 pt"/>
    <w:basedOn w:val="2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"/>
    <w:rsid w:val="001B21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1B2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4"/>
    <w:rsid w:val="001B21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;Курсив"/>
    <w:basedOn w:val="2"/>
    <w:rsid w:val="001B21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sid w:val="001B2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2">
    <w:name w:val="Основной текст (3)"/>
    <w:basedOn w:val="a"/>
    <w:link w:val="31"/>
    <w:rsid w:val="001B2172"/>
    <w:pPr>
      <w:shd w:val="clear" w:color="auto" w:fill="FFFFFF"/>
      <w:spacing w:line="0" w:lineRule="atLeast"/>
      <w:ind w:hanging="30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Колонтитул"/>
    <w:basedOn w:val="a"/>
    <w:link w:val="a4"/>
    <w:rsid w:val="001B2172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1B2172"/>
    <w:pPr>
      <w:shd w:val="clear" w:color="auto" w:fill="FFFFFF"/>
      <w:spacing w:line="2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1B2172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1B217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таблице"/>
    <w:basedOn w:val="a"/>
    <w:link w:val="a6"/>
    <w:rsid w:val="001B217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1B217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styleId="a9">
    <w:name w:val="footer"/>
    <w:basedOn w:val="a"/>
    <w:link w:val="aa"/>
    <w:uiPriority w:val="99"/>
    <w:unhideWhenUsed/>
    <w:rsid w:val="005054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5465"/>
    <w:rPr>
      <w:color w:val="000000"/>
    </w:rPr>
  </w:style>
  <w:style w:type="paragraph" w:styleId="ab">
    <w:name w:val="header"/>
    <w:basedOn w:val="a"/>
    <w:link w:val="ac"/>
    <w:uiPriority w:val="99"/>
    <w:unhideWhenUsed/>
    <w:rsid w:val="0050546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05465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38678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86787"/>
    <w:rPr>
      <w:rFonts w:ascii="Tahoma" w:hAnsi="Tahoma" w:cs="Tahoma"/>
      <w:color w:val="000000"/>
      <w:sz w:val="16"/>
      <w:szCs w:val="16"/>
    </w:rPr>
  </w:style>
  <w:style w:type="paragraph" w:styleId="af">
    <w:name w:val="List Paragraph"/>
    <w:basedOn w:val="a"/>
    <w:uiPriority w:val="34"/>
    <w:qFormat/>
    <w:rsid w:val="00A906AA"/>
    <w:pPr>
      <w:ind w:left="720"/>
      <w:contextualSpacing/>
    </w:pPr>
  </w:style>
  <w:style w:type="character" w:styleId="af0">
    <w:name w:val="page number"/>
    <w:basedOn w:val="a0"/>
    <w:rsid w:val="008D39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D1EC8-B26F-44B9-95B9-7F95467B7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1886</Words>
  <Characters>10754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k20-3</dc:creator>
  <cp:keywords/>
  <cp:lastModifiedBy>US-10</cp:lastModifiedBy>
  <cp:revision>42</cp:revision>
  <cp:lastPrinted>2021-09-13T08:16:00Z</cp:lastPrinted>
  <dcterms:created xsi:type="dcterms:W3CDTF">2018-10-08T13:17:00Z</dcterms:created>
  <dcterms:modified xsi:type="dcterms:W3CDTF">2021-10-04T10:41:00Z</dcterms:modified>
</cp:coreProperties>
</file>