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3E8" w:rsidRDefault="00BF73E8" w:rsidP="00BF73E8">
      <w:pPr>
        <w:pStyle w:val="11"/>
        <w:spacing w:line="276" w:lineRule="auto"/>
        <w:jc w:val="right"/>
        <w:rPr>
          <w:sz w:val="28"/>
          <w:szCs w:val="24"/>
        </w:rPr>
      </w:pPr>
      <w:bookmarkStart w:id="0" w:name="_Toc525295085"/>
      <w:proofErr w:type="gramStart"/>
      <w:r>
        <w:rPr>
          <w:sz w:val="28"/>
          <w:szCs w:val="24"/>
        </w:rPr>
        <w:t>Утверждена</w:t>
      </w:r>
      <w:proofErr w:type="gramEnd"/>
      <w:r>
        <w:rPr>
          <w:sz w:val="28"/>
          <w:szCs w:val="24"/>
        </w:rPr>
        <w:t xml:space="preserve"> постановлением</w:t>
      </w:r>
    </w:p>
    <w:p w:rsidR="00BF73E8" w:rsidRDefault="00BF73E8" w:rsidP="00BF73E8">
      <w:pPr>
        <w:pStyle w:val="11"/>
        <w:spacing w:line="276" w:lineRule="auto"/>
        <w:jc w:val="right"/>
        <w:rPr>
          <w:sz w:val="28"/>
          <w:szCs w:val="24"/>
        </w:rPr>
      </w:pPr>
      <w:r>
        <w:rPr>
          <w:sz w:val="28"/>
          <w:szCs w:val="24"/>
        </w:rPr>
        <w:t>администрации Харовского</w:t>
      </w:r>
    </w:p>
    <w:p w:rsidR="00BF73E8" w:rsidRDefault="00BF73E8" w:rsidP="00BF73E8">
      <w:pPr>
        <w:pStyle w:val="11"/>
        <w:spacing w:line="276" w:lineRule="auto"/>
        <w:jc w:val="right"/>
        <w:rPr>
          <w:sz w:val="28"/>
          <w:szCs w:val="24"/>
        </w:rPr>
      </w:pPr>
      <w:r>
        <w:rPr>
          <w:sz w:val="28"/>
          <w:szCs w:val="24"/>
        </w:rPr>
        <w:t>муниципального района</w:t>
      </w:r>
    </w:p>
    <w:p w:rsidR="00BF73E8" w:rsidRDefault="00BF73E8" w:rsidP="00BF73E8">
      <w:pPr>
        <w:pStyle w:val="11"/>
        <w:spacing w:line="276" w:lineRule="auto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                      </w:t>
      </w:r>
      <w:r w:rsidR="003464D4">
        <w:rPr>
          <w:sz w:val="28"/>
          <w:szCs w:val="24"/>
        </w:rPr>
        <w:t xml:space="preserve">      </w:t>
      </w:r>
      <w:bookmarkStart w:id="1" w:name="_GoBack"/>
      <w:bookmarkEnd w:id="1"/>
      <w:r>
        <w:rPr>
          <w:sz w:val="28"/>
          <w:szCs w:val="24"/>
        </w:rPr>
        <w:t xml:space="preserve">от </w:t>
      </w:r>
      <w:r w:rsidR="003464D4">
        <w:rPr>
          <w:sz w:val="28"/>
          <w:szCs w:val="24"/>
        </w:rPr>
        <w:t xml:space="preserve">25.09.2019  </w:t>
      </w:r>
      <w:r>
        <w:rPr>
          <w:sz w:val="28"/>
          <w:szCs w:val="24"/>
        </w:rPr>
        <w:t xml:space="preserve">№  </w:t>
      </w:r>
      <w:r w:rsidR="003464D4">
        <w:rPr>
          <w:sz w:val="28"/>
          <w:szCs w:val="24"/>
        </w:rPr>
        <w:t>992</w:t>
      </w:r>
      <w:r>
        <w:rPr>
          <w:sz w:val="28"/>
          <w:szCs w:val="24"/>
        </w:rPr>
        <w:t xml:space="preserve">                </w:t>
      </w:r>
    </w:p>
    <w:p w:rsidR="00BF73E8" w:rsidRDefault="00BF73E8" w:rsidP="002954DB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2954DB" w:rsidRPr="00447693" w:rsidRDefault="002954DB" w:rsidP="002954DB">
      <w:pPr>
        <w:pStyle w:val="11"/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t>Общество с ограниченной ответственностью</w:t>
      </w:r>
    </w:p>
    <w:p w:rsidR="002954DB" w:rsidRPr="00447693" w:rsidRDefault="003D3DA6" w:rsidP="002954DB">
      <w:pPr>
        <w:pStyle w:val="11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2954DB" w:rsidRPr="00447693">
        <w:rPr>
          <w:b/>
          <w:sz w:val="28"/>
          <w:szCs w:val="24"/>
        </w:rPr>
        <w:t>»</w:t>
      </w:r>
    </w:p>
    <w:p w:rsidR="002954DB" w:rsidRDefault="002954DB" w:rsidP="002954DB">
      <w:pPr>
        <w:jc w:val="center"/>
        <w:rPr>
          <w:b/>
          <w:sz w:val="28"/>
        </w:rPr>
      </w:pPr>
    </w:p>
    <w:p w:rsidR="00F53D84" w:rsidRPr="00447693" w:rsidRDefault="00F53D84" w:rsidP="002954DB">
      <w:pPr>
        <w:jc w:val="center"/>
        <w:rPr>
          <w:b/>
          <w:sz w:val="28"/>
        </w:rPr>
      </w:pPr>
    </w:p>
    <w:p w:rsidR="002954DB" w:rsidRPr="00447693" w:rsidRDefault="00B74A01" w:rsidP="002954DB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75pt;height:228pt">
            <v:imagedata r:id="rId9" o:title="harovsk0"/>
          </v:shape>
        </w:pict>
      </w:r>
    </w:p>
    <w:p w:rsidR="002954DB" w:rsidRPr="00447693" w:rsidRDefault="002954DB" w:rsidP="002954DB">
      <w:pPr>
        <w:jc w:val="center"/>
        <w:rPr>
          <w:b/>
        </w:rPr>
      </w:pPr>
    </w:p>
    <w:p w:rsidR="002954DB" w:rsidRPr="00447693" w:rsidRDefault="002954DB" w:rsidP="002954DB">
      <w:pPr>
        <w:jc w:val="center"/>
        <w:rPr>
          <w:b/>
        </w:rPr>
      </w:pPr>
    </w:p>
    <w:p w:rsidR="00D67FAE" w:rsidRPr="00447693" w:rsidRDefault="002954DB" w:rsidP="00D67FAE">
      <w:pPr>
        <w:jc w:val="center"/>
        <w:rPr>
          <w:b/>
          <w:sz w:val="40"/>
          <w:szCs w:val="32"/>
        </w:rPr>
      </w:pPr>
      <w:r w:rsidRPr="00447693">
        <w:rPr>
          <w:b/>
          <w:sz w:val="40"/>
          <w:szCs w:val="32"/>
        </w:rPr>
        <w:t>«</w:t>
      </w:r>
      <w:r w:rsidR="00D67FAE" w:rsidRPr="00447693">
        <w:rPr>
          <w:b/>
          <w:sz w:val="40"/>
          <w:szCs w:val="32"/>
        </w:rPr>
        <w:t>«</w:t>
      </w:r>
      <w:r w:rsidR="00D67FAE">
        <w:rPr>
          <w:b/>
          <w:sz w:val="40"/>
          <w:szCs w:val="32"/>
        </w:rPr>
        <w:t>Схема</w:t>
      </w:r>
      <w:r w:rsidR="00D67FAE" w:rsidRPr="00447693">
        <w:rPr>
          <w:b/>
          <w:sz w:val="40"/>
          <w:szCs w:val="32"/>
        </w:rPr>
        <w:t xml:space="preserve"> водоснабжения и водоотведения </w:t>
      </w:r>
      <w:r w:rsidR="00D67FAE">
        <w:rPr>
          <w:b/>
          <w:sz w:val="40"/>
          <w:szCs w:val="32"/>
        </w:rPr>
        <w:t xml:space="preserve">сельского поселения </w:t>
      </w:r>
      <w:proofErr w:type="spellStart"/>
      <w:r w:rsidR="00D67FAE">
        <w:rPr>
          <w:b/>
          <w:sz w:val="40"/>
          <w:szCs w:val="32"/>
        </w:rPr>
        <w:t>Шапшинское</w:t>
      </w:r>
      <w:proofErr w:type="spellEnd"/>
      <w:r w:rsidR="00D67FAE">
        <w:rPr>
          <w:b/>
          <w:sz w:val="40"/>
          <w:szCs w:val="32"/>
        </w:rPr>
        <w:t xml:space="preserve"> Харовского муниципального района Вологодской области на перспективу до 2029</w:t>
      </w:r>
      <w:r w:rsidR="00D67FAE" w:rsidRPr="00447693">
        <w:rPr>
          <w:b/>
          <w:sz w:val="40"/>
          <w:szCs w:val="32"/>
        </w:rPr>
        <w:t xml:space="preserve"> года»</w:t>
      </w:r>
    </w:p>
    <w:p w:rsidR="002954DB" w:rsidRPr="00447693" w:rsidRDefault="002954DB" w:rsidP="002954DB">
      <w:pPr>
        <w:jc w:val="center"/>
        <w:rPr>
          <w:b/>
          <w:sz w:val="40"/>
          <w:szCs w:val="32"/>
        </w:rPr>
      </w:pPr>
    </w:p>
    <w:p w:rsidR="002954DB" w:rsidRPr="00447693" w:rsidRDefault="002954DB" w:rsidP="002954DB">
      <w:pPr>
        <w:autoSpaceDE w:val="0"/>
        <w:autoSpaceDN w:val="0"/>
        <w:adjustRightInd w:val="0"/>
        <w:jc w:val="center"/>
        <w:rPr>
          <w:b/>
        </w:rPr>
      </w:pPr>
    </w:p>
    <w:p w:rsidR="002954DB" w:rsidRPr="00447693" w:rsidRDefault="002954DB" w:rsidP="002954DB">
      <w:pPr>
        <w:jc w:val="center"/>
        <w:rPr>
          <w:b/>
        </w:rPr>
      </w:pPr>
    </w:p>
    <w:p w:rsidR="002954DB" w:rsidRPr="00447693" w:rsidRDefault="002954DB" w:rsidP="002954DB">
      <w:pPr>
        <w:jc w:val="center"/>
      </w:pPr>
    </w:p>
    <w:p w:rsidR="00BF73E8" w:rsidRDefault="00BF73E8" w:rsidP="00BF73E8">
      <w:pPr>
        <w:pStyle w:val="11"/>
        <w:spacing w:line="276" w:lineRule="auto"/>
        <w:rPr>
          <w:color w:val="000000"/>
          <w:szCs w:val="24"/>
          <w:lang w:eastAsia="ru-RU"/>
        </w:rPr>
      </w:pPr>
    </w:p>
    <w:p w:rsidR="002954DB" w:rsidRPr="00447693" w:rsidRDefault="002954DB" w:rsidP="00BF73E8">
      <w:pPr>
        <w:pStyle w:val="11"/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lastRenderedPageBreak/>
        <w:t>Общество с ограниченной ответственностью</w:t>
      </w:r>
    </w:p>
    <w:p w:rsidR="002954DB" w:rsidRDefault="003D3DA6" w:rsidP="002954DB">
      <w:pPr>
        <w:pStyle w:val="11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2954DB" w:rsidRPr="00447693">
        <w:rPr>
          <w:b/>
          <w:sz w:val="28"/>
          <w:szCs w:val="24"/>
        </w:rPr>
        <w:t>»</w:t>
      </w:r>
    </w:p>
    <w:p w:rsidR="00F53D84" w:rsidRDefault="00F53D84" w:rsidP="002954DB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F53D84" w:rsidRPr="00447693" w:rsidRDefault="00F53D84" w:rsidP="002954DB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2954DB" w:rsidRPr="00447693" w:rsidRDefault="002954DB" w:rsidP="002954DB">
      <w:pPr>
        <w:pStyle w:val="11"/>
        <w:spacing w:line="276" w:lineRule="auto"/>
        <w:jc w:val="center"/>
        <w:rPr>
          <w:szCs w:val="24"/>
        </w:rPr>
      </w:pPr>
    </w:p>
    <w:p w:rsidR="002954DB" w:rsidRPr="00447693" w:rsidRDefault="00F53D84" w:rsidP="002954DB">
      <w:pPr>
        <w:jc w:val="center"/>
      </w:pPr>
      <w:r>
        <w:rPr>
          <w:noProof/>
        </w:rPr>
        <w:drawing>
          <wp:inline distT="0" distB="0" distL="0" distR="0">
            <wp:extent cx="2410460" cy="2897505"/>
            <wp:effectExtent l="0" t="0" r="8890" b="0"/>
            <wp:docPr id="1" name="Рисунок 1" descr="C:\Users\t1\AppData\Local\Microsoft\Windows\INetCache\Content.Word\harovsk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1\AppData\Local\Microsoft\Windows\INetCache\Content.Word\harovsk0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460" cy="289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4DB" w:rsidRPr="00447693" w:rsidRDefault="002954DB" w:rsidP="002954DB">
      <w:pPr>
        <w:jc w:val="center"/>
        <w:rPr>
          <w:b/>
          <w:bCs/>
        </w:rPr>
      </w:pPr>
    </w:p>
    <w:p w:rsidR="002954DB" w:rsidRPr="00447693" w:rsidRDefault="002954DB" w:rsidP="002954DB">
      <w:pPr>
        <w:jc w:val="center"/>
        <w:rPr>
          <w:b/>
          <w:sz w:val="40"/>
          <w:szCs w:val="32"/>
        </w:rPr>
      </w:pPr>
      <w:r w:rsidRPr="00447693">
        <w:rPr>
          <w:b/>
          <w:sz w:val="40"/>
          <w:szCs w:val="32"/>
        </w:rPr>
        <w:t>«</w:t>
      </w:r>
      <w:r>
        <w:rPr>
          <w:b/>
          <w:sz w:val="40"/>
          <w:szCs w:val="32"/>
        </w:rPr>
        <w:t>Схема</w:t>
      </w:r>
      <w:r w:rsidRPr="00447693">
        <w:rPr>
          <w:b/>
          <w:sz w:val="40"/>
          <w:szCs w:val="32"/>
        </w:rPr>
        <w:t xml:space="preserve"> водоснабжения и водоотведения </w:t>
      </w:r>
      <w:r>
        <w:rPr>
          <w:b/>
          <w:sz w:val="40"/>
          <w:szCs w:val="32"/>
        </w:rPr>
        <w:t xml:space="preserve">сельского поселения </w:t>
      </w:r>
      <w:proofErr w:type="spellStart"/>
      <w:r>
        <w:rPr>
          <w:b/>
          <w:sz w:val="40"/>
          <w:szCs w:val="32"/>
        </w:rPr>
        <w:t>Шапшинское</w:t>
      </w:r>
      <w:proofErr w:type="spellEnd"/>
      <w:r w:rsidR="002E4D1F">
        <w:rPr>
          <w:b/>
          <w:sz w:val="40"/>
          <w:szCs w:val="32"/>
        </w:rPr>
        <w:t xml:space="preserve"> Харовского муниципального района Вологодской области</w:t>
      </w:r>
      <w:r>
        <w:rPr>
          <w:b/>
          <w:sz w:val="40"/>
          <w:szCs w:val="32"/>
        </w:rPr>
        <w:t xml:space="preserve"> на перспективу до 2029</w:t>
      </w:r>
      <w:r w:rsidRPr="00447693">
        <w:rPr>
          <w:b/>
          <w:sz w:val="40"/>
          <w:szCs w:val="32"/>
        </w:rPr>
        <w:t xml:space="preserve"> года»</w:t>
      </w:r>
    </w:p>
    <w:p w:rsidR="002954DB" w:rsidRPr="00447693" w:rsidRDefault="002954DB" w:rsidP="002954DB">
      <w:pPr>
        <w:jc w:val="center"/>
        <w:rPr>
          <w:sz w:val="40"/>
          <w:szCs w:val="40"/>
        </w:rPr>
      </w:pPr>
    </w:p>
    <w:p w:rsidR="002954DB" w:rsidRDefault="002954DB" w:rsidP="002954DB">
      <w:pPr>
        <w:jc w:val="center"/>
      </w:pPr>
    </w:p>
    <w:p w:rsidR="002E4D1F" w:rsidRDefault="002E4D1F" w:rsidP="002954DB">
      <w:pPr>
        <w:jc w:val="center"/>
      </w:pPr>
    </w:p>
    <w:p w:rsidR="002E4D1F" w:rsidRDefault="002E4D1F" w:rsidP="002954DB">
      <w:pPr>
        <w:jc w:val="center"/>
      </w:pPr>
    </w:p>
    <w:p w:rsidR="002E4D1F" w:rsidRPr="00447693" w:rsidRDefault="002E4D1F" w:rsidP="002954DB">
      <w:pPr>
        <w:jc w:val="center"/>
      </w:pPr>
    </w:p>
    <w:p w:rsidR="002954DB" w:rsidRPr="00447693" w:rsidRDefault="002954DB" w:rsidP="002954DB">
      <w:pPr>
        <w:tabs>
          <w:tab w:val="left" w:pos="1215"/>
        </w:tabs>
        <w:jc w:val="center"/>
        <w:rPr>
          <w:sz w:val="28"/>
          <w:szCs w:val="28"/>
        </w:rPr>
      </w:pPr>
      <w:r w:rsidRPr="00447693">
        <w:rPr>
          <w:sz w:val="28"/>
          <w:szCs w:val="28"/>
        </w:rPr>
        <w:t>Директор                                                                  А.А. Веретенников</w:t>
      </w:r>
    </w:p>
    <w:p w:rsidR="002954DB" w:rsidRPr="00447693" w:rsidRDefault="002954DB" w:rsidP="002954DB">
      <w:pPr>
        <w:jc w:val="center"/>
      </w:pPr>
    </w:p>
    <w:p w:rsidR="002954DB" w:rsidRPr="00447693" w:rsidRDefault="002954DB" w:rsidP="002954DB">
      <w:pPr>
        <w:jc w:val="center"/>
      </w:pPr>
    </w:p>
    <w:p w:rsidR="002954DB" w:rsidRDefault="002954DB" w:rsidP="002E4D1F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2E4D1F">
        <w:rPr>
          <w:rFonts w:ascii="Times New Roman" w:hAnsi="Times New Roman" w:cs="Times New Roman"/>
          <w:b/>
          <w:color w:val="auto"/>
        </w:rPr>
        <w:lastRenderedPageBreak/>
        <w:t>СОДЕРЖАНИЕ</w:t>
      </w:r>
    </w:p>
    <w:p w:rsidR="002E4D1F" w:rsidRPr="00D67FAE" w:rsidRDefault="002E4D1F" w:rsidP="002E4D1F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0"/>
        <w:gridCol w:w="1366"/>
      </w:tblGrid>
      <w:tr w:rsidR="002954DB" w:rsidRPr="00D67FAE" w:rsidTr="002954DB">
        <w:tc>
          <w:tcPr>
            <w:tcW w:w="8606" w:type="dxa"/>
          </w:tcPr>
          <w:p w:rsidR="002954DB" w:rsidRPr="00D67FAE" w:rsidRDefault="002954DB" w:rsidP="002954DB">
            <w:pPr>
              <w:spacing w:after="0" w:line="240" w:lineRule="auto"/>
              <w:rPr>
                <w:b/>
                <w:bCs/>
                <w:color w:val="auto"/>
                <w:lang w:eastAsia="en-US"/>
              </w:rPr>
            </w:pPr>
            <w:r w:rsidRPr="00D67FAE">
              <w:rPr>
                <w:b/>
                <w:bCs/>
                <w:color w:val="auto"/>
                <w:lang w:eastAsia="en-US"/>
              </w:rPr>
              <w:t>Общие положения</w:t>
            </w:r>
          </w:p>
        </w:tc>
        <w:tc>
          <w:tcPr>
            <w:tcW w:w="1413" w:type="dxa"/>
          </w:tcPr>
          <w:p w:rsidR="002954DB" w:rsidRPr="00D67FAE" w:rsidRDefault="002954DB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D67FAE">
              <w:rPr>
                <w:b/>
                <w:bCs/>
                <w:color w:val="auto"/>
                <w:lang w:eastAsia="en-US"/>
              </w:rPr>
              <w:t>4</w:t>
            </w:r>
          </w:p>
        </w:tc>
      </w:tr>
      <w:tr w:rsidR="002954DB" w:rsidRPr="00D67FAE" w:rsidTr="002954DB">
        <w:tc>
          <w:tcPr>
            <w:tcW w:w="8606" w:type="dxa"/>
          </w:tcPr>
          <w:p w:rsidR="002954DB" w:rsidRPr="00D67FAE" w:rsidRDefault="002954DB" w:rsidP="00D67FAE">
            <w:pPr>
              <w:spacing w:after="0" w:line="240" w:lineRule="auto"/>
              <w:rPr>
                <w:b/>
                <w:bCs/>
                <w:color w:val="auto"/>
                <w:lang w:eastAsia="en-US"/>
              </w:rPr>
            </w:pPr>
            <w:r w:rsidRPr="00D67FAE">
              <w:rPr>
                <w:b/>
                <w:bCs/>
                <w:color w:val="auto"/>
                <w:lang w:eastAsia="en-US"/>
              </w:rPr>
              <w:t>ГЛАВА  1 . ВОДОСНАБЖЕНИЕ</w:t>
            </w:r>
          </w:p>
        </w:tc>
        <w:tc>
          <w:tcPr>
            <w:tcW w:w="1413" w:type="dxa"/>
          </w:tcPr>
          <w:p w:rsidR="002954DB" w:rsidRPr="00D67FAE" w:rsidRDefault="002954DB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D67FAE">
              <w:rPr>
                <w:b/>
                <w:bCs/>
                <w:color w:val="auto"/>
                <w:lang w:eastAsia="en-US"/>
              </w:rPr>
              <w:t>6</w:t>
            </w:r>
          </w:p>
        </w:tc>
      </w:tr>
      <w:tr w:rsidR="002954DB" w:rsidRPr="00D67FAE" w:rsidTr="002954DB">
        <w:tc>
          <w:tcPr>
            <w:tcW w:w="8606" w:type="dxa"/>
          </w:tcPr>
          <w:p w:rsidR="002954DB" w:rsidRPr="00D67FAE" w:rsidRDefault="002954DB" w:rsidP="00980D22">
            <w:pPr>
              <w:spacing w:after="0"/>
              <w:rPr>
                <w:b/>
                <w:bCs/>
                <w:color w:val="auto"/>
              </w:rPr>
            </w:pPr>
            <w:r w:rsidRPr="00D67FAE">
              <w:rPr>
                <w:b/>
                <w:bCs/>
                <w:color w:val="auto"/>
              </w:rPr>
              <w:t xml:space="preserve">Раздел 1. Технико – экономическое состояние централизованных систем водоснабжения </w:t>
            </w:r>
            <w:proofErr w:type="spellStart"/>
            <w:r w:rsidR="00980D22">
              <w:rPr>
                <w:b/>
                <w:bCs/>
                <w:color w:val="auto"/>
              </w:rPr>
              <w:t>Шапшинского</w:t>
            </w:r>
            <w:proofErr w:type="spellEnd"/>
            <w:r w:rsidRPr="00D67FAE">
              <w:rPr>
                <w:b/>
                <w:bCs/>
                <w:color w:val="auto"/>
              </w:rPr>
              <w:t xml:space="preserve"> сельского поселения </w:t>
            </w:r>
          </w:p>
        </w:tc>
        <w:tc>
          <w:tcPr>
            <w:tcW w:w="1413" w:type="dxa"/>
          </w:tcPr>
          <w:p w:rsidR="002954DB" w:rsidRPr="00D67FAE" w:rsidRDefault="002954DB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D67FAE">
              <w:rPr>
                <w:b/>
                <w:bCs/>
                <w:color w:val="auto"/>
                <w:lang w:eastAsia="en-US"/>
              </w:rPr>
              <w:t>6</w:t>
            </w:r>
          </w:p>
        </w:tc>
      </w:tr>
      <w:tr w:rsidR="002954DB" w:rsidRPr="00D67FAE" w:rsidTr="002954DB">
        <w:tc>
          <w:tcPr>
            <w:tcW w:w="8606" w:type="dxa"/>
          </w:tcPr>
          <w:p w:rsidR="002954DB" w:rsidRPr="00D67FAE" w:rsidRDefault="002954DB" w:rsidP="00D67FAE">
            <w:pPr>
              <w:keepNext/>
              <w:keepLines/>
              <w:spacing w:before="200" w:after="0"/>
              <w:outlineLvl w:val="1"/>
              <w:rPr>
                <w:b/>
                <w:bCs/>
              </w:rPr>
            </w:pPr>
            <w:r w:rsidRPr="00D67FAE">
              <w:rPr>
                <w:b/>
                <w:bCs/>
              </w:rPr>
              <w:t>Раздел 2 . Направления развития централизованных систем водоснабжения.</w:t>
            </w:r>
          </w:p>
        </w:tc>
        <w:tc>
          <w:tcPr>
            <w:tcW w:w="1413" w:type="dxa"/>
          </w:tcPr>
          <w:p w:rsidR="002954DB" w:rsidRPr="00D67FAE" w:rsidRDefault="00E935A6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9</w:t>
            </w:r>
          </w:p>
        </w:tc>
      </w:tr>
      <w:tr w:rsidR="002954DB" w:rsidRPr="00D67FAE" w:rsidTr="002954DB">
        <w:trPr>
          <w:trHeight w:val="658"/>
        </w:trPr>
        <w:tc>
          <w:tcPr>
            <w:tcW w:w="8606" w:type="dxa"/>
          </w:tcPr>
          <w:p w:rsidR="002954DB" w:rsidRPr="00D67FAE" w:rsidRDefault="002954DB" w:rsidP="00D67FAE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D67FAE">
              <w:rPr>
                <w:b/>
                <w:bCs/>
                <w:color w:val="auto"/>
                <w:lang w:eastAsia="en-US"/>
              </w:rPr>
              <w:t>Раздел 3. Баланс водоснабжения и потребления горячей,  питьевой, технической  воды.</w:t>
            </w:r>
          </w:p>
        </w:tc>
        <w:tc>
          <w:tcPr>
            <w:tcW w:w="1413" w:type="dxa"/>
          </w:tcPr>
          <w:p w:rsidR="002954DB" w:rsidRPr="00D67FAE" w:rsidRDefault="00E935A6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10</w:t>
            </w:r>
          </w:p>
        </w:tc>
      </w:tr>
      <w:tr w:rsidR="002954DB" w:rsidRPr="00D67FAE" w:rsidTr="002954DB">
        <w:tc>
          <w:tcPr>
            <w:tcW w:w="8606" w:type="dxa"/>
          </w:tcPr>
          <w:p w:rsidR="002954DB" w:rsidRPr="00D67FAE" w:rsidRDefault="002954DB" w:rsidP="00D67FAE">
            <w:pPr>
              <w:keepNext/>
              <w:keepLines/>
              <w:spacing w:before="200" w:after="0"/>
              <w:outlineLvl w:val="1"/>
              <w:rPr>
                <w:b/>
                <w:bCs/>
              </w:rPr>
            </w:pPr>
            <w:r w:rsidRPr="00D67FAE">
              <w:rPr>
                <w:b/>
                <w:bCs/>
              </w:rPr>
              <w:t>Раздел 4 .</w:t>
            </w:r>
            <w:r w:rsidRPr="00D67FAE">
              <w:t xml:space="preserve"> </w:t>
            </w:r>
            <w:r w:rsidRPr="00D67FAE">
              <w:rPr>
                <w:b/>
                <w:bCs/>
              </w:rPr>
              <w:t>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1413" w:type="dxa"/>
          </w:tcPr>
          <w:p w:rsidR="002954DB" w:rsidRPr="00D67FAE" w:rsidRDefault="00E935A6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14</w:t>
            </w:r>
          </w:p>
        </w:tc>
      </w:tr>
      <w:tr w:rsidR="002954DB" w:rsidRPr="00D67FAE" w:rsidTr="002954DB">
        <w:trPr>
          <w:trHeight w:val="793"/>
        </w:trPr>
        <w:tc>
          <w:tcPr>
            <w:tcW w:w="8606" w:type="dxa"/>
          </w:tcPr>
          <w:p w:rsidR="002954DB" w:rsidRPr="00D67FAE" w:rsidRDefault="002954DB" w:rsidP="00D67FAE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D67FAE">
              <w:rPr>
                <w:b/>
                <w:bCs/>
                <w:lang w:eastAsia="en-US"/>
              </w:rPr>
              <w:t xml:space="preserve">Раздел 5 . </w:t>
            </w:r>
            <w:r w:rsidRPr="00D67FAE">
              <w:rPr>
                <w:b/>
                <w:bCs/>
              </w:rPr>
              <w:t>Экологические аспекты мероприятий по строительству, реконструкции и модернизации объектов централизованных систем водоснабжения.</w:t>
            </w:r>
          </w:p>
        </w:tc>
        <w:tc>
          <w:tcPr>
            <w:tcW w:w="1413" w:type="dxa"/>
          </w:tcPr>
          <w:p w:rsidR="002954DB" w:rsidRPr="00D67FAE" w:rsidRDefault="00E935A6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16</w:t>
            </w:r>
          </w:p>
        </w:tc>
      </w:tr>
      <w:tr w:rsidR="002954DB" w:rsidRPr="00D67FAE" w:rsidTr="002954DB">
        <w:tc>
          <w:tcPr>
            <w:tcW w:w="8606" w:type="dxa"/>
          </w:tcPr>
          <w:p w:rsidR="002954DB" w:rsidRPr="00D67FAE" w:rsidRDefault="002954DB" w:rsidP="00D67F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outlineLvl w:val="0"/>
              <w:rPr>
                <w:b/>
                <w:bCs/>
                <w:color w:val="auto"/>
                <w:lang w:eastAsia="en-US"/>
              </w:rPr>
            </w:pPr>
            <w:r w:rsidRPr="00D67FAE">
              <w:rPr>
                <w:b/>
                <w:bCs/>
                <w:color w:val="auto"/>
                <w:lang w:eastAsia="en-US"/>
              </w:rPr>
              <w:t>Раздел 6. Оценка объемов капитальных вложений в новое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1413" w:type="dxa"/>
          </w:tcPr>
          <w:p w:rsidR="002954DB" w:rsidRPr="00D67FAE" w:rsidRDefault="00E935A6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17</w:t>
            </w:r>
          </w:p>
        </w:tc>
      </w:tr>
      <w:tr w:rsidR="002954DB" w:rsidRPr="00D67FAE" w:rsidTr="00D67FAE">
        <w:trPr>
          <w:trHeight w:val="427"/>
        </w:trPr>
        <w:tc>
          <w:tcPr>
            <w:tcW w:w="8606" w:type="dxa"/>
          </w:tcPr>
          <w:p w:rsidR="002954DB" w:rsidRPr="00D67FAE" w:rsidRDefault="002954DB" w:rsidP="00D67FAE">
            <w:pPr>
              <w:keepNext/>
              <w:spacing w:before="240" w:after="60"/>
              <w:outlineLvl w:val="1"/>
              <w:rPr>
                <w:b/>
                <w:bCs/>
                <w:color w:val="auto"/>
              </w:rPr>
            </w:pPr>
            <w:r w:rsidRPr="00D67FAE">
              <w:rPr>
                <w:b/>
                <w:bCs/>
                <w:color w:val="auto"/>
              </w:rPr>
              <w:t>Раздел 7.  Целевые показатели развития централизованных систем водоснабжения.</w:t>
            </w:r>
          </w:p>
        </w:tc>
        <w:tc>
          <w:tcPr>
            <w:tcW w:w="1413" w:type="dxa"/>
          </w:tcPr>
          <w:p w:rsidR="002954DB" w:rsidRPr="00D67FAE" w:rsidRDefault="00E935A6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18</w:t>
            </w:r>
          </w:p>
        </w:tc>
      </w:tr>
      <w:tr w:rsidR="002954DB" w:rsidRPr="00D67FAE" w:rsidTr="00D67FAE">
        <w:trPr>
          <w:trHeight w:val="695"/>
        </w:trPr>
        <w:tc>
          <w:tcPr>
            <w:tcW w:w="8606" w:type="dxa"/>
          </w:tcPr>
          <w:p w:rsidR="002954DB" w:rsidRPr="00D67FAE" w:rsidRDefault="002954DB" w:rsidP="00D67FAE">
            <w:pPr>
              <w:keepNext/>
              <w:spacing w:before="240" w:after="60"/>
              <w:outlineLvl w:val="1"/>
              <w:rPr>
                <w:b/>
                <w:bCs/>
                <w:color w:val="auto"/>
              </w:rPr>
            </w:pPr>
            <w:r w:rsidRPr="00D67FAE">
              <w:rPr>
                <w:b/>
                <w:bCs/>
                <w:color w:val="auto"/>
              </w:rPr>
              <w:t>Раздел 8 .Перечень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1413" w:type="dxa"/>
          </w:tcPr>
          <w:p w:rsidR="002954DB" w:rsidRPr="00D67FAE" w:rsidRDefault="00870C84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2954DB" w:rsidRPr="00D67FAE" w:rsidTr="00D67FAE">
        <w:trPr>
          <w:trHeight w:val="413"/>
        </w:trPr>
        <w:tc>
          <w:tcPr>
            <w:tcW w:w="8606" w:type="dxa"/>
          </w:tcPr>
          <w:p w:rsidR="002954DB" w:rsidRPr="00D67FAE" w:rsidRDefault="002954DB" w:rsidP="00D67FAE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D67FAE">
              <w:rPr>
                <w:b/>
                <w:bCs/>
                <w:color w:val="auto"/>
                <w:lang w:eastAsia="en-US"/>
              </w:rPr>
              <w:t>ГЛАВА 2. ВОДООТВЕДЕНИЕ</w:t>
            </w:r>
          </w:p>
        </w:tc>
        <w:tc>
          <w:tcPr>
            <w:tcW w:w="1413" w:type="dxa"/>
          </w:tcPr>
          <w:p w:rsidR="002954DB" w:rsidRPr="00D67FAE" w:rsidRDefault="00E935A6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2954DB" w:rsidRPr="00D67FAE" w:rsidTr="00D67FAE">
        <w:trPr>
          <w:trHeight w:val="403"/>
        </w:trPr>
        <w:tc>
          <w:tcPr>
            <w:tcW w:w="8606" w:type="dxa"/>
          </w:tcPr>
          <w:p w:rsidR="002954DB" w:rsidRPr="00D67FAE" w:rsidRDefault="002954DB" w:rsidP="00D67FAE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D67FAE">
              <w:rPr>
                <w:b/>
                <w:bCs/>
                <w:color w:val="auto"/>
                <w:lang w:eastAsia="en-US"/>
              </w:rPr>
              <w:t>Раздел 1. Существующее положение в сфере водоотведения поселения</w:t>
            </w:r>
          </w:p>
        </w:tc>
        <w:tc>
          <w:tcPr>
            <w:tcW w:w="1413" w:type="dxa"/>
          </w:tcPr>
          <w:p w:rsidR="002954DB" w:rsidRPr="00D67FAE" w:rsidRDefault="00E935A6" w:rsidP="002954DB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2954DB" w:rsidRPr="00D67FAE" w:rsidTr="00D67FAE">
        <w:trPr>
          <w:trHeight w:val="408"/>
        </w:trPr>
        <w:tc>
          <w:tcPr>
            <w:tcW w:w="8606" w:type="dxa"/>
          </w:tcPr>
          <w:p w:rsidR="002954DB" w:rsidRPr="00D67FAE" w:rsidRDefault="002954DB" w:rsidP="00D67FAE">
            <w:pPr>
              <w:spacing w:after="0"/>
              <w:rPr>
                <w:b/>
                <w:bCs/>
                <w:lang w:eastAsia="en-US"/>
              </w:rPr>
            </w:pPr>
            <w:r w:rsidRPr="00D67FAE">
              <w:rPr>
                <w:b/>
                <w:bCs/>
                <w:lang w:eastAsia="en-US"/>
              </w:rPr>
              <w:t>Раздел 2. Балансы сточных вод в системе водоотведения.</w:t>
            </w:r>
          </w:p>
        </w:tc>
        <w:tc>
          <w:tcPr>
            <w:tcW w:w="1413" w:type="dxa"/>
          </w:tcPr>
          <w:p w:rsidR="002954DB" w:rsidRPr="00D67FAE" w:rsidRDefault="002954DB" w:rsidP="002954DB">
            <w:pPr>
              <w:spacing w:after="0" w:line="240" w:lineRule="auto"/>
              <w:jc w:val="right"/>
            </w:pPr>
            <w:r w:rsidRPr="00D67FAE">
              <w:rPr>
                <w:b/>
                <w:bCs/>
                <w:color w:val="auto"/>
                <w:lang w:eastAsia="en-US"/>
              </w:rPr>
              <w:t>2</w:t>
            </w:r>
            <w:r w:rsidR="00E935A6">
              <w:rPr>
                <w:b/>
                <w:bCs/>
                <w:color w:val="auto"/>
                <w:lang w:eastAsia="en-US"/>
              </w:rPr>
              <w:t>0</w:t>
            </w:r>
          </w:p>
        </w:tc>
      </w:tr>
      <w:tr w:rsidR="002954DB" w:rsidRPr="00D67FAE" w:rsidTr="00D67FAE">
        <w:trPr>
          <w:trHeight w:val="304"/>
        </w:trPr>
        <w:tc>
          <w:tcPr>
            <w:tcW w:w="8606" w:type="dxa"/>
          </w:tcPr>
          <w:p w:rsidR="002954DB" w:rsidRPr="00D67FAE" w:rsidRDefault="002954DB" w:rsidP="00D67FAE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D67FAE">
              <w:rPr>
                <w:b/>
                <w:bCs/>
                <w:lang w:eastAsia="en-US"/>
              </w:rPr>
              <w:t xml:space="preserve">Раздел 3. Прогноз объема сточных вод. </w:t>
            </w:r>
          </w:p>
        </w:tc>
        <w:tc>
          <w:tcPr>
            <w:tcW w:w="1413" w:type="dxa"/>
          </w:tcPr>
          <w:p w:rsidR="002954DB" w:rsidRPr="00D67FAE" w:rsidRDefault="002954DB" w:rsidP="002954DB">
            <w:pPr>
              <w:spacing w:after="0" w:line="240" w:lineRule="auto"/>
              <w:jc w:val="right"/>
            </w:pPr>
            <w:r w:rsidRPr="00D67FAE">
              <w:rPr>
                <w:b/>
                <w:bCs/>
                <w:color w:val="auto"/>
                <w:lang w:eastAsia="en-US"/>
              </w:rPr>
              <w:t>2</w:t>
            </w:r>
            <w:r w:rsidR="00E935A6">
              <w:rPr>
                <w:b/>
                <w:bCs/>
                <w:color w:val="auto"/>
                <w:lang w:eastAsia="en-US"/>
              </w:rPr>
              <w:t>0</w:t>
            </w:r>
          </w:p>
        </w:tc>
      </w:tr>
      <w:tr w:rsidR="002954DB" w:rsidRPr="00D67FAE" w:rsidTr="00D67FAE">
        <w:trPr>
          <w:trHeight w:val="671"/>
        </w:trPr>
        <w:tc>
          <w:tcPr>
            <w:tcW w:w="8606" w:type="dxa"/>
          </w:tcPr>
          <w:p w:rsidR="002954DB" w:rsidRPr="00D67FAE" w:rsidRDefault="002954DB" w:rsidP="00D67FAE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auto"/>
                <w:lang w:eastAsia="en-US"/>
              </w:rPr>
            </w:pPr>
            <w:r w:rsidRPr="00D67FAE">
              <w:rPr>
                <w:b/>
                <w:bCs/>
                <w:color w:val="auto"/>
                <w:lang w:eastAsia="en-US"/>
              </w:rPr>
              <w:t xml:space="preserve">Раздел 4. Предложения по строительству, реконструкции и модернизации объектов централизованной системы водоотведения. </w:t>
            </w:r>
          </w:p>
        </w:tc>
        <w:tc>
          <w:tcPr>
            <w:tcW w:w="1413" w:type="dxa"/>
          </w:tcPr>
          <w:p w:rsidR="002954DB" w:rsidRPr="00D67FAE" w:rsidRDefault="002954DB" w:rsidP="002954DB">
            <w:pPr>
              <w:spacing w:after="0" w:line="240" w:lineRule="auto"/>
              <w:jc w:val="right"/>
            </w:pPr>
            <w:r w:rsidRPr="00D67FAE">
              <w:rPr>
                <w:b/>
                <w:bCs/>
                <w:color w:val="auto"/>
                <w:lang w:eastAsia="en-US"/>
              </w:rPr>
              <w:t>2</w:t>
            </w:r>
            <w:r w:rsidR="00E935A6">
              <w:rPr>
                <w:b/>
                <w:bCs/>
                <w:color w:val="auto"/>
                <w:lang w:eastAsia="en-US"/>
              </w:rPr>
              <w:t>0</w:t>
            </w:r>
          </w:p>
        </w:tc>
      </w:tr>
      <w:tr w:rsidR="002954DB" w:rsidRPr="00D67FAE" w:rsidTr="00D67FAE">
        <w:trPr>
          <w:trHeight w:val="679"/>
        </w:trPr>
        <w:tc>
          <w:tcPr>
            <w:tcW w:w="8606" w:type="dxa"/>
          </w:tcPr>
          <w:p w:rsidR="002954DB" w:rsidRPr="00D67FAE" w:rsidRDefault="002954DB" w:rsidP="00D67FAE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D67FAE">
              <w:rPr>
                <w:b/>
                <w:bCs/>
                <w:lang w:eastAsia="en-US"/>
              </w:rPr>
              <w:t xml:space="preserve">Раздел 5. Экологические аспекты мероприятий по строительству и реконструкции объектов централизованной системы водоотведения. </w:t>
            </w:r>
          </w:p>
        </w:tc>
        <w:tc>
          <w:tcPr>
            <w:tcW w:w="1413" w:type="dxa"/>
          </w:tcPr>
          <w:p w:rsidR="002954DB" w:rsidRPr="00D67FAE" w:rsidRDefault="00E935A6" w:rsidP="002954DB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21</w:t>
            </w:r>
          </w:p>
        </w:tc>
      </w:tr>
      <w:tr w:rsidR="002954DB" w:rsidRPr="00D67FAE" w:rsidTr="00D67FAE">
        <w:trPr>
          <w:trHeight w:val="971"/>
        </w:trPr>
        <w:tc>
          <w:tcPr>
            <w:tcW w:w="8606" w:type="dxa"/>
          </w:tcPr>
          <w:p w:rsidR="002954DB" w:rsidRPr="00D67FAE" w:rsidRDefault="002954DB" w:rsidP="00D67FAE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D67FAE">
              <w:rPr>
                <w:b/>
                <w:bCs/>
                <w:lang w:eastAsia="en-US"/>
              </w:rPr>
              <w:t xml:space="preserve">Раздел 6. Оценка потребности в капитальных вложениях в строительство, реконструкции и модернизацию объектов централизованной системы водоотведения. </w:t>
            </w:r>
          </w:p>
        </w:tc>
        <w:tc>
          <w:tcPr>
            <w:tcW w:w="1413" w:type="dxa"/>
          </w:tcPr>
          <w:p w:rsidR="002954DB" w:rsidRPr="00D67FAE" w:rsidRDefault="007A484F" w:rsidP="002954DB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22</w:t>
            </w:r>
          </w:p>
        </w:tc>
      </w:tr>
      <w:tr w:rsidR="002954DB" w:rsidRPr="00D67FAE" w:rsidTr="00D67FAE">
        <w:trPr>
          <w:trHeight w:val="596"/>
        </w:trPr>
        <w:tc>
          <w:tcPr>
            <w:tcW w:w="8606" w:type="dxa"/>
          </w:tcPr>
          <w:p w:rsidR="002954DB" w:rsidRPr="00D67FAE" w:rsidRDefault="00077013" w:rsidP="00D67FAE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Раздел 7</w:t>
            </w:r>
            <w:r w:rsidR="002954DB" w:rsidRPr="00D67FAE">
              <w:rPr>
                <w:b/>
                <w:bCs/>
                <w:lang w:eastAsia="en-US"/>
              </w:rPr>
              <w:t xml:space="preserve">. Целевые показатели развития централизованной системы водоотведения. </w:t>
            </w:r>
          </w:p>
        </w:tc>
        <w:tc>
          <w:tcPr>
            <w:tcW w:w="1413" w:type="dxa"/>
          </w:tcPr>
          <w:p w:rsidR="002954DB" w:rsidRPr="00D67FAE" w:rsidRDefault="007A484F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23</w:t>
            </w:r>
          </w:p>
        </w:tc>
      </w:tr>
      <w:tr w:rsidR="002954DB" w:rsidRPr="00D67FAE" w:rsidTr="002954DB">
        <w:tc>
          <w:tcPr>
            <w:tcW w:w="8606" w:type="dxa"/>
          </w:tcPr>
          <w:p w:rsidR="002954DB" w:rsidRPr="00D67FAE" w:rsidRDefault="002954DB" w:rsidP="00D67FAE">
            <w:pPr>
              <w:autoSpaceDE w:val="0"/>
              <w:autoSpaceDN w:val="0"/>
              <w:adjustRightInd w:val="0"/>
              <w:spacing w:after="0"/>
              <w:rPr>
                <w:b/>
                <w:bCs/>
                <w:lang w:eastAsia="en-US"/>
              </w:rPr>
            </w:pPr>
            <w:r w:rsidRPr="00D67FAE">
              <w:rPr>
                <w:b/>
                <w:bCs/>
                <w:lang w:eastAsia="en-US"/>
              </w:rPr>
              <w:t xml:space="preserve">Раздел 8. Перечень выявленных бесхозяйных объектов централизованной системы водоотведения. </w:t>
            </w:r>
          </w:p>
        </w:tc>
        <w:tc>
          <w:tcPr>
            <w:tcW w:w="1413" w:type="dxa"/>
          </w:tcPr>
          <w:p w:rsidR="002954DB" w:rsidRPr="00D67FAE" w:rsidRDefault="007A484F" w:rsidP="002954DB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23</w:t>
            </w:r>
          </w:p>
        </w:tc>
      </w:tr>
    </w:tbl>
    <w:p w:rsidR="002954DB" w:rsidRPr="00D67FAE" w:rsidRDefault="002954DB" w:rsidP="002954DB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67FAE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0"/>
    </w:p>
    <w:p w:rsidR="002954DB" w:rsidRPr="00D67FAE" w:rsidRDefault="002954DB" w:rsidP="002954DB">
      <w:pPr>
        <w:pStyle w:val="e"/>
        <w:spacing w:line="276" w:lineRule="auto"/>
      </w:pPr>
      <w:r w:rsidRPr="00D67FAE">
        <w:t xml:space="preserve">Основой для актуализации и реализации схемы водоснабжения и водоотведения </w:t>
      </w:r>
      <w:proofErr w:type="spellStart"/>
      <w:r w:rsidRPr="00D67FAE">
        <w:t>Шапшинского</w:t>
      </w:r>
      <w:proofErr w:type="spellEnd"/>
      <w:r w:rsidRPr="00D67FAE">
        <w:t xml:space="preserve"> сельского поселения с перспективой до 2029 года является Федеральный закон от 7 декабря 2011 г. № 416-ФЗ «О водоснабжении и водоотведении»,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водоотведения.</w:t>
      </w:r>
    </w:p>
    <w:p w:rsidR="002954DB" w:rsidRPr="00D67FAE" w:rsidRDefault="002954DB" w:rsidP="002954DB">
      <w:pPr>
        <w:pStyle w:val="pboth"/>
        <w:spacing w:before="0" w:beforeAutospacing="0" w:after="0" w:afterAutospacing="0" w:line="276" w:lineRule="auto"/>
        <w:ind w:firstLine="567"/>
      </w:pPr>
      <w:r w:rsidRPr="00D67FAE">
        <w:t>Актуализация схем водоснабжения и водоотведения проводится на основании Постановления Правительства РФ от 05.09.2013 N 782 (ред. от 13.12.2016)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(Далее - Постановление) актуализация (корректировка) схем водоснабжения и водоотведения осуществляется при наличии одного из следующих условий:</w:t>
      </w:r>
    </w:p>
    <w:p w:rsidR="002954DB" w:rsidRPr="00D67FAE" w:rsidRDefault="002954DB" w:rsidP="002954DB">
      <w:pPr>
        <w:pStyle w:val="pboth"/>
        <w:spacing w:before="0" w:beforeAutospacing="0" w:after="0" w:afterAutospacing="0" w:line="276" w:lineRule="auto"/>
        <w:ind w:firstLine="567"/>
      </w:pPr>
      <w:bookmarkStart w:id="2" w:name="100032"/>
      <w:bookmarkEnd w:id="2"/>
      <w:r w:rsidRPr="00D67FAE">
        <w:t>а) ввод в эксплуатацию построенных, реконструированных и модернизированных объектов централизованных систем водоснабжения и (или) водоотведения;</w:t>
      </w:r>
    </w:p>
    <w:p w:rsidR="002954DB" w:rsidRPr="00D67FAE" w:rsidRDefault="002954DB" w:rsidP="002954DB">
      <w:pPr>
        <w:pStyle w:val="pboth"/>
        <w:spacing w:before="0" w:beforeAutospacing="0" w:after="0" w:afterAutospacing="0" w:line="276" w:lineRule="auto"/>
        <w:ind w:firstLine="567"/>
      </w:pPr>
      <w:bookmarkStart w:id="3" w:name="100033"/>
      <w:bookmarkEnd w:id="3"/>
      <w:r w:rsidRPr="00D67FAE">
        <w:t>б) 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:rsidR="002954DB" w:rsidRPr="00D67FAE" w:rsidRDefault="002954DB" w:rsidP="002954DB">
      <w:pPr>
        <w:pStyle w:val="pboth"/>
        <w:spacing w:before="0" w:beforeAutospacing="0" w:after="0" w:afterAutospacing="0" w:line="276" w:lineRule="auto"/>
        <w:ind w:firstLine="567"/>
      </w:pPr>
      <w:bookmarkStart w:id="4" w:name="100034"/>
      <w:bookmarkEnd w:id="4"/>
      <w:r w:rsidRPr="00D67FAE">
        <w:t>в) проведение технического обследования централизованных систем водоснабжения и (или) водоотведения в период действия схем водоснабжения и водоотведения;</w:t>
      </w:r>
    </w:p>
    <w:p w:rsidR="002954DB" w:rsidRPr="00D67FAE" w:rsidRDefault="002954DB" w:rsidP="002954DB">
      <w:pPr>
        <w:pStyle w:val="pboth"/>
        <w:spacing w:before="0" w:beforeAutospacing="0" w:after="0" w:afterAutospacing="0" w:line="276" w:lineRule="auto"/>
        <w:ind w:firstLine="567"/>
      </w:pPr>
      <w:bookmarkStart w:id="5" w:name="100035"/>
      <w:bookmarkEnd w:id="5"/>
      <w:r w:rsidRPr="00D67FAE">
        <w:t xml:space="preserve">г) реализация мероприятий, предусмотренных планами по снижению сбросов загрязняющих веществ, указанными в </w:t>
      </w:r>
      <w:r w:rsidRPr="00D67FAE">
        <w:rPr>
          <w:rStyle w:val="ac"/>
          <w:color w:val="auto"/>
          <w:u w:val="none"/>
        </w:rPr>
        <w:t>подпункте «Д» пункта 7</w:t>
      </w:r>
      <w:r w:rsidRPr="00D67FAE">
        <w:t xml:space="preserve"> настоящих Правил;</w:t>
      </w:r>
    </w:p>
    <w:p w:rsidR="002954DB" w:rsidRPr="00D67FAE" w:rsidRDefault="002954DB" w:rsidP="002954DB">
      <w:pPr>
        <w:pStyle w:val="pboth"/>
        <w:spacing w:before="0" w:beforeAutospacing="0" w:after="0" w:afterAutospacing="0" w:line="276" w:lineRule="auto"/>
        <w:ind w:firstLine="567"/>
      </w:pPr>
      <w:bookmarkStart w:id="6" w:name="100036"/>
      <w:bookmarkEnd w:id="6"/>
      <w:r w:rsidRPr="00D67FAE">
        <w:t>д) реализация мероприятий, предусмотренных планами по приведению качества питьевой воды и горячей воды в соответствие с установленными требованиями;</w:t>
      </w:r>
    </w:p>
    <w:p w:rsidR="002954DB" w:rsidRPr="00D67FAE" w:rsidRDefault="002954DB" w:rsidP="002954DB">
      <w:pPr>
        <w:pStyle w:val="pboth"/>
        <w:spacing w:before="0" w:beforeAutospacing="0" w:after="0" w:afterAutospacing="0" w:line="276" w:lineRule="auto"/>
        <w:ind w:firstLine="567"/>
      </w:pPr>
      <w:bookmarkStart w:id="7" w:name="100195"/>
      <w:bookmarkEnd w:id="7"/>
      <w:r w:rsidRPr="00D67FAE">
        <w:t>е) изменение объема поставки горячей воды, холодной воды, водоотведения по централизованным системам горячего водоснабжения, холодного водоснабжения и (или) водоотведения в связи с реализацией мероприятий по прекращению функционирования открытых систем теплоснабжения (горячего водоснабжения) (прекращение горячего водоснабжения с использованием открытых систем теплоснабжения (горячего водоснабжения) и перевод абонентов, подключенных (технологически присоединенных) к таким системам, на закрытые системы теплоснабжения (горячего водоснабжения).</w:t>
      </w:r>
    </w:p>
    <w:p w:rsidR="002954DB" w:rsidRPr="00D67FAE" w:rsidRDefault="002954DB" w:rsidP="002954DB">
      <w:pPr>
        <w:pStyle w:val="pboth"/>
        <w:spacing w:before="0" w:beforeAutospacing="0" w:after="0" w:afterAutospacing="0" w:line="276" w:lineRule="auto"/>
        <w:ind w:firstLine="567"/>
      </w:pPr>
      <w:r w:rsidRPr="00D67FAE">
        <w:t xml:space="preserve">Подпункт «Д» пункт 7 </w:t>
      </w:r>
    </w:p>
    <w:p w:rsidR="002954DB" w:rsidRPr="00D67FAE" w:rsidRDefault="002954DB" w:rsidP="002954DB">
      <w:pPr>
        <w:pStyle w:val="pboth"/>
        <w:spacing w:before="0" w:beforeAutospacing="0" w:after="0" w:afterAutospacing="0" w:line="276" w:lineRule="auto"/>
        <w:ind w:firstLine="567"/>
      </w:pPr>
      <w:r w:rsidRPr="00D67FAE">
        <w:t>- сведения об инвестиционных программах, реализуемых организациями, осуществляющими горячее водоснабжение, холодное водоснабжение и (или) водоотведение, транспортировку воды и (или) сточных вод, о мероприятиях, содержащихся в планах по приведению качества питьевой воды и горячей воды в соответствие с установленными требованиями,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площади, утвержденных в установленном порядке (в случае наличия таких инвестиционных программ и планов, действующих на момент разработки схем водоснабжения и водоотведения);</w:t>
      </w:r>
    </w:p>
    <w:p w:rsidR="002954DB" w:rsidRPr="00D67FAE" w:rsidRDefault="002954DB" w:rsidP="002954DB">
      <w:pPr>
        <w:pStyle w:val="e"/>
        <w:spacing w:line="276" w:lineRule="auto"/>
      </w:pPr>
      <w:r w:rsidRPr="00D67FAE">
        <w:t>Проект схемы разработан на основании задания на проектирование.</w:t>
      </w:r>
    </w:p>
    <w:p w:rsidR="002954DB" w:rsidRPr="00D67FAE" w:rsidRDefault="002954DB" w:rsidP="002954DB">
      <w:pPr>
        <w:pStyle w:val="e"/>
        <w:spacing w:line="276" w:lineRule="auto"/>
      </w:pPr>
      <w:r w:rsidRPr="00D67FAE">
        <w:lastRenderedPageBreak/>
        <w:t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деятельность:</w:t>
      </w:r>
    </w:p>
    <w:p w:rsidR="002954DB" w:rsidRPr="00D67FAE" w:rsidRDefault="002954DB" w:rsidP="002954DB">
      <w:pPr>
        <w:pStyle w:val="e"/>
        <w:spacing w:line="276" w:lineRule="auto"/>
      </w:pPr>
      <w:r w:rsidRPr="00D67FAE">
        <w:t xml:space="preserve"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деятельность: </w:t>
      </w:r>
    </w:p>
    <w:p w:rsidR="002954DB" w:rsidRPr="00D67FAE" w:rsidRDefault="002954DB" w:rsidP="002954DB">
      <w:pPr>
        <w:pStyle w:val="e"/>
        <w:spacing w:line="276" w:lineRule="auto"/>
        <w:rPr>
          <w:iCs/>
        </w:rPr>
      </w:pPr>
      <w:r w:rsidRPr="00D67FAE">
        <w:rPr>
          <w:iCs/>
        </w:rPr>
        <w:t>ГОСТ Р 21.1101-2013 Система проектной документации для строительства «Основные требования к проектной и рабочей документации»;</w:t>
      </w:r>
    </w:p>
    <w:p w:rsidR="002954DB" w:rsidRPr="00D67FAE" w:rsidRDefault="002954DB" w:rsidP="002954DB">
      <w:pPr>
        <w:pStyle w:val="e"/>
        <w:spacing w:line="276" w:lineRule="auto"/>
        <w:rPr>
          <w:iCs/>
        </w:rPr>
      </w:pPr>
      <w:r w:rsidRPr="00D67FAE"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2954DB" w:rsidRPr="00D67FAE" w:rsidRDefault="002954DB" w:rsidP="002954DB">
      <w:pPr>
        <w:pStyle w:val="e"/>
        <w:spacing w:line="276" w:lineRule="auto"/>
      </w:pPr>
      <w:r w:rsidRPr="00D67FAE"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2954DB" w:rsidRPr="00D67FAE" w:rsidRDefault="002954DB" w:rsidP="002954DB">
      <w:pPr>
        <w:pStyle w:val="e"/>
        <w:spacing w:line="276" w:lineRule="auto"/>
      </w:pPr>
      <w:r w:rsidRPr="00D67FAE">
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2011года № 13330 2012;</w:t>
      </w:r>
    </w:p>
    <w:p w:rsidR="002954DB" w:rsidRPr="00D67FAE" w:rsidRDefault="002954DB" w:rsidP="002954DB">
      <w:pPr>
        <w:pStyle w:val="e"/>
        <w:spacing w:line="276" w:lineRule="auto"/>
      </w:pPr>
      <w:r w:rsidRPr="00D67FAE">
        <w:t xml:space="preserve">СП 30.13330.2016 «Внутренний водопровод и канализация зданий». Актуализированная редакция СНиП 2.04.01-85* (Официальное издание, М.: </w:t>
      </w:r>
      <w:proofErr w:type="spellStart"/>
      <w:r w:rsidRPr="00D67FAE">
        <w:t>Минрегион</w:t>
      </w:r>
      <w:proofErr w:type="spellEnd"/>
      <w:r w:rsidRPr="00D67FAE">
        <w:t xml:space="preserve"> России, 2016 г. утвержден 16.12.16 г, введен в действие 17.06.2017г);</w:t>
      </w:r>
    </w:p>
    <w:p w:rsidR="002954DB" w:rsidRPr="00D67FAE" w:rsidRDefault="002954DB" w:rsidP="002954DB">
      <w:pPr>
        <w:pStyle w:val="e"/>
        <w:spacing w:line="276" w:lineRule="auto"/>
      </w:pPr>
      <w:r w:rsidRPr="00D67FAE">
        <w:t xml:space="preserve">ТСН 40-13-2001 СО Системы водоотведения территорий малоэтажного жилищного строительства и садоводческих объединений граждан, </w:t>
      </w:r>
      <w:smartTag w:uri="urn:schemas-microsoft-com:office:smarttags" w:element="metricconverter">
        <w:smartTagPr>
          <w:attr w:name="ProductID" w:val="2002 г"/>
        </w:smartTagPr>
        <w:r w:rsidRPr="00D67FAE">
          <w:t>2002 г</w:t>
        </w:r>
      </w:smartTag>
      <w:r w:rsidRPr="00D67FAE">
        <w:t>.;</w:t>
      </w:r>
    </w:p>
    <w:p w:rsidR="002954DB" w:rsidRPr="00D67FAE" w:rsidRDefault="002954DB" w:rsidP="002954DB">
      <w:pPr>
        <w:pStyle w:val="e"/>
        <w:spacing w:line="276" w:lineRule="auto"/>
      </w:pPr>
      <w:r w:rsidRPr="00D67FAE">
        <w:t>РД 50-34.698-90 «Комплекс стандартов и руководящих документов на автоматизированные системы»;</w:t>
      </w:r>
    </w:p>
    <w:p w:rsidR="002954DB" w:rsidRDefault="002954DB" w:rsidP="002954DB">
      <w:pPr>
        <w:pStyle w:val="e"/>
        <w:spacing w:line="276" w:lineRule="auto"/>
      </w:pPr>
      <w:r w:rsidRPr="00D67FAE">
        <w:t>МДС 81-35.2004 «Методика определения стоимости строительной продукции на территории Российской Федерации»;</w:t>
      </w:r>
    </w:p>
    <w:p w:rsidR="00980D22" w:rsidRDefault="00980D22" w:rsidP="002954DB">
      <w:pPr>
        <w:pStyle w:val="e"/>
        <w:spacing w:line="276" w:lineRule="auto"/>
      </w:pPr>
    </w:p>
    <w:p w:rsidR="00980D22" w:rsidRDefault="00980D22" w:rsidP="002954DB">
      <w:pPr>
        <w:pStyle w:val="e"/>
        <w:spacing w:line="276" w:lineRule="auto"/>
      </w:pPr>
    </w:p>
    <w:p w:rsidR="00980D22" w:rsidRDefault="00980D22" w:rsidP="002954DB">
      <w:pPr>
        <w:pStyle w:val="e"/>
        <w:spacing w:line="276" w:lineRule="auto"/>
      </w:pPr>
    </w:p>
    <w:p w:rsidR="00980D22" w:rsidRDefault="00980D22" w:rsidP="002954DB">
      <w:pPr>
        <w:pStyle w:val="e"/>
        <w:spacing w:line="276" w:lineRule="auto"/>
      </w:pPr>
    </w:p>
    <w:p w:rsidR="00980D22" w:rsidRDefault="00980D22" w:rsidP="002954DB">
      <w:pPr>
        <w:pStyle w:val="e"/>
        <w:spacing w:line="276" w:lineRule="auto"/>
      </w:pPr>
    </w:p>
    <w:p w:rsidR="00980D22" w:rsidRDefault="00980D22" w:rsidP="002954DB">
      <w:pPr>
        <w:pStyle w:val="e"/>
        <w:spacing w:line="276" w:lineRule="auto"/>
      </w:pPr>
    </w:p>
    <w:p w:rsidR="00980D22" w:rsidRPr="00D67FAE" w:rsidRDefault="00980D22" w:rsidP="002954DB">
      <w:pPr>
        <w:pStyle w:val="e"/>
        <w:spacing w:line="276" w:lineRule="auto"/>
      </w:pPr>
    </w:p>
    <w:p w:rsidR="00FD62BF" w:rsidRPr="00D67FAE" w:rsidRDefault="00FD62BF" w:rsidP="00FD62BF">
      <w:pPr>
        <w:spacing w:after="0" w:line="240" w:lineRule="auto"/>
        <w:rPr>
          <w:b/>
          <w:bCs/>
          <w:color w:val="auto"/>
          <w:sz w:val="36"/>
          <w:szCs w:val="36"/>
        </w:rPr>
      </w:pPr>
      <w:r w:rsidRPr="00D67FAE">
        <w:rPr>
          <w:b/>
          <w:bCs/>
          <w:color w:val="auto"/>
          <w:sz w:val="36"/>
          <w:szCs w:val="36"/>
        </w:rPr>
        <w:lastRenderedPageBreak/>
        <w:t>Глава 1.  Водоснабжение</w:t>
      </w:r>
    </w:p>
    <w:p w:rsidR="00FD62BF" w:rsidRPr="00D67FAE" w:rsidRDefault="00FD62BF" w:rsidP="00FD62BF">
      <w:pPr>
        <w:spacing w:after="0" w:line="240" w:lineRule="auto"/>
        <w:rPr>
          <w:color w:val="auto"/>
        </w:rPr>
      </w:pPr>
    </w:p>
    <w:p w:rsidR="00FD62BF" w:rsidRPr="00D67FAE" w:rsidRDefault="00FD62BF" w:rsidP="00FD62BF">
      <w:pPr>
        <w:spacing w:after="0" w:line="240" w:lineRule="auto"/>
        <w:ind w:left="360"/>
        <w:jc w:val="both"/>
        <w:rPr>
          <w:b/>
          <w:bCs/>
          <w:color w:val="auto"/>
        </w:rPr>
      </w:pPr>
      <w:r w:rsidRPr="00D67FAE">
        <w:rPr>
          <w:b/>
          <w:bCs/>
          <w:color w:val="auto"/>
        </w:rPr>
        <w:t xml:space="preserve">Раздел 1. Технико – экономическое состояние централизованных систем водоснабжения </w:t>
      </w:r>
      <w:proofErr w:type="spellStart"/>
      <w:r w:rsidRPr="00D67FAE">
        <w:rPr>
          <w:b/>
          <w:bCs/>
          <w:color w:val="auto"/>
        </w:rPr>
        <w:t>Шапшинского</w:t>
      </w:r>
      <w:proofErr w:type="spellEnd"/>
      <w:r w:rsidRPr="00D67FAE">
        <w:rPr>
          <w:b/>
          <w:bCs/>
          <w:color w:val="auto"/>
        </w:rPr>
        <w:t xml:space="preserve"> сельского поселения. </w:t>
      </w:r>
    </w:p>
    <w:p w:rsidR="00FD62BF" w:rsidRPr="00D67FAE" w:rsidRDefault="00FD62BF" w:rsidP="00FD62BF">
      <w:pPr>
        <w:pStyle w:val="a3"/>
        <w:spacing w:after="0" w:line="240" w:lineRule="auto"/>
        <w:ind w:left="900"/>
        <w:jc w:val="both"/>
        <w:rPr>
          <w:color w:val="auto"/>
        </w:rPr>
      </w:pPr>
    </w:p>
    <w:p w:rsidR="00FD62BF" w:rsidRPr="00D67FAE" w:rsidRDefault="00FD62BF" w:rsidP="00FD62BF">
      <w:pPr>
        <w:spacing w:after="0" w:line="240" w:lineRule="auto"/>
        <w:ind w:left="284"/>
        <w:jc w:val="both"/>
        <w:rPr>
          <w:color w:val="auto"/>
        </w:rPr>
      </w:pPr>
      <w:r w:rsidRPr="00D67FAE">
        <w:rPr>
          <w:color w:val="auto"/>
        </w:rPr>
        <w:t>1.1.</w:t>
      </w:r>
      <w:r w:rsidRPr="00D67FAE">
        <w:rPr>
          <w:b/>
          <w:bCs/>
          <w:color w:val="auto"/>
        </w:rPr>
        <w:t xml:space="preserve"> </w:t>
      </w:r>
      <w:r w:rsidRPr="00D67FAE">
        <w:rPr>
          <w:i/>
          <w:iCs/>
          <w:color w:val="auto"/>
        </w:rPr>
        <w:t>Описание</w:t>
      </w:r>
      <w:r w:rsidRPr="00D67FAE">
        <w:rPr>
          <w:b/>
          <w:bCs/>
          <w:color w:val="auto"/>
        </w:rPr>
        <w:t xml:space="preserve"> </w:t>
      </w:r>
      <w:r w:rsidRPr="00D67FAE">
        <w:rPr>
          <w:i/>
          <w:iCs/>
          <w:color w:val="auto"/>
        </w:rPr>
        <w:t xml:space="preserve">системы и структуры водоснабжения </w:t>
      </w:r>
      <w:proofErr w:type="spellStart"/>
      <w:r w:rsidRPr="00D67FAE">
        <w:rPr>
          <w:i/>
          <w:iCs/>
          <w:color w:val="auto"/>
        </w:rPr>
        <w:t>Шапшинского</w:t>
      </w:r>
      <w:proofErr w:type="spellEnd"/>
      <w:r w:rsidRPr="00D67FAE">
        <w:rPr>
          <w:i/>
          <w:iCs/>
          <w:color w:val="auto"/>
        </w:rPr>
        <w:t xml:space="preserve"> сельского поселения</w:t>
      </w:r>
      <w:r w:rsidRPr="00D67FAE">
        <w:rPr>
          <w:b/>
          <w:bCs/>
          <w:color w:val="auto"/>
        </w:rPr>
        <w:t>.</w:t>
      </w:r>
      <w:r w:rsidRPr="00D67FAE">
        <w:rPr>
          <w:color w:val="auto"/>
        </w:rPr>
        <w:t xml:space="preserve">  </w:t>
      </w:r>
    </w:p>
    <w:p w:rsidR="00FD62BF" w:rsidRPr="00D67FAE" w:rsidRDefault="00FD62BF" w:rsidP="00FD62BF"/>
    <w:p w:rsidR="00FD62BF" w:rsidRPr="00D67FAE" w:rsidRDefault="00FD62BF" w:rsidP="00FD62BF">
      <w:pPr>
        <w:pStyle w:val="a5"/>
        <w:spacing w:before="7"/>
        <w:ind w:left="969" w:right="1853"/>
        <w:jc w:val="both"/>
        <w:rPr>
          <w:sz w:val="24"/>
          <w:szCs w:val="24"/>
          <w:lang w:val="ru-RU"/>
        </w:rPr>
      </w:pPr>
      <w:r w:rsidRPr="00D67FAE">
        <w:rPr>
          <w:w w:val="105"/>
          <w:sz w:val="24"/>
          <w:szCs w:val="24"/>
          <w:lang w:val="ru-RU"/>
        </w:rPr>
        <w:t xml:space="preserve">Характеристика сельского поселения </w:t>
      </w:r>
      <w:proofErr w:type="spellStart"/>
      <w:r w:rsidRPr="00D67FAE">
        <w:rPr>
          <w:w w:val="105"/>
          <w:sz w:val="24"/>
          <w:szCs w:val="24"/>
          <w:lang w:val="ru-RU"/>
        </w:rPr>
        <w:t>Шапшинское</w:t>
      </w:r>
      <w:proofErr w:type="spellEnd"/>
      <w:r w:rsidRPr="00D67FAE">
        <w:rPr>
          <w:w w:val="105"/>
          <w:sz w:val="24"/>
          <w:szCs w:val="24"/>
          <w:lang w:val="ru-RU"/>
        </w:rPr>
        <w:t>.</w:t>
      </w:r>
    </w:p>
    <w:p w:rsidR="00FD62BF" w:rsidRPr="00D67FAE" w:rsidRDefault="00FD62BF" w:rsidP="00FD62BF">
      <w:pPr>
        <w:pStyle w:val="a5"/>
        <w:spacing w:before="1"/>
        <w:jc w:val="both"/>
        <w:rPr>
          <w:sz w:val="24"/>
          <w:szCs w:val="24"/>
          <w:lang w:val="ru-RU"/>
        </w:rPr>
      </w:pPr>
    </w:p>
    <w:p w:rsidR="00FD62BF" w:rsidRPr="00D67FAE" w:rsidRDefault="00FD62BF" w:rsidP="00FD62BF">
      <w:pPr>
        <w:pStyle w:val="a5"/>
        <w:spacing w:line="249" w:lineRule="auto"/>
        <w:ind w:left="254" w:right="351" w:firstLine="722"/>
        <w:jc w:val="both"/>
        <w:rPr>
          <w:sz w:val="24"/>
          <w:szCs w:val="24"/>
          <w:lang w:val="ru-RU"/>
        </w:rPr>
      </w:pPr>
      <w:r w:rsidRPr="00D67FAE">
        <w:rPr>
          <w:sz w:val="24"/>
          <w:szCs w:val="24"/>
          <w:lang w:val="ru-RU"/>
        </w:rPr>
        <w:t xml:space="preserve">Сельское поселение </w:t>
      </w:r>
      <w:proofErr w:type="spellStart"/>
      <w:r w:rsidRPr="00D67FAE">
        <w:rPr>
          <w:sz w:val="24"/>
          <w:szCs w:val="24"/>
          <w:lang w:val="ru-RU"/>
        </w:rPr>
        <w:t>Шапшинское</w:t>
      </w:r>
      <w:proofErr w:type="spellEnd"/>
      <w:r w:rsidRPr="00D67FAE">
        <w:rPr>
          <w:sz w:val="24"/>
          <w:szCs w:val="24"/>
          <w:lang w:val="ru-RU"/>
        </w:rPr>
        <w:t xml:space="preserve"> входит в состав </w:t>
      </w:r>
      <w:proofErr w:type="spellStart"/>
      <w:r w:rsidRPr="00D67FAE">
        <w:rPr>
          <w:sz w:val="24"/>
          <w:szCs w:val="24"/>
          <w:lang w:val="ru-RU"/>
        </w:rPr>
        <w:t>Шапшинского</w:t>
      </w:r>
      <w:proofErr w:type="spellEnd"/>
      <w:r w:rsidRPr="00D67FAE">
        <w:rPr>
          <w:sz w:val="24"/>
          <w:szCs w:val="24"/>
          <w:lang w:val="ru-RU"/>
        </w:rPr>
        <w:t xml:space="preserve"> муниципального района и является одним из 5 аналогичных административно- территориальных муниципальных образований (поселений). Расположено на северо-западе района. Граничит:</w:t>
      </w:r>
    </w:p>
    <w:p w:rsidR="00FD62BF" w:rsidRPr="00D67FAE" w:rsidRDefault="00FD62BF" w:rsidP="00FD62BF">
      <w:pPr>
        <w:pStyle w:val="a5"/>
        <w:spacing w:line="249" w:lineRule="auto"/>
        <w:ind w:left="993" w:right="1853" w:hanging="19"/>
        <w:jc w:val="both"/>
        <w:rPr>
          <w:sz w:val="24"/>
          <w:szCs w:val="24"/>
          <w:lang w:val="ru-RU"/>
        </w:rPr>
      </w:pPr>
      <w:r w:rsidRPr="00D67FAE">
        <w:rPr>
          <w:sz w:val="24"/>
          <w:szCs w:val="24"/>
          <w:lang w:val="ru-RU"/>
        </w:rPr>
        <w:t xml:space="preserve">на севере с </w:t>
      </w:r>
      <w:proofErr w:type="spellStart"/>
      <w:r w:rsidRPr="00D67FAE">
        <w:rPr>
          <w:sz w:val="24"/>
          <w:szCs w:val="24"/>
          <w:lang w:val="ru-RU"/>
        </w:rPr>
        <w:t>Вожегодским</w:t>
      </w:r>
      <w:proofErr w:type="spellEnd"/>
      <w:r w:rsidRPr="00D67FAE">
        <w:rPr>
          <w:sz w:val="24"/>
          <w:szCs w:val="24"/>
          <w:lang w:val="ru-RU"/>
        </w:rPr>
        <w:t xml:space="preserve"> муниципальным районом,</w:t>
      </w:r>
    </w:p>
    <w:p w:rsidR="00FD62BF" w:rsidRPr="00D67FAE" w:rsidRDefault="00FD62BF" w:rsidP="00FD62BF">
      <w:pPr>
        <w:pStyle w:val="a5"/>
        <w:spacing w:before="1"/>
        <w:ind w:left="974" w:right="1853"/>
        <w:rPr>
          <w:sz w:val="24"/>
          <w:szCs w:val="24"/>
          <w:lang w:val="ru-RU"/>
        </w:rPr>
      </w:pPr>
      <w:r w:rsidRPr="00D67FAE">
        <w:rPr>
          <w:sz w:val="24"/>
          <w:szCs w:val="24"/>
          <w:lang w:val="ru-RU"/>
        </w:rPr>
        <w:t xml:space="preserve">на западе и юге с </w:t>
      </w:r>
      <w:proofErr w:type="spellStart"/>
      <w:r w:rsidRPr="00D67FAE">
        <w:rPr>
          <w:sz w:val="24"/>
          <w:szCs w:val="24"/>
          <w:lang w:val="ru-RU"/>
        </w:rPr>
        <w:t>Усть</w:t>
      </w:r>
      <w:proofErr w:type="spellEnd"/>
      <w:r w:rsidRPr="00D67FAE">
        <w:rPr>
          <w:sz w:val="24"/>
          <w:szCs w:val="24"/>
          <w:lang w:val="ru-RU"/>
        </w:rPr>
        <w:t>-Кубинским районом,</w:t>
      </w:r>
    </w:p>
    <w:p w:rsidR="00FD62BF" w:rsidRPr="00D67FAE" w:rsidRDefault="00FD62BF" w:rsidP="00FD62BF">
      <w:pPr>
        <w:pStyle w:val="a5"/>
        <w:spacing w:line="501" w:lineRule="auto"/>
        <w:ind w:left="974" w:right="1152"/>
        <w:rPr>
          <w:sz w:val="24"/>
          <w:szCs w:val="24"/>
          <w:lang w:val="ru-RU"/>
        </w:rPr>
      </w:pPr>
      <w:r w:rsidRPr="00D67FAE">
        <w:rPr>
          <w:sz w:val="24"/>
          <w:szCs w:val="24"/>
          <w:lang w:val="ru-RU"/>
        </w:rPr>
        <w:t>на востоке с сельским поселением Кубенское.</w:t>
      </w:r>
    </w:p>
    <w:p w:rsidR="00FD62BF" w:rsidRPr="00D67FAE" w:rsidRDefault="00FD62BF" w:rsidP="00FD62BF">
      <w:pPr>
        <w:pStyle w:val="a5"/>
        <w:spacing w:line="501" w:lineRule="auto"/>
        <w:ind w:right="2" w:firstLine="709"/>
        <w:rPr>
          <w:sz w:val="24"/>
          <w:szCs w:val="24"/>
          <w:lang w:val="ru-RU"/>
        </w:rPr>
      </w:pPr>
      <w:r w:rsidRPr="00D67FAE">
        <w:rPr>
          <w:sz w:val="24"/>
          <w:szCs w:val="24"/>
          <w:lang w:val="ru-RU"/>
        </w:rPr>
        <w:t xml:space="preserve"> Территория поселения на 01.01.2019 г. составляет 963,48 </w:t>
      </w:r>
      <w:proofErr w:type="spellStart"/>
      <w:r w:rsidRPr="00D67FAE">
        <w:rPr>
          <w:sz w:val="24"/>
          <w:szCs w:val="24"/>
          <w:lang w:val="ru-RU"/>
        </w:rPr>
        <w:t>тыс.кв</w:t>
      </w:r>
      <w:proofErr w:type="spellEnd"/>
      <w:r w:rsidRPr="00D67FAE">
        <w:rPr>
          <w:i/>
          <w:sz w:val="24"/>
          <w:szCs w:val="24"/>
          <w:lang w:val="ru-RU"/>
        </w:rPr>
        <w:t xml:space="preserve">. </w:t>
      </w:r>
      <w:r w:rsidRPr="00D67FAE">
        <w:rPr>
          <w:sz w:val="24"/>
          <w:szCs w:val="24"/>
          <w:lang w:val="ru-RU"/>
        </w:rPr>
        <w:t>км.</w:t>
      </w:r>
    </w:p>
    <w:p w:rsidR="00FD62BF" w:rsidRPr="00D67FAE" w:rsidRDefault="00FD62BF" w:rsidP="00FD62BF">
      <w:pPr>
        <w:pStyle w:val="a5"/>
        <w:ind w:right="2" w:firstLine="709"/>
        <w:jc w:val="both"/>
        <w:rPr>
          <w:sz w:val="24"/>
          <w:szCs w:val="24"/>
          <w:lang w:val="ru-RU"/>
        </w:rPr>
      </w:pPr>
      <w:r w:rsidRPr="00D67FAE">
        <w:rPr>
          <w:sz w:val="24"/>
          <w:szCs w:val="24"/>
          <w:lang w:val="ru-RU"/>
        </w:rPr>
        <w:t xml:space="preserve">В состав сельского поселения входят 104 населенных пунктов, в том числе 101 деревень, 2 села: с. </w:t>
      </w:r>
      <w:proofErr w:type="spellStart"/>
      <w:r w:rsidRPr="00D67FAE">
        <w:rPr>
          <w:sz w:val="24"/>
          <w:szCs w:val="24"/>
          <w:lang w:val="ru-RU"/>
        </w:rPr>
        <w:t>Шапша</w:t>
      </w:r>
      <w:proofErr w:type="spellEnd"/>
      <w:r w:rsidRPr="00D67FAE">
        <w:rPr>
          <w:sz w:val="24"/>
          <w:szCs w:val="24"/>
          <w:lang w:val="ru-RU"/>
        </w:rPr>
        <w:t xml:space="preserve"> и с. </w:t>
      </w:r>
      <w:proofErr w:type="spellStart"/>
      <w:r w:rsidRPr="00D67FAE">
        <w:rPr>
          <w:sz w:val="24"/>
          <w:szCs w:val="24"/>
          <w:lang w:val="ru-RU"/>
        </w:rPr>
        <w:t>Кумзеро</w:t>
      </w:r>
      <w:proofErr w:type="spellEnd"/>
      <w:r w:rsidRPr="00D67FAE">
        <w:rPr>
          <w:sz w:val="24"/>
          <w:szCs w:val="24"/>
          <w:lang w:val="ru-RU"/>
        </w:rPr>
        <w:t xml:space="preserve">, 1 поселок </w:t>
      </w:r>
      <w:proofErr w:type="spellStart"/>
      <w:r w:rsidRPr="00D67FAE">
        <w:rPr>
          <w:sz w:val="24"/>
          <w:szCs w:val="24"/>
          <w:lang w:val="ru-RU"/>
        </w:rPr>
        <w:t>Межурки</w:t>
      </w:r>
      <w:proofErr w:type="spellEnd"/>
      <w:r w:rsidRPr="00D67FAE">
        <w:rPr>
          <w:sz w:val="24"/>
          <w:szCs w:val="24"/>
          <w:lang w:val="ru-RU"/>
        </w:rPr>
        <w:t>.</w:t>
      </w:r>
    </w:p>
    <w:p w:rsidR="00FD62BF" w:rsidRPr="00D67FAE" w:rsidRDefault="00FD62BF" w:rsidP="00FD62BF">
      <w:pPr>
        <w:pStyle w:val="a5"/>
        <w:tabs>
          <w:tab w:val="left" w:pos="10206"/>
        </w:tabs>
        <w:ind w:right="65" w:firstLine="709"/>
        <w:jc w:val="both"/>
        <w:rPr>
          <w:sz w:val="24"/>
          <w:szCs w:val="24"/>
          <w:lang w:val="ru-RU"/>
        </w:rPr>
      </w:pPr>
      <w:r w:rsidRPr="00D67FAE">
        <w:rPr>
          <w:sz w:val="24"/>
          <w:szCs w:val="24"/>
          <w:lang w:val="ru-RU"/>
        </w:rPr>
        <w:t xml:space="preserve">Численность населения сельского поселения </w:t>
      </w:r>
      <w:proofErr w:type="spellStart"/>
      <w:r w:rsidRPr="00D67FAE">
        <w:rPr>
          <w:sz w:val="24"/>
          <w:szCs w:val="24"/>
          <w:lang w:val="ru-RU"/>
        </w:rPr>
        <w:t>Шапшинское</w:t>
      </w:r>
      <w:proofErr w:type="spellEnd"/>
      <w:r w:rsidRPr="00D67FAE">
        <w:rPr>
          <w:sz w:val="24"/>
          <w:szCs w:val="24"/>
          <w:lang w:val="ru-RU"/>
        </w:rPr>
        <w:t xml:space="preserve"> на 01.01.2017 1097 человек. Административным центром поселения является село </w:t>
      </w:r>
      <w:proofErr w:type="spellStart"/>
      <w:r w:rsidRPr="00D67FAE">
        <w:rPr>
          <w:sz w:val="24"/>
          <w:szCs w:val="24"/>
          <w:lang w:val="ru-RU"/>
        </w:rPr>
        <w:t>Шапша</w:t>
      </w:r>
      <w:proofErr w:type="spellEnd"/>
      <w:r w:rsidRPr="00D67FAE">
        <w:rPr>
          <w:sz w:val="24"/>
          <w:szCs w:val="24"/>
          <w:lang w:val="ru-RU"/>
        </w:rPr>
        <w:t xml:space="preserve">, численностью – 394 человека, расположен в 36 км от районного центра. Удаленность населенных пунктов от административного центра на территории поселения составляет от 2 до 47  километров, в самом отдаленном от административного центра населенном пункте – п. </w:t>
      </w:r>
      <w:proofErr w:type="spellStart"/>
      <w:r w:rsidRPr="00D67FAE">
        <w:rPr>
          <w:sz w:val="24"/>
          <w:szCs w:val="24"/>
          <w:lang w:val="ru-RU"/>
        </w:rPr>
        <w:t>Межурки</w:t>
      </w:r>
      <w:proofErr w:type="spellEnd"/>
      <w:r w:rsidRPr="00D67FAE">
        <w:rPr>
          <w:sz w:val="24"/>
          <w:szCs w:val="24"/>
          <w:lang w:val="ru-RU"/>
        </w:rPr>
        <w:t xml:space="preserve"> (47 км) проживает 81 житель.</w:t>
      </w:r>
    </w:p>
    <w:p w:rsidR="00FD62BF" w:rsidRPr="00D67FAE" w:rsidRDefault="00FD62BF" w:rsidP="00FD62BF">
      <w:pPr>
        <w:pStyle w:val="a5"/>
        <w:spacing w:before="13" w:line="252" w:lineRule="auto"/>
        <w:ind w:right="2" w:firstLine="709"/>
        <w:jc w:val="both"/>
        <w:rPr>
          <w:sz w:val="24"/>
          <w:szCs w:val="24"/>
          <w:lang w:val="ru-RU"/>
        </w:rPr>
      </w:pPr>
      <w:r w:rsidRPr="00D67FAE">
        <w:rPr>
          <w:sz w:val="24"/>
          <w:szCs w:val="24"/>
          <w:lang w:val="ru-RU"/>
        </w:rPr>
        <w:t>Климатические показатели территории указывают на ее вхождение в северную часть умеренного пояса с умеренно-континентальным климатом.</w:t>
      </w:r>
    </w:p>
    <w:p w:rsidR="00FD62BF" w:rsidRPr="00D67FAE" w:rsidRDefault="00FD62BF" w:rsidP="00FD62BF">
      <w:pPr>
        <w:pStyle w:val="a5"/>
        <w:spacing w:line="314" w:lineRule="exact"/>
        <w:ind w:firstLine="709"/>
        <w:jc w:val="both"/>
        <w:rPr>
          <w:sz w:val="24"/>
          <w:szCs w:val="24"/>
          <w:lang w:val="ru-RU"/>
        </w:rPr>
      </w:pPr>
      <w:r w:rsidRPr="00D67FAE">
        <w:rPr>
          <w:sz w:val="24"/>
          <w:szCs w:val="24"/>
          <w:lang w:val="ru-RU"/>
        </w:rPr>
        <w:t>Так средняя  температура июля  + 16,5</w:t>
      </w:r>
      <w:proofErr w:type="gramStart"/>
      <w:r w:rsidRPr="00D67FAE">
        <w:rPr>
          <w:sz w:val="24"/>
          <w:szCs w:val="24"/>
          <w:lang w:val="ru-RU"/>
        </w:rPr>
        <w:t>°С</w:t>
      </w:r>
      <w:proofErr w:type="gramEnd"/>
      <w:r w:rsidRPr="00D67FAE">
        <w:rPr>
          <w:sz w:val="24"/>
          <w:szCs w:val="24"/>
          <w:lang w:val="ru-RU"/>
        </w:rPr>
        <w:t>, а средняя  температура января  -  13°С.</w:t>
      </w:r>
    </w:p>
    <w:p w:rsidR="00FD62BF" w:rsidRPr="00D67FAE" w:rsidRDefault="00FD62BF" w:rsidP="00FD62BF">
      <w:pPr>
        <w:pStyle w:val="a5"/>
        <w:spacing w:line="247" w:lineRule="auto"/>
        <w:ind w:right="2" w:firstLine="709"/>
        <w:jc w:val="both"/>
        <w:rPr>
          <w:sz w:val="24"/>
          <w:szCs w:val="24"/>
          <w:lang w:val="ru-RU"/>
        </w:rPr>
      </w:pPr>
      <w:r w:rsidRPr="00D67FAE">
        <w:rPr>
          <w:sz w:val="24"/>
          <w:szCs w:val="24"/>
          <w:lang w:val="ru-RU"/>
        </w:rPr>
        <w:t>Среднегодовая температура 2°С.</w:t>
      </w:r>
      <w:r w:rsidRPr="00D67FAE">
        <w:rPr>
          <w:color w:val="FF0000"/>
          <w:sz w:val="24"/>
          <w:szCs w:val="24"/>
          <w:lang w:val="ru-RU"/>
        </w:rPr>
        <w:t xml:space="preserve"> </w:t>
      </w:r>
      <w:r w:rsidRPr="00D67FAE">
        <w:rPr>
          <w:sz w:val="24"/>
          <w:szCs w:val="24"/>
          <w:lang w:val="ru-RU"/>
        </w:rPr>
        <w:t>Но в отдельные годы отмечаются и экстремальные значения температуры: случаются морозы до -40°С.  Самые высокие температуры воздуха достигают 35°С и выше.</w:t>
      </w:r>
    </w:p>
    <w:p w:rsidR="00FD62BF" w:rsidRPr="00D67FAE" w:rsidRDefault="00FD62BF" w:rsidP="00FD62BF">
      <w:pPr>
        <w:spacing w:after="0" w:line="240" w:lineRule="auto"/>
        <w:ind w:firstLine="708"/>
        <w:jc w:val="both"/>
        <w:rPr>
          <w:lang w:eastAsia="ar-SA"/>
        </w:rPr>
      </w:pPr>
    </w:p>
    <w:p w:rsidR="00FD62BF" w:rsidRPr="00D67FAE" w:rsidRDefault="00FD62BF" w:rsidP="00FD62BF">
      <w:pPr>
        <w:spacing w:after="0" w:line="240" w:lineRule="auto"/>
        <w:ind w:firstLine="708"/>
        <w:jc w:val="both"/>
        <w:rPr>
          <w:lang w:eastAsia="ar-SA"/>
        </w:rPr>
      </w:pPr>
      <w:r w:rsidRPr="00D67FAE">
        <w:rPr>
          <w:lang w:eastAsia="ar-SA"/>
        </w:rPr>
        <w:t>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хозяйственно-питьевого водоснабжения.</w:t>
      </w:r>
      <w:r w:rsidRPr="00D67FAE">
        <w:rPr>
          <w:b/>
          <w:bCs/>
          <w:lang w:eastAsia="ar-SA"/>
        </w:rPr>
        <w:t xml:space="preserve">    </w:t>
      </w:r>
      <w:r w:rsidRPr="00D67FAE">
        <w:rPr>
          <w:lang w:eastAsia="ar-SA"/>
        </w:rPr>
        <w:t xml:space="preserve">На территории </w:t>
      </w:r>
      <w:proofErr w:type="spellStart"/>
      <w:r w:rsidRPr="00D67FAE">
        <w:rPr>
          <w:lang w:eastAsia="ar-SA"/>
        </w:rPr>
        <w:t>Шапшинского</w:t>
      </w:r>
      <w:proofErr w:type="spellEnd"/>
      <w:r w:rsidRPr="00D67FAE">
        <w:rPr>
          <w:lang w:eastAsia="ar-SA"/>
        </w:rPr>
        <w:t xml:space="preserve"> сельского поселения имеются слаборазвитые централизованные системы водоснабжения. </w:t>
      </w:r>
    </w:p>
    <w:p w:rsidR="00FD62BF" w:rsidRPr="00D67FAE" w:rsidRDefault="00FD62BF" w:rsidP="00FD62BF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D67FAE">
        <w:rPr>
          <w:lang w:eastAsia="ar-SA"/>
        </w:rPr>
        <w:t xml:space="preserve">       Водоснабжение населенных пунктов сельского поселения организовано от:</w:t>
      </w:r>
    </w:p>
    <w:p w:rsidR="00FD62BF" w:rsidRPr="00D67FAE" w:rsidRDefault="00FD62BF" w:rsidP="00FD62BF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D67FAE">
        <w:rPr>
          <w:lang w:eastAsia="ar-SA"/>
        </w:rPr>
        <w:t>- централизованных систем, включающих водозаборные узлы и водопроводные сети;</w:t>
      </w:r>
    </w:p>
    <w:p w:rsidR="00FD62BF" w:rsidRPr="00D67FAE" w:rsidRDefault="00FD62BF" w:rsidP="00FD62BF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D67FAE">
        <w:rPr>
          <w:lang w:eastAsia="ar-SA"/>
        </w:rPr>
        <w:t>- децентрализованных источников – одиночных скважин мелкого заложения, водоразборных колонок, шахтных и буровых колодцев.</w:t>
      </w:r>
    </w:p>
    <w:p w:rsidR="00FD62BF" w:rsidRPr="00D67FAE" w:rsidRDefault="00FD62BF" w:rsidP="00FD62BF">
      <w:pPr>
        <w:spacing w:after="0" w:line="240" w:lineRule="auto"/>
        <w:jc w:val="both"/>
        <w:rPr>
          <w:color w:val="auto"/>
        </w:rPr>
      </w:pPr>
    </w:p>
    <w:p w:rsidR="00FD62BF" w:rsidRPr="00D67FAE" w:rsidRDefault="00FD62BF" w:rsidP="00FD62BF">
      <w:pPr>
        <w:spacing w:after="0" w:line="240" w:lineRule="auto"/>
        <w:jc w:val="both"/>
        <w:rPr>
          <w:i/>
          <w:iCs/>
          <w:color w:val="auto"/>
        </w:rPr>
      </w:pPr>
      <w:r w:rsidRPr="00D67FAE">
        <w:rPr>
          <w:color w:val="auto"/>
        </w:rPr>
        <w:t xml:space="preserve">1.2 </w:t>
      </w:r>
      <w:r w:rsidRPr="00D67FAE">
        <w:rPr>
          <w:i/>
          <w:iCs/>
          <w:color w:val="auto"/>
        </w:rPr>
        <w:t>Описание территорий поселения, не охваченных централизованными системами водоснабжения.</w:t>
      </w:r>
    </w:p>
    <w:p w:rsidR="00FD62BF" w:rsidRPr="00D67FAE" w:rsidRDefault="00FD62BF" w:rsidP="00FD62BF">
      <w:pPr>
        <w:spacing w:after="0" w:line="240" w:lineRule="auto"/>
        <w:jc w:val="both"/>
        <w:rPr>
          <w:i/>
          <w:iCs/>
          <w:color w:val="auto"/>
        </w:rPr>
      </w:pPr>
    </w:p>
    <w:p w:rsidR="00FD62BF" w:rsidRPr="00D67FAE" w:rsidRDefault="00FD62BF" w:rsidP="00FD62BF">
      <w:r w:rsidRPr="00D67FAE">
        <w:t>н/д</w:t>
      </w:r>
    </w:p>
    <w:p w:rsidR="00FD62BF" w:rsidRPr="00D67FAE" w:rsidRDefault="00FD62BF" w:rsidP="00FD62BF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  <w:r w:rsidRPr="00D67FAE">
        <w:rPr>
          <w:color w:val="auto"/>
        </w:rPr>
        <w:lastRenderedPageBreak/>
        <w:t xml:space="preserve">1.3. </w:t>
      </w:r>
      <w:r w:rsidRPr="00D67FAE">
        <w:rPr>
          <w:i/>
          <w:iCs/>
          <w:color w:val="auto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водоснабжения.</w:t>
      </w:r>
    </w:p>
    <w:p w:rsidR="004D3023" w:rsidRPr="00D67FAE" w:rsidRDefault="00FD62BF" w:rsidP="00FD62BF">
      <w:pPr>
        <w:tabs>
          <w:tab w:val="left" w:pos="2661"/>
        </w:tabs>
        <w:spacing w:line="240" w:lineRule="auto"/>
        <w:ind w:firstLine="851"/>
        <w:jc w:val="both"/>
      </w:pPr>
      <w:r w:rsidRPr="00D67FAE">
        <w:t>Основными источниками водоснабжения на территории поселения в настоящий момент являются подземные артезианские воды</w:t>
      </w:r>
      <w:r w:rsidR="00D6256D" w:rsidRPr="00D67FAE">
        <w:t xml:space="preserve"> и поверхностный водозабор из озера </w:t>
      </w:r>
      <w:proofErr w:type="spellStart"/>
      <w:r w:rsidR="00D6256D" w:rsidRPr="00D67FAE">
        <w:t>Кумзерское</w:t>
      </w:r>
      <w:proofErr w:type="spellEnd"/>
      <w:r w:rsidRPr="00D67FAE">
        <w:t xml:space="preserve">. </w:t>
      </w:r>
    </w:p>
    <w:p w:rsidR="004D3023" w:rsidRPr="00D67FAE" w:rsidRDefault="00FD62BF" w:rsidP="004D3023">
      <w:pPr>
        <w:tabs>
          <w:tab w:val="left" w:pos="2661"/>
        </w:tabs>
        <w:spacing w:line="240" w:lineRule="auto"/>
        <w:ind w:firstLine="851"/>
        <w:jc w:val="both"/>
      </w:pPr>
      <w:r w:rsidRPr="00D67FAE">
        <w:t>В состав водозаборных сооружений</w:t>
      </w:r>
      <w:r w:rsidR="004D3023" w:rsidRPr="00D67FAE">
        <w:t xml:space="preserve"> с. </w:t>
      </w:r>
      <w:proofErr w:type="spellStart"/>
      <w:r w:rsidR="004D3023" w:rsidRPr="00D67FAE">
        <w:t>Шапша</w:t>
      </w:r>
      <w:proofErr w:type="spellEnd"/>
      <w:r w:rsidRPr="00D67FAE">
        <w:t xml:space="preserve"> входят: артезианские скважины, и разводящие водопроводные сети.</w:t>
      </w:r>
    </w:p>
    <w:p w:rsidR="00DC70A5" w:rsidRPr="00D67FAE" w:rsidRDefault="004D3023" w:rsidP="00D67FAE">
      <w:pPr>
        <w:tabs>
          <w:tab w:val="left" w:pos="2661"/>
        </w:tabs>
        <w:spacing w:line="240" w:lineRule="auto"/>
        <w:ind w:firstLine="851"/>
        <w:jc w:val="both"/>
      </w:pPr>
      <w:r w:rsidRPr="00D67FAE">
        <w:t xml:space="preserve">В состав водозаборных сооружений с. </w:t>
      </w:r>
      <w:proofErr w:type="spellStart"/>
      <w:r w:rsidRPr="00D67FAE">
        <w:t>Кумзеро</w:t>
      </w:r>
      <w:proofErr w:type="spellEnd"/>
      <w:r w:rsidRPr="00D67FAE">
        <w:t xml:space="preserve"> входят: русловой затопленный водоприемный оголовок, береговой железобетонный водоприемный колодец, самотечная линия из стальных труб, насосная станция первого подъема, резервуар чистой воды, насосная станции второго подъема.</w:t>
      </w:r>
    </w:p>
    <w:tbl>
      <w:tblPr>
        <w:tblpPr w:leftFromText="180" w:rightFromText="180" w:vertAnchor="text" w:horzAnchor="margin" w:tblpY="1261"/>
        <w:tblW w:w="9634" w:type="dxa"/>
        <w:tblLayout w:type="fixed"/>
        <w:tblLook w:val="0000" w:firstRow="0" w:lastRow="0" w:firstColumn="0" w:lastColumn="0" w:noHBand="0" w:noVBand="0"/>
      </w:tblPr>
      <w:tblGrid>
        <w:gridCol w:w="562"/>
        <w:gridCol w:w="1843"/>
        <w:gridCol w:w="1985"/>
        <w:gridCol w:w="1275"/>
        <w:gridCol w:w="1276"/>
        <w:gridCol w:w="2693"/>
      </w:tblGrid>
      <w:tr w:rsidR="00FD62BF" w:rsidRPr="00D67FAE" w:rsidTr="009369AC">
        <w:trPr>
          <w:trHeight w:val="85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Водоисточник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Глубина, 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 Марка водяного насоса</w:t>
            </w:r>
          </w:p>
        </w:tc>
      </w:tr>
      <w:tr w:rsidR="00FD62BF" w:rsidRPr="00D67FAE" w:rsidTr="009369AC">
        <w:trPr>
          <w:trHeight w:val="1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2BF" w:rsidRPr="00D67FAE" w:rsidRDefault="00FD62BF" w:rsidP="009369AC">
            <w:pPr>
              <w:spacing w:after="0"/>
            </w:pPr>
            <w:r w:rsidRPr="00D67FAE">
              <w:t xml:space="preserve">№ 983с. </w:t>
            </w:r>
            <w:proofErr w:type="spellStart"/>
            <w:r w:rsidRPr="00D67FAE">
              <w:t>Шапша</w:t>
            </w:r>
            <w:proofErr w:type="spellEnd"/>
            <w:r w:rsidRPr="00D67FAE"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2BF" w:rsidRPr="00D67FAE" w:rsidRDefault="00FD62BF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ЭЦВ 6-6,5-85</w:t>
            </w:r>
          </w:p>
        </w:tc>
      </w:tr>
      <w:tr w:rsidR="00415C90" w:rsidRPr="00D67FAE" w:rsidTr="009369AC">
        <w:trPr>
          <w:trHeight w:val="141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15C90" w:rsidRPr="00D67FAE" w:rsidRDefault="00415C90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15C90" w:rsidRPr="00D67FAE" w:rsidRDefault="00415C90" w:rsidP="009369AC">
            <w:pPr>
              <w:spacing w:after="0"/>
            </w:pPr>
          </w:p>
          <w:p w:rsidR="00415C90" w:rsidRPr="00D67FAE" w:rsidRDefault="00415C90" w:rsidP="009369AC">
            <w:pPr>
              <w:spacing w:after="0"/>
            </w:pPr>
            <w:r w:rsidRPr="00D67FAE">
              <w:t xml:space="preserve"> с. </w:t>
            </w:r>
            <w:proofErr w:type="spellStart"/>
            <w:r w:rsidRPr="00D67FAE">
              <w:t>Кумзеро</w:t>
            </w:r>
            <w:proofErr w:type="spellEnd"/>
            <w:r w:rsidRPr="00D67FAE">
              <w:t xml:space="preserve"> 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15C90" w:rsidRPr="00D67FAE" w:rsidRDefault="00415C90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Поверхностный водозабор </w:t>
            </w:r>
          </w:p>
          <w:p w:rsidR="00415C90" w:rsidRPr="00D67FAE" w:rsidRDefault="00415C90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Кумзерское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C90" w:rsidRPr="00D67FAE" w:rsidRDefault="00415C90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56D" w:rsidRPr="00D67FAE" w:rsidRDefault="00D6256D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C90" w:rsidRPr="00D67FAE" w:rsidRDefault="00415C90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C90" w:rsidRPr="00D67FAE" w:rsidRDefault="00D6256D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C90" w:rsidRPr="00D67FAE" w:rsidRDefault="00415C90" w:rsidP="009369AC">
            <w:pPr>
              <w:jc w:val="center"/>
              <w:rPr>
                <w:b/>
              </w:rPr>
            </w:pPr>
            <w:r w:rsidRPr="00D67FAE">
              <w:t xml:space="preserve">станция </w:t>
            </w:r>
            <w:r w:rsidRPr="00D67FAE">
              <w:rPr>
                <w:lang w:val="en-US"/>
              </w:rPr>
              <w:t>I</w:t>
            </w:r>
            <w:r w:rsidRPr="00D67FAE">
              <w:t xml:space="preserve"> подъема</w:t>
            </w:r>
          </w:p>
          <w:p w:rsidR="00415C90" w:rsidRPr="00D67FAE" w:rsidRDefault="00415C90" w:rsidP="009369AC">
            <w:pPr>
              <w:spacing w:line="240" w:lineRule="auto"/>
              <w:jc w:val="center"/>
            </w:pPr>
            <w:r w:rsidRPr="00D67FAE">
              <w:t>ЗК-9</w:t>
            </w:r>
          </w:p>
        </w:tc>
      </w:tr>
      <w:tr w:rsidR="00415C90" w:rsidRPr="00D67FAE" w:rsidTr="009369AC">
        <w:trPr>
          <w:trHeight w:val="750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15C90" w:rsidRPr="00D67FAE" w:rsidRDefault="00415C90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15C90" w:rsidRPr="00D67FAE" w:rsidRDefault="00415C90" w:rsidP="009369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15C90" w:rsidRPr="00D67FAE" w:rsidRDefault="00415C90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C90" w:rsidRPr="00D67FAE" w:rsidRDefault="00415C90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C90" w:rsidRPr="00D67FAE" w:rsidRDefault="00D6256D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C90" w:rsidRPr="00D67FAE" w:rsidRDefault="00415C90" w:rsidP="009369AC">
            <w:pPr>
              <w:jc w:val="center"/>
            </w:pPr>
            <w:r w:rsidRPr="00D67FAE">
              <w:t xml:space="preserve">станция </w:t>
            </w:r>
            <w:r w:rsidRPr="00D67FAE">
              <w:rPr>
                <w:lang w:val="en-US"/>
              </w:rPr>
              <w:t>II</w:t>
            </w:r>
            <w:r w:rsidRPr="00D67FAE">
              <w:t xml:space="preserve"> подъема</w:t>
            </w:r>
          </w:p>
          <w:p w:rsidR="00415C90" w:rsidRPr="00D67FAE" w:rsidRDefault="00415C90" w:rsidP="009369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К 20-30а</w:t>
            </w:r>
          </w:p>
        </w:tc>
      </w:tr>
    </w:tbl>
    <w:p w:rsidR="00FD62BF" w:rsidRPr="00D67FAE" w:rsidRDefault="00FD62BF" w:rsidP="00FD62BF">
      <w:pPr>
        <w:suppressAutoHyphens/>
        <w:autoSpaceDE w:val="0"/>
        <w:spacing w:line="240" w:lineRule="auto"/>
        <w:ind w:right="-1"/>
        <w:jc w:val="center"/>
        <w:rPr>
          <w:b/>
          <w:bCs/>
          <w:lang w:eastAsia="ar-SA"/>
        </w:rPr>
      </w:pPr>
      <w:r w:rsidRPr="00D67FAE">
        <w:rPr>
          <w:b/>
          <w:bCs/>
          <w:color w:val="auto"/>
        </w:rPr>
        <w:t xml:space="preserve">        </w:t>
      </w:r>
      <w:r w:rsidRPr="00D67FAE">
        <w:rPr>
          <w:b/>
          <w:bCs/>
          <w:lang w:eastAsia="ar-SA"/>
        </w:rPr>
        <w:t>Основные данные по существующим водозаборным узлам и скважинам</w:t>
      </w:r>
    </w:p>
    <w:p w:rsidR="00FD62BF" w:rsidRPr="00D67FAE" w:rsidRDefault="009369AC" w:rsidP="009369AC">
      <w:pPr>
        <w:jc w:val="right"/>
      </w:pPr>
      <w:r w:rsidRPr="00D67FAE">
        <w:t>Таблица 1</w:t>
      </w:r>
    </w:p>
    <w:p w:rsidR="009369AC" w:rsidRPr="00D67FAE" w:rsidRDefault="009369AC" w:rsidP="00FD62BF">
      <w:pPr>
        <w:suppressAutoHyphens/>
        <w:autoSpaceDE w:val="0"/>
        <w:spacing w:after="0" w:line="240" w:lineRule="auto"/>
        <w:jc w:val="both"/>
        <w:rPr>
          <w:lang w:eastAsia="ar-SA"/>
        </w:rPr>
      </w:pPr>
    </w:p>
    <w:p w:rsidR="009369AC" w:rsidRPr="00D67FAE" w:rsidRDefault="009369AC" w:rsidP="00FD62BF">
      <w:pPr>
        <w:suppressAutoHyphens/>
        <w:autoSpaceDE w:val="0"/>
        <w:spacing w:after="0" w:line="240" w:lineRule="auto"/>
        <w:jc w:val="both"/>
        <w:rPr>
          <w:lang w:eastAsia="ar-SA"/>
        </w:rPr>
      </w:pPr>
    </w:p>
    <w:p w:rsidR="00FD62BF" w:rsidRPr="00D67FAE" w:rsidRDefault="00FD62BF" w:rsidP="00FD62BF">
      <w:pPr>
        <w:suppressAutoHyphens/>
        <w:autoSpaceDE w:val="0"/>
        <w:spacing w:after="0" w:line="240" w:lineRule="auto"/>
        <w:jc w:val="both"/>
        <w:rPr>
          <w:i/>
          <w:iCs/>
          <w:lang w:eastAsia="ar-SA"/>
        </w:rPr>
      </w:pPr>
      <w:r w:rsidRPr="00D67FAE">
        <w:rPr>
          <w:lang w:eastAsia="ar-SA"/>
        </w:rPr>
        <w:t xml:space="preserve">1.4 </w:t>
      </w:r>
      <w:r w:rsidRPr="00D67FAE">
        <w:rPr>
          <w:i/>
          <w:iCs/>
          <w:lang w:eastAsia="ar-SA"/>
        </w:rPr>
        <w:t>Описание результатов технического обследования централизованных систем водоснабжения.</w:t>
      </w:r>
    </w:p>
    <w:p w:rsidR="00FD62BF" w:rsidRPr="00D67FAE" w:rsidRDefault="00FD62BF" w:rsidP="00FD62BF">
      <w:pPr>
        <w:suppressAutoHyphens/>
        <w:autoSpaceDE w:val="0"/>
        <w:spacing w:after="0" w:line="240" w:lineRule="auto"/>
        <w:jc w:val="both"/>
        <w:rPr>
          <w:b/>
          <w:bCs/>
        </w:rPr>
      </w:pPr>
      <w:r w:rsidRPr="00D67FAE">
        <w:rPr>
          <w:i/>
          <w:iCs/>
          <w:lang w:eastAsia="ar-SA"/>
        </w:rPr>
        <w:t>1.4.1</w:t>
      </w:r>
      <w:r w:rsidR="009369AC" w:rsidRPr="00D67FAE">
        <w:rPr>
          <w:i/>
          <w:iCs/>
          <w:lang w:eastAsia="ar-SA"/>
        </w:rPr>
        <w:t>.</w:t>
      </w:r>
      <w:r w:rsidRPr="00D67FAE">
        <w:rPr>
          <w:i/>
          <w:iCs/>
          <w:lang w:eastAsia="ar-SA"/>
        </w:rPr>
        <w:t xml:space="preserve"> Описание состояния существующих источников водоснабжения.</w:t>
      </w:r>
    </w:p>
    <w:p w:rsidR="00FD62BF" w:rsidRPr="00D67FAE" w:rsidRDefault="00FD62BF" w:rsidP="00FD62BF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</w:p>
    <w:p w:rsidR="00FD62BF" w:rsidRPr="00D67FAE" w:rsidRDefault="00FD62BF" w:rsidP="00FD62BF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D67FAE">
        <w:rPr>
          <w:b w:val="0"/>
          <w:sz w:val="24"/>
          <w:szCs w:val="24"/>
        </w:rPr>
        <w:t xml:space="preserve">Источником водоснабжения с. </w:t>
      </w:r>
      <w:proofErr w:type="spellStart"/>
      <w:r w:rsidRPr="00D67FAE">
        <w:rPr>
          <w:b w:val="0"/>
          <w:sz w:val="24"/>
          <w:szCs w:val="24"/>
        </w:rPr>
        <w:t>Шапша</w:t>
      </w:r>
      <w:proofErr w:type="spellEnd"/>
      <w:r w:rsidRPr="00D67FAE">
        <w:rPr>
          <w:b w:val="0"/>
          <w:sz w:val="24"/>
          <w:szCs w:val="24"/>
        </w:rPr>
        <w:t xml:space="preserve"> служит подземный водоносный горизонт. Водозабор осуществляется через скважину, оборудованную погружным насосом. Подача воды в распределительную сеть осуществляется посредством запуска насоса через преобразователь частоты. Насосный агрегат управляется автоматическим включением преобразователя частоты.</w:t>
      </w:r>
    </w:p>
    <w:p w:rsidR="00FD62BF" w:rsidRPr="00D67FAE" w:rsidRDefault="00FD62BF" w:rsidP="00FD62BF">
      <w:pPr>
        <w:pStyle w:val="2"/>
        <w:shd w:val="clear" w:color="auto" w:fill="FFFFFF"/>
        <w:spacing w:before="0" w:beforeAutospacing="0" w:after="0" w:afterAutospacing="0"/>
        <w:ind w:left="926"/>
        <w:rPr>
          <w:b w:val="0"/>
          <w:sz w:val="24"/>
          <w:szCs w:val="24"/>
        </w:rPr>
      </w:pPr>
    </w:p>
    <w:p w:rsidR="003D3DA6" w:rsidRDefault="00D6256D" w:rsidP="006474DC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993" w:hanging="427"/>
        <w:rPr>
          <w:b w:val="0"/>
          <w:sz w:val="24"/>
          <w:szCs w:val="24"/>
        </w:rPr>
      </w:pPr>
      <w:r w:rsidRPr="003D3DA6">
        <w:rPr>
          <w:b w:val="0"/>
          <w:sz w:val="24"/>
          <w:szCs w:val="24"/>
        </w:rPr>
        <w:t>Одним из источников</w:t>
      </w:r>
      <w:r w:rsidR="00FD62BF" w:rsidRPr="003D3DA6">
        <w:rPr>
          <w:b w:val="0"/>
          <w:sz w:val="24"/>
          <w:szCs w:val="24"/>
        </w:rPr>
        <w:t xml:space="preserve"> водоснабжения </w:t>
      </w:r>
      <w:r w:rsidR="00415C90" w:rsidRPr="003D3DA6">
        <w:rPr>
          <w:b w:val="0"/>
          <w:sz w:val="24"/>
          <w:szCs w:val="24"/>
        </w:rPr>
        <w:t xml:space="preserve">с. </w:t>
      </w:r>
      <w:proofErr w:type="spellStart"/>
      <w:r w:rsidR="00415C90" w:rsidRPr="003D3DA6">
        <w:rPr>
          <w:b w:val="0"/>
          <w:sz w:val="24"/>
          <w:szCs w:val="24"/>
        </w:rPr>
        <w:t>Кумзеро</w:t>
      </w:r>
      <w:proofErr w:type="spellEnd"/>
      <w:r w:rsidR="00FD62BF" w:rsidRPr="003D3DA6">
        <w:rPr>
          <w:b w:val="0"/>
          <w:sz w:val="24"/>
          <w:szCs w:val="24"/>
        </w:rPr>
        <w:t xml:space="preserve">   </w:t>
      </w:r>
      <w:r w:rsidRPr="003D3DA6">
        <w:rPr>
          <w:b w:val="0"/>
          <w:sz w:val="24"/>
          <w:szCs w:val="24"/>
        </w:rPr>
        <w:t>является поверхностный водозабор из</w:t>
      </w:r>
      <w:r w:rsidR="004D3023" w:rsidRPr="003D3DA6">
        <w:rPr>
          <w:b w:val="0"/>
          <w:sz w:val="24"/>
          <w:szCs w:val="24"/>
        </w:rPr>
        <w:t xml:space="preserve"> озера</w:t>
      </w:r>
      <w:r w:rsidRPr="003D3DA6">
        <w:rPr>
          <w:b w:val="0"/>
          <w:sz w:val="24"/>
          <w:szCs w:val="24"/>
        </w:rPr>
        <w:t xml:space="preserve"> </w:t>
      </w:r>
      <w:proofErr w:type="spellStart"/>
      <w:r w:rsidRPr="003D3DA6">
        <w:rPr>
          <w:b w:val="0"/>
          <w:sz w:val="24"/>
          <w:szCs w:val="24"/>
        </w:rPr>
        <w:t>Кумзерское</w:t>
      </w:r>
      <w:proofErr w:type="spellEnd"/>
      <w:r w:rsidRPr="003D3DA6">
        <w:rPr>
          <w:b w:val="0"/>
          <w:sz w:val="24"/>
          <w:szCs w:val="24"/>
        </w:rPr>
        <w:t>.</w:t>
      </w:r>
      <w:r w:rsidR="003D3DA6">
        <w:rPr>
          <w:b w:val="0"/>
          <w:sz w:val="24"/>
          <w:szCs w:val="24"/>
        </w:rPr>
        <w:t xml:space="preserve"> </w:t>
      </w:r>
    </w:p>
    <w:p w:rsidR="00FD62BF" w:rsidRDefault="003D3DA6" w:rsidP="006474DC">
      <w:pPr>
        <w:pStyle w:val="2"/>
        <w:shd w:val="clear" w:color="auto" w:fill="FFFFFF"/>
        <w:spacing w:before="0" w:beforeAutospacing="0" w:after="0" w:afterAutospacing="0"/>
        <w:ind w:left="993"/>
        <w:rPr>
          <w:b w:val="0"/>
          <w:sz w:val="24"/>
          <w:szCs w:val="24"/>
        </w:rPr>
      </w:pPr>
      <w:r w:rsidRPr="003D3DA6">
        <w:rPr>
          <w:b w:val="0"/>
          <w:sz w:val="24"/>
          <w:szCs w:val="24"/>
        </w:rPr>
        <w:t xml:space="preserve">Вода из озера </w:t>
      </w:r>
      <w:proofErr w:type="spellStart"/>
      <w:r w:rsidRPr="003D3DA6">
        <w:rPr>
          <w:b w:val="0"/>
          <w:sz w:val="24"/>
          <w:szCs w:val="24"/>
        </w:rPr>
        <w:t>Кумзерское</w:t>
      </w:r>
      <w:proofErr w:type="spellEnd"/>
      <w:r w:rsidRPr="003D3DA6">
        <w:rPr>
          <w:b w:val="0"/>
          <w:sz w:val="24"/>
          <w:szCs w:val="24"/>
        </w:rPr>
        <w:t xml:space="preserve"> через русловый водоприемник по самотечной линии поступает в береговой водоприемный колодец. Далее из насосной станции 1-го подъема, оборудованной двумя насосами подачи воды марки ЗК-9 (один в работе, второй в резерве), вода подается в резервуар чистой воды емкостью 600 м3. С резервуара запаса воды через насосную станцию второго подъема подается в распределительную сеть с. </w:t>
      </w:r>
      <w:proofErr w:type="spellStart"/>
      <w:r w:rsidRPr="003D3DA6">
        <w:rPr>
          <w:b w:val="0"/>
          <w:sz w:val="24"/>
          <w:szCs w:val="24"/>
        </w:rPr>
        <w:t>Кумзеро</w:t>
      </w:r>
      <w:proofErr w:type="spellEnd"/>
      <w:r w:rsidRPr="003D3DA6">
        <w:rPr>
          <w:b w:val="0"/>
          <w:sz w:val="24"/>
          <w:szCs w:val="24"/>
        </w:rPr>
        <w:t>. Подача воды в распределительную сеть осуществляется посредством запуска насоса через преобразователь частоты</w:t>
      </w:r>
      <w:r>
        <w:rPr>
          <w:b w:val="0"/>
          <w:sz w:val="24"/>
          <w:szCs w:val="24"/>
        </w:rPr>
        <w:t>.</w:t>
      </w:r>
    </w:p>
    <w:p w:rsidR="00FD62BF" w:rsidRPr="00D67FAE" w:rsidRDefault="00FD62BF" w:rsidP="00FD62BF">
      <w:pPr>
        <w:pStyle w:val="2"/>
        <w:shd w:val="clear" w:color="auto" w:fill="FFFFFF"/>
        <w:spacing w:before="0" w:beforeAutospacing="0" w:after="0" w:afterAutospacing="0"/>
        <w:rPr>
          <w:b w:val="0"/>
          <w:i/>
          <w:iCs/>
          <w:sz w:val="24"/>
          <w:szCs w:val="24"/>
        </w:rPr>
      </w:pPr>
      <w:r w:rsidRPr="00D67FAE">
        <w:rPr>
          <w:b w:val="0"/>
          <w:sz w:val="24"/>
          <w:szCs w:val="24"/>
        </w:rPr>
        <w:lastRenderedPageBreak/>
        <w:t xml:space="preserve">1.4.2 </w:t>
      </w:r>
      <w:r w:rsidRPr="00D67FAE">
        <w:rPr>
          <w:b w:val="0"/>
          <w:i/>
          <w:iCs/>
          <w:sz w:val="24"/>
          <w:szCs w:val="24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</w:p>
    <w:p w:rsidR="00FD62BF" w:rsidRPr="00D67FAE" w:rsidRDefault="00FD62BF" w:rsidP="00FD62BF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</w:p>
    <w:p w:rsidR="00FD62BF" w:rsidRPr="00D67FAE" w:rsidRDefault="00FD62BF" w:rsidP="00FD62BF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D67FAE">
        <w:rPr>
          <w:lang w:eastAsia="ar-SA"/>
        </w:rPr>
        <w:t xml:space="preserve">Водоподготовка и водоочистка как таковые отсутствуют, потребителям подается исходная (природная) вода, показатели качества воды   соответствуют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 </w:t>
      </w:r>
    </w:p>
    <w:p w:rsidR="00FD62BF" w:rsidRPr="00D67FAE" w:rsidRDefault="00FD62BF" w:rsidP="00FD62BF">
      <w:pPr>
        <w:spacing w:line="240" w:lineRule="auto"/>
        <w:jc w:val="both"/>
      </w:pPr>
      <w:r w:rsidRPr="00D67FAE">
        <w:rPr>
          <w:lang w:eastAsia="ar-SA"/>
        </w:rPr>
        <w:t xml:space="preserve">   Действующих станций водоподготовки (обезжелезивания) на территории поселения нет.</w:t>
      </w:r>
    </w:p>
    <w:p w:rsidR="00FD62BF" w:rsidRPr="00D67FAE" w:rsidRDefault="00FD62BF" w:rsidP="00FD62BF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:rsidR="00FD62BF" w:rsidRPr="00D67FAE" w:rsidRDefault="00FD62BF" w:rsidP="00FD62BF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  <w:r w:rsidRPr="00D67FAE">
        <w:rPr>
          <w:b w:val="0"/>
          <w:sz w:val="24"/>
          <w:szCs w:val="24"/>
        </w:rPr>
        <w:t xml:space="preserve">1.4.3 </w:t>
      </w:r>
      <w:r w:rsidRPr="00D67FAE">
        <w:rPr>
          <w:i/>
          <w:iCs/>
          <w:sz w:val="24"/>
          <w:szCs w:val="24"/>
        </w:rPr>
        <w:t>Описание состояния и функционирования существующих насосных централизованных станций.</w:t>
      </w:r>
    </w:p>
    <w:p w:rsidR="00FD62BF" w:rsidRPr="00D67FAE" w:rsidRDefault="00FD62BF" w:rsidP="00FD62BF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</w:p>
    <w:p w:rsidR="00FD62BF" w:rsidRPr="00D67FAE" w:rsidRDefault="00FD62BF" w:rsidP="00FD62BF">
      <w:pPr>
        <w:spacing w:line="240" w:lineRule="auto"/>
        <w:jc w:val="center"/>
        <w:rPr>
          <w:b/>
          <w:bCs/>
        </w:rPr>
      </w:pPr>
      <w:r w:rsidRPr="00D67FAE">
        <w:rPr>
          <w:b/>
          <w:bCs/>
        </w:rPr>
        <w:t xml:space="preserve">Характеристики насосного оборудования, установленного на ВЗУ </w:t>
      </w:r>
    </w:p>
    <w:p w:rsidR="009369AC" w:rsidRPr="00D67FAE" w:rsidRDefault="009369AC" w:rsidP="009369AC">
      <w:pPr>
        <w:spacing w:line="240" w:lineRule="auto"/>
        <w:jc w:val="right"/>
        <w:rPr>
          <w:b/>
          <w:bCs/>
        </w:rPr>
      </w:pPr>
      <w:r w:rsidRPr="00D67FAE"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1550"/>
        <w:gridCol w:w="1595"/>
        <w:gridCol w:w="1693"/>
        <w:gridCol w:w="1475"/>
        <w:gridCol w:w="1095"/>
        <w:gridCol w:w="1396"/>
      </w:tblGrid>
      <w:tr w:rsidR="00DC70A5" w:rsidRPr="00D67FAE" w:rsidTr="00DC70A5">
        <w:tc>
          <w:tcPr>
            <w:tcW w:w="540" w:type="dxa"/>
          </w:tcPr>
          <w:p w:rsidR="00DC70A5" w:rsidRPr="00D67FAE" w:rsidRDefault="00DC70A5" w:rsidP="00DC70A5">
            <w:r w:rsidRPr="00D67FAE">
              <w:t>№ п/п</w:t>
            </w:r>
          </w:p>
        </w:tc>
        <w:tc>
          <w:tcPr>
            <w:tcW w:w="1550" w:type="dxa"/>
          </w:tcPr>
          <w:p w:rsidR="00DC70A5" w:rsidRPr="00D67FAE" w:rsidRDefault="00DC70A5" w:rsidP="00DC70A5">
            <w:r w:rsidRPr="00D67FAE">
              <w:t>Населенный пункт</w:t>
            </w:r>
          </w:p>
        </w:tc>
        <w:tc>
          <w:tcPr>
            <w:tcW w:w="1595" w:type="dxa"/>
          </w:tcPr>
          <w:p w:rsidR="00DC70A5" w:rsidRPr="00D67FAE" w:rsidRDefault="00DC70A5" w:rsidP="00DC70A5">
            <w:pPr>
              <w:jc w:val="center"/>
            </w:pPr>
            <w:r w:rsidRPr="00D67FAE">
              <w:t>Марка водяного насоса</w:t>
            </w:r>
          </w:p>
        </w:tc>
        <w:tc>
          <w:tcPr>
            <w:tcW w:w="1693" w:type="dxa"/>
            <w:vAlign w:val="center"/>
          </w:tcPr>
          <w:p w:rsidR="00DC70A5" w:rsidRPr="00D67FAE" w:rsidRDefault="00DC70A5" w:rsidP="00DC70A5">
            <w:proofErr w:type="spellStart"/>
            <w:r w:rsidRPr="00D67FAE">
              <w:t>Водоисточник</w:t>
            </w:r>
            <w:proofErr w:type="spellEnd"/>
          </w:p>
          <w:p w:rsidR="00DC70A5" w:rsidRPr="00D67FAE" w:rsidRDefault="00DC70A5" w:rsidP="00DC70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DC70A5" w:rsidRPr="00D67FAE" w:rsidRDefault="00DC70A5" w:rsidP="00DC70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1095" w:type="dxa"/>
          </w:tcPr>
          <w:p w:rsidR="00DC70A5" w:rsidRPr="00D67FAE" w:rsidRDefault="00DC70A5" w:rsidP="00DC70A5">
            <w:r w:rsidRPr="00D67FAE">
              <w:t>Напор, м</w:t>
            </w:r>
          </w:p>
        </w:tc>
        <w:tc>
          <w:tcPr>
            <w:tcW w:w="1396" w:type="dxa"/>
          </w:tcPr>
          <w:p w:rsidR="00DC70A5" w:rsidRPr="00D67FAE" w:rsidRDefault="00DC70A5" w:rsidP="00DC70A5">
            <w:r w:rsidRPr="00D67FAE">
              <w:t>Мощность. кВт</w:t>
            </w:r>
          </w:p>
        </w:tc>
      </w:tr>
      <w:tr w:rsidR="00DC70A5" w:rsidRPr="00D67FAE" w:rsidTr="00DC70A5">
        <w:tc>
          <w:tcPr>
            <w:tcW w:w="540" w:type="dxa"/>
          </w:tcPr>
          <w:p w:rsidR="00DC70A5" w:rsidRPr="00D67FAE" w:rsidRDefault="00DC70A5" w:rsidP="00DC70A5">
            <w:r w:rsidRPr="00D67FAE">
              <w:t>1</w:t>
            </w:r>
          </w:p>
        </w:tc>
        <w:tc>
          <w:tcPr>
            <w:tcW w:w="1550" w:type="dxa"/>
          </w:tcPr>
          <w:p w:rsidR="00DC70A5" w:rsidRPr="00D67FAE" w:rsidRDefault="00DC70A5" w:rsidP="00DC70A5">
            <w:r w:rsidRPr="00D67FAE">
              <w:t xml:space="preserve">с. </w:t>
            </w:r>
            <w:proofErr w:type="spellStart"/>
            <w:r w:rsidRPr="00D67FAE">
              <w:t>Шапша</w:t>
            </w:r>
            <w:proofErr w:type="spellEnd"/>
          </w:p>
        </w:tc>
        <w:tc>
          <w:tcPr>
            <w:tcW w:w="1595" w:type="dxa"/>
          </w:tcPr>
          <w:p w:rsidR="00DC70A5" w:rsidRPr="00D67FAE" w:rsidRDefault="00DC70A5" w:rsidP="00DC70A5">
            <w:r w:rsidRPr="00D67FAE">
              <w:rPr>
                <w:color w:val="2D2E2E"/>
              </w:rPr>
              <w:t>ЭЦВ 6-6,5-85</w:t>
            </w:r>
          </w:p>
        </w:tc>
        <w:tc>
          <w:tcPr>
            <w:tcW w:w="1693" w:type="dxa"/>
            <w:vAlign w:val="center"/>
          </w:tcPr>
          <w:p w:rsidR="00DC70A5" w:rsidRPr="00D67FAE" w:rsidRDefault="00DC70A5" w:rsidP="00DC70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475" w:type="dxa"/>
          </w:tcPr>
          <w:p w:rsidR="00DC70A5" w:rsidRPr="00D67FAE" w:rsidRDefault="00DC70A5" w:rsidP="00DC70A5">
            <w:pPr>
              <w:jc w:val="center"/>
            </w:pPr>
            <w:r w:rsidRPr="00D67FAE">
              <w:t>6,5</w:t>
            </w:r>
          </w:p>
        </w:tc>
        <w:tc>
          <w:tcPr>
            <w:tcW w:w="1095" w:type="dxa"/>
          </w:tcPr>
          <w:p w:rsidR="00DC70A5" w:rsidRPr="00D67FAE" w:rsidRDefault="00DC70A5" w:rsidP="00DC70A5">
            <w:pPr>
              <w:jc w:val="center"/>
            </w:pPr>
            <w:r w:rsidRPr="00D67FAE">
              <w:t>85</w:t>
            </w:r>
          </w:p>
        </w:tc>
        <w:tc>
          <w:tcPr>
            <w:tcW w:w="1396" w:type="dxa"/>
          </w:tcPr>
          <w:p w:rsidR="00DC70A5" w:rsidRPr="00D67FAE" w:rsidRDefault="00DC70A5" w:rsidP="00DC70A5">
            <w:pPr>
              <w:jc w:val="center"/>
            </w:pPr>
            <w:r w:rsidRPr="00D67FAE">
              <w:t>3</w:t>
            </w:r>
          </w:p>
        </w:tc>
      </w:tr>
      <w:tr w:rsidR="00DC70A5" w:rsidRPr="00D67FAE" w:rsidTr="00DC70A5">
        <w:tc>
          <w:tcPr>
            <w:tcW w:w="540" w:type="dxa"/>
            <w:vMerge w:val="restart"/>
          </w:tcPr>
          <w:p w:rsidR="00DC70A5" w:rsidRPr="00D67FAE" w:rsidRDefault="00DC70A5" w:rsidP="00DC70A5">
            <w:r w:rsidRPr="00D67FAE">
              <w:t>2</w:t>
            </w:r>
          </w:p>
        </w:tc>
        <w:tc>
          <w:tcPr>
            <w:tcW w:w="1550" w:type="dxa"/>
            <w:vMerge w:val="restart"/>
          </w:tcPr>
          <w:p w:rsidR="00DC70A5" w:rsidRPr="00D67FAE" w:rsidRDefault="00DC70A5" w:rsidP="00DC70A5">
            <w:r w:rsidRPr="00D67FAE">
              <w:t xml:space="preserve">с. </w:t>
            </w:r>
            <w:proofErr w:type="spellStart"/>
            <w:r w:rsidRPr="00D67FAE">
              <w:t>Кумзеро</w:t>
            </w:r>
            <w:proofErr w:type="spellEnd"/>
            <w:r w:rsidRPr="00D67FAE">
              <w:t xml:space="preserve">  </w:t>
            </w:r>
          </w:p>
        </w:tc>
        <w:tc>
          <w:tcPr>
            <w:tcW w:w="1595" w:type="dxa"/>
            <w:vAlign w:val="center"/>
          </w:tcPr>
          <w:p w:rsidR="00DC70A5" w:rsidRPr="00D67FAE" w:rsidRDefault="00DC70A5" w:rsidP="00DC70A5">
            <w:pPr>
              <w:jc w:val="center"/>
            </w:pPr>
            <w:r w:rsidRPr="00D67FAE">
              <w:t xml:space="preserve">станция </w:t>
            </w:r>
            <w:r w:rsidRPr="00D67FAE">
              <w:rPr>
                <w:lang w:val="en-US"/>
              </w:rPr>
              <w:t>I</w:t>
            </w:r>
            <w:r w:rsidRPr="00D67FAE">
              <w:t xml:space="preserve"> подъема</w:t>
            </w:r>
          </w:p>
          <w:p w:rsidR="00DC70A5" w:rsidRPr="00D67FAE" w:rsidRDefault="00DC70A5" w:rsidP="00DC70A5">
            <w:pPr>
              <w:jc w:val="center"/>
            </w:pPr>
            <w:r w:rsidRPr="00D67FAE">
              <w:t>ЗК-9</w:t>
            </w:r>
          </w:p>
        </w:tc>
        <w:tc>
          <w:tcPr>
            <w:tcW w:w="1693" w:type="dxa"/>
          </w:tcPr>
          <w:p w:rsidR="00DC70A5" w:rsidRPr="00D67FAE" w:rsidRDefault="00DC70A5" w:rsidP="00DC70A5">
            <w:pPr>
              <w:tabs>
                <w:tab w:val="left" w:pos="1197"/>
              </w:tabs>
              <w:jc w:val="center"/>
            </w:pPr>
            <w:r w:rsidRPr="00D67FAE">
              <w:t xml:space="preserve">о. </w:t>
            </w:r>
            <w:proofErr w:type="spellStart"/>
            <w:r w:rsidRPr="00D67FAE">
              <w:t>Кумзерское</w:t>
            </w:r>
            <w:proofErr w:type="spellEnd"/>
          </w:p>
        </w:tc>
        <w:tc>
          <w:tcPr>
            <w:tcW w:w="1475" w:type="dxa"/>
          </w:tcPr>
          <w:p w:rsidR="00DC70A5" w:rsidRPr="00D67FAE" w:rsidRDefault="00DC70A5" w:rsidP="00DC70A5">
            <w:pPr>
              <w:tabs>
                <w:tab w:val="left" w:pos="1197"/>
              </w:tabs>
              <w:jc w:val="center"/>
            </w:pPr>
            <w:r w:rsidRPr="00D67FAE">
              <w:t>45</w:t>
            </w:r>
          </w:p>
        </w:tc>
        <w:tc>
          <w:tcPr>
            <w:tcW w:w="1095" w:type="dxa"/>
          </w:tcPr>
          <w:p w:rsidR="00DC70A5" w:rsidRPr="00D67FAE" w:rsidRDefault="00DC70A5" w:rsidP="00DC70A5">
            <w:pPr>
              <w:tabs>
                <w:tab w:val="left" w:pos="1197"/>
              </w:tabs>
              <w:jc w:val="center"/>
            </w:pPr>
            <w:r w:rsidRPr="00D67FAE">
              <w:t>30</w:t>
            </w:r>
          </w:p>
        </w:tc>
        <w:tc>
          <w:tcPr>
            <w:tcW w:w="1396" w:type="dxa"/>
          </w:tcPr>
          <w:p w:rsidR="00DC70A5" w:rsidRPr="00D67FAE" w:rsidRDefault="00DC70A5" w:rsidP="00DC70A5">
            <w:pPr>
              <w:tabs>
                <w:tab w:val="left" w:pos="1197"/>
              </w:tabs>
              <w:jc w:val="center"/>
            </w:pPr>
            <w:r w:rsidRPr="00D67FAE">
              <w:t>7,5</w:t>
            </w:r>
          </w:p>
        </w:tc>
      </w:tr>
      <w:tr w:rsidR="00DC70A5" w:rsidRPr="00D67FAE" w:rsidTr="00DC70A5">
        <w:tc>
          <w:tcPr>
            <w:tcW w:w="540" w:type="dxa"/>
            <w:vMerge/>
          </w:tcPr>
          <w:p w:rsidR="00DC70A5" w:rsidRPr="00D67FAE" w:rsidRDefault="00DC70A5" w:rsidP="00DC70A5"/>
        </w:tc>
        <w:tc>
          <w:tcPr>
            <w:tcW w:w="1550" w:type="dxa"/>
            <w:vMerge/>
          </w:tcPr>
          <w:p w:rsidR="00DC70A5" w:rsidRPr="00D67FAE" w:rsidRDefault="00DC70A5" w:rsidP="00DC70A5"/>
        </w:tc>
        <w:tc>
          <w:tcPr>
            <w:tcW w:w="1595" w:type="dxa"/>
            <w:vAlign w:val="center"/>
          </w:tcPr>
          <w:p w:rsidR="00DC70A5" w:rsidRPr="00D67FAE" w:rsidRDefault="00DC70A5" w:rsidP="00DC70A5">
            <w:pPr>
              <w:jc w:val="center"/>
            </w:pPr>
            <w:r w:rsidRPr="00D67FAE">
              <w:t xml:space="preserve">станция </w:t>
            </w:r>
            <w:r w:rsidRPr="00D67FAE">
              <w:rPr>
                <w:lang w:val="en-US"/>
              </w:rPr>
              <w:t>II</w:t>
            </w:r>
            <w:r w:rsidRPr="00D67FAE">
              <w:t xml:space="preserve"> подъема</w:t>
            </w:r>
          </w:p>
          <w:p w:rsidR="00DC70A5" w:rsidRPr="00D67FAE" w:rsidRDefault="00DC70A5" w:rsidP="00DC70A5">
            <w:pPr>
              <w:jc w:val="center"/>
            </w:pPr>
            <w:r w:rsidRPr="00D67FAE">
              <w:t>К 20-30а</w:t>
            </w:r>
          </w:p>
        </w:tc>
        <w:tc>
          <w:tcPr>
            <w:tcW w:w="1693" w:type="dxa"/>
          </w:tcPr>
          <w:p w:rsidR="00DC70A5" w:rsidRPr="00D67FAE" w:rsidRDefault="00DC70A5" w:rsidP="00DC70A5">
            <w:pPr>
              <w:jc w:val="center"/>
            </w:pPr>
            <w:r w:rsidRPr="00D67FAE">
              <w:t xml:space="preserve">о. </w:t>
            </w:r>
            <w:proofErr w:type="spellStart"/>
            <w:r w:rsidRPr="00D67FAE">
              <w:t>Кумзерское</w:t>
            </w:r>
            <w:proofErr w:type="spellEnd"/>
          </w:p>
        </w:tc>
        <w:tc>
          <w:tcPr>
            <w:tcW w:w="1475" w:type="dxa"/>
          </w:tcPr>
          <w:p w:rsidR="00DC70A5" w:rsidRPr="00D67FAE" w:rsidRDefault="00DC70A5" w:rsidP="00DC70A5">
            <w:pPr>
              <w:jc w:val="center"/>
            </w:pPr>
            <w:r w:rsidRPr="00D67FAE">
              <w:t>20</w:t>
            </w:r>
          </w:p>
        </w:tc>
        <w:tc>
          <w:tcPr>
            <w:tcW w:w="1095" w:type="dxa"/>
          </w:tcPr>
          <w:p w:rsidR="00DC70A5" w:rsidRPr="00D67FAE" w:rsidRDefault="00DC70A5" w:rsidP="00DC70A5">
            <w:pPr>
              <w:jc w:val="center"/>
            </w:pPr>
            <w:r w:rsidRPr="00D67FAE">
              <w:t>29</w:t>
            </w:r>
          </w:p>
        </w:tc>
        <w:tc>
          <w:tcPr>
            <w:tcW w:w="1396" w:type="dxa"/>
          </w:tcPr>
          <w:p w:rsidR="00DC70A5" w:rsidRPr="00D67FAE" w:rsidRDefault="00DC70A5" w:rsidP="00DC70A5">
            <w:pPr>
              <w:jc w:val="center"/>
            </w:pPr>
            <w:r w:rsidRPr="00D67FAE">
              <w:t>3</w:t>
            </w:r>
          </w:p>
        </w:tc>
      </w:tr>
    </w:tbl>
    <w:p w:rsidR="004D3023" w:rsidRPr="00D67FAE" w:rsidRDefault="004D3023" w:rsidP="00FD62BF"/>
    <w:p w:rsidR="00FD62BF" w:rsidRPr="00D67FAE" w:rsidRDefault="00FD62BF" w:rsidP="00FD62BF">
      <w:pPr>
        <w:rPr>
          <w:i/>
          <w:iCs/>
        </w:rPr>
      </w:pPr>
      <w:r w:rsidRPr="00D67FAE">
        <w:t xml:space="preserve">1.4.4 </w:t>
      </w:r>
      <w:r w:rsidRPr="00D67FAE">
        <w:rPr>
          <w:i/>
          <w:iCs/>
        </w:rPr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сетям.</w:t>
      </w:r>
    </w:p>
    <w:p w:rsidR="009369AC" w:rsidRPr="00D67FAE" w:rsidRDefault="009369AC" w:rsidP="009369AC">
      <w:pPr>
        <w:jc w:val="right"/>
        <w:rPr>
          <w:i/>
          <w:iCs/>
        </w:rPr>
      </w:pPr>
      <w:r w:rsidRPr="00D67FAE">
        <w:t>Таблица 3</w:t>
      </w:r>
    </w:p>
    <w:tbl>
      <w:tblPr>
        <w:tblW w:w="92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9"/>
        <w:gridCol w:w="3110"/>
        <w:gridCol w:w="1723"/>
        <w:gridCol w:w="1701"/>
        <w:gridCol w:w="1985"/>
      </w:tblGrid>
      <w:tr w:rsidR="00FD62BF" w:rsidRPr="00D67FAE" w:rsidTr="002954DB">
        <w:trPr>
          <w:trHeight w:val="854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Местонахождение водопроводных сетей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Износ,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FD62BF" w:rsidRPr="00D67FAE" w:rsidTr="002954DB">
        <w:trPr>
          <w:trHeight w:val="23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2BF" w:rsidRPr="00D67FAE" w:rsidRDefault="00FD62BF" w:rsidP="002954DB">
            <w:pPr>
              <w:spacing w:after="0"/>
            </w:pPr>
            <w:r w:rsidRPr="00D67FAE">
              <w:t xml:space="preserve">с. </w:t>
            </w:r>
            <w:proofErr w:type="spellStart"/>
            <w:r w:rsidRPr="00D67FAE">
              <w:t>Шапша</w:t>
            </w:r>
            <w:proofErr w:type="spell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F" w:rsidRPr="00D67FAE" w:rsidRDefault="00FD62BF" w:rsidP="002954DB">
            <w:pPr>
              <w:jc w:val="center"/>
            </w:pPr>
            <w:r w:rsidRPr="00D67FAE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F" w:rsidRPr="00D67FAE" w:rsidRDefault="00FD62BF" w:rsidP="002954DB">
            <w:pPr>
              <w:jc w:val="center"/>
            </w:pPr>
            <w:r w:rsidRPr="00D67FAE">
              <w:t>н/д</w:t>
            </w:r>
          </w:p>
        </w:tc>
      </w:tr>
      <w:tr w:rsidR="00FD62BF" w:rsidRPr="00D67FAE" w:rsidTr="002954DB">
        <w:trPr>
          <w:trHeight w:val="22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2BF" w:rsidRPr="00D67FAE" w:rsidRDefault="00415C90" w:rsidP="002954DB">
            <w:pPr>
              <w:spacing w:after="0"/>
            </w:pPr>
            <w:r w:rsidRPr="00D67FAE">
              <w:t xml:space="preserve">с. </w:t>
            </w:r>
            <w:proofErr w:type="spellStart"/>
            <w:r w:rsidRPr="00D67FAE">
              <w:t>Кумзеро</w:t>
            </w:r>
            <w:proofErr w:type="spellEnd"/>
            <w:r w:rsidR="00FD62BF" w:rsidRPr="00D67FAE">
              <w:t xml:space="preserve"> 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F" w:rsidRPr="00D67FAE" w:rsidRDefault="00FD62BF" w:rsidP="002954DB">
            <w:pPr>
              <w:jc w:val="center"/>
            </w:pPr>
            <w:r w:rsidRPr="00D67FAE"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2BF" w:rsidRPr="00D67FAE" w:rsidRDefault="00FD62BF" w:rsidP="002954DB">
            <w:pPr>
              <w:jc w:val="center"/>
            </w:pPr>
            <w:r w:rsidRPr="00D67FAE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2BF" w:rsidRPr="00D67FAE" w:rsidRDefault="00FD62BF" w:rsidP="002954DB">
            <w:pPr>
              <w:jc w:val="center"/>
            </w:pPr>
            <w:r w:rsidRPr="00D67FAE">
              <w:t>н/д</w:t>
            </w:r>
          </w:p>
        </w:tc>
      </w:tr>
    </w:tbl>
    <w:p w:rsidR="00FD62BF" w:rsidRDefault="00FD62BF" w:rsidP="00FD62BF"/>
    <w:p w:rsidR="006474DC" w:rsidRPr="00D67FAE" w:rsidRDefault="006474DC" w:rsidP="00FD62BF"/>
    <w:p w:rsidR="00FD62BF" w:rsidRPr="00D67FAE" w:rsidRDefault="00FD62BF" w:rsidP="00FD62BF">
      <w:pPr>
        <w:rPr>
          <w:i/>
          <w:iCs/>
        </w:rPr>
      </w:pPr>
      <w:r w:rsidRPr="00D67FAE">
        <w:lastRenderedPageBreak/>
        <w:t xml:space="preserve">1.4.5 </w:t>
      </w:r>
      <w:r w:rsidRPr="00D67FAE">
        <w:rPr>
          <w:i/>
          <w:iCs/>
        </w:rPr>
        <w:t>Описание существующих технических и технологических проблем, возникающих при водоснабжении.</w:t>
      </w:r>
    </w:p>
    <w:p w:rsidR="00FD62BF" w:rsidRPr="00D67FAE" w:rsidRDefault="00FD62BF" w:rsidP="00FD62BF">
      <w:pPr>
        <w:spacing w:after="0" w:line="240" w:lineRule="auto"/>
      </w:pPr>
      <w:r w:rsidRPr="00D67FAE">
        <w:t xml:space="preserve">Централизованным водоснабжением не охвачена большая часть застройки </w:t>
      </w:r>
      <w:proofErr w:type="spellStart"/>
      <w:r w:rsidRPr="00D67FAE">
        <w:t>Шапшинского</w:t>
      </w:r>
      <w:proofErr w:type="spellEnd"/>
      <w:r w:rsidRPr="00D67FAE">
        <w:t xml:space="preserve"> сельского поселения.</w:t>
      </w:r>
    </w:p>
    <w:p w:rsidR="00FD62BF" w:rsidRPr="00D67FAE" w:rsidRDefault="00FD62BF" w:rsidP="00FD62BF">
      <w:pPr>
        <w:spacing w:after="0" w:line="240" w:lineRule="auto"/>
      </w:pPr>
      <w:r w:rsidRPr="00D67FAE">
        <w:t>Водозаборные узлы требуют реконструкции и капитального ремонта.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Отсутствие в ряде деревень источников водоснабжения и водопроводов замедляет развитие сельского поселения в целом.</w:t>
      </w:r>
    </w:p>
    <w:p w:rsidR="00FD62BF" w:rsidRPr="00D67FAE" w:rsidRDefault="00FD62BF" w:rsidP="00FD62BF">
      <w:pPr>
        <w:spacing w:after="0" w:line="240" w:lineRule="auto"/>
      </w:pPr>
    </w:p>
    <w:p w:rsidR="00FD62BF" w:rsidRPr="00D67FAE" w:rsidRDefault="00FD62BF" w:rsidP="00FD62BF">
      <w:pPr>
        <w:rPr>
          <w:i/>
          <w:iCs/>
        </w:rPr>
      </w:pPr>
      <w:r w:rsidRPr="00D67FAE">
        <w:rPr>
          <w:i/>
          <w:iCs/>
        </w:rPr>
        <w:t>1.4.6 Перечень предприятий, владеющих на праве собственности или другом законном основании объектами централизованной системы водоснабжения</w:t>
      </w:r>
    </w:p>
    <w:p w:rsidR="00FD62BF" w:rsidRPr="00D67FAE" w:rsidRDefault="00FD62BF" w:rsidP="009369AC">
      <w:pPr>
        <w:spacing w:line="240" w:lineRule="auto"/>
        <w:jc w:val="right"/>
        <w:rPr>
          <w:b/>
          <w:bCs/>
          <w:color w:val="auto"/>
        </w:rPr>
      </w:pPr>
      <w:r w:rsidRPr="00D67FAE">
        <w:rPr>
          <w:b/>
          <w:bCs/>
          <w:color w:val="auto"/>
        </w:rPr>
        <w:t>Анализ существующих сооружений системы водоснабжения и их зоны действия</w:t>
      </w:r>
      <w:r w:rsidRPr="00D67FAE">
        <w:rPr>
          <w:b/>
          <w:bCs/>
          <w:color w:val="auto"/>
        </w:rPr>
        <w:br/>
        <w:t xml:space="preserve">       </w:t>
      </w:r>
      <w:r w:rsidR="009369AC" w:rsidRPr="00D67FAE">
        <w:rPr>
          <w:color w:val="auto"/>
        </w:rPr>
        <w:t>Таблица 4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071"/>
        <w:gridCol w:w="1788"/>
        <w:gridCol w:w="2972"/>
        <w:gridCol w:w="1985"/>
      </w:tblGrid>
      <w:tr w:rsidR="00FD62BF" w:rsidRPr="00D67FAE" w:rsidTr="002954DB">
        <w:tc>
          <w:tcPr>
            <w:tcW w:w="534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72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9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2976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Собственник</w:t>
            </w:r>
          </w:p>
        </w:tc>
        <w:tc>
          <w:tcPr>
            <w:tcW w:w="1985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Обслуживающая</w:t>
            </w:r>
          </w:p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FD62BF" w:rsidRPr="00D67FAE" w:rsidTr="002954DB">
        <w:trPr>
          <w:trHeight w:val="412"/>
        </w:trPr>
        <w:tc>
          <w:tcPr>
            <w:tcW w:w="534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2" w:type="dxa"/>
            <w:vAlign w:val="center"/>
          </w:tcPr>
          <w:p w:rsidR="00FD62BF" w:rsidRPr="00D67FAE" w:rsidRDefault="00FD62BF" w:rsidP="002954DB">
            <w:pPr>
              <w:spacing w:after="0"/>
            </w:pPr>
            <w:r w:rsidRPr="00D67FAE">
              <w:t>№ 983</w:t>
            </w:r>
          </w:p>
          <w:p w:rsidR="00FD62BF" w:rsidRPr="00D67FAE" w:rsidRDefault="00FD62BF" w:rsidP="002954DB">
            <w:pPr>
              <w:spacing w:after="0"/>
            </w:pPr>
            <w:r w:rsidRPr="00D67FAE">
              <w:t xml:space="preserve">с. </w:t>
            </w:r>
            <w:proofErr w:type="spellStart"/>
            <w:r w:rsidRPr="00D67FAE">
              <w:t>Шапша</w:t>
            </w:r>
            <w:proofErr w:type="spellEnd"/>
            <w:r w:rsidRPr="00D67FAE">
              <w:t xml:space="preserve"> </w:t>
            </w:r>
          </w:p>
        </w:tc>
        <w:tc>
          <w:tcPr>
            <w:tcW w:w="1789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976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Шапшинского</w:t>
            </w:r>
            <w:proofErr w:type="spellEnd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</w:tcPr>
          <w:p w:rsidR="00FD62BF" w:rsidRPr="00D67FAE" w:rsidRDefault="003D3DA6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  <w:tr w:rsidR="00FD62BF" w:rsidRPr="00D67FAE" w:rsidTr="002954DB">
        <w:trPr>
          <w:trHeight w:val="342"/>
        </w:trPr>
        <w:tc>
          <w:tcPr>
            <w:tcW w:w="534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2" w:type="dxa"/>
            <w:vAlign w:val="center"/>
          </w:tcPr>
          <w:p w:rsidR="00FD62BF" w:rsidRPr="00D67FAE" w:rsidRDefault="00415C90" w:rsidP="002954DB">
            <w:pPr>
              <w:spacing w:after="0"/>
            </w:pPr>
            <w:r w:rsidRPr="00D67FAE">
              <w:t xml:space="preserve">с. </w:t>
            </w:r>
            <w:proofErr w:type="spellStart"/>
            <w:r w:rsidRPr="00D67FAE">
              <w:t>Кумзеро</w:t>
            </w:r>
            <w:proofErr w:type="spellEnd"/>
            <w:r w:rsidR="00FD62BF" w:rsidRPr="00D67FAE">
              <w:t xml:space="preserve">  </w:t>
            </w:r>
          </w:p>
        </w:tc>
        <w:tc>
          <w:tcPr>
            <w:tcW w:w="1789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976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Шапшинского</w:t>
            </w:r>
            <w:proofErr w:type="spellEnd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</w:tcPr>
          <w:p w:rsidR="00FD62BF" w:rsidRPr="00D67FAE" w:rsidRDefault="003D3DA6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</w:tbl>
    <w:p w:rsidR="00FD62BF" w:rsidRPr="00D67FAE" w:rsidRDefault="00FD62BF" w:rsidP="00FD62BF"/>
    <w:p w:rsidR="00FD62BF" w:rsidRDefault="00FD62BF" w:rsidP="003D3DA6">
      <w:pPr>
        <w:keepNext/>
        <w:keepLines/>
        <w:tabs>
          <w:tab w:val="right" w:pos="9354"/>
        </w:tabs>
        <w:spacing w:before="200" w:after="0" w:line="240" w:lineRule="auto"/>
        <w:jc w:val="both"/>
        <w:outlineLvl w:val="1"/>
        <w:rPr>
          <w:b/>
          <w:bCs/>
        </w:rPr>
      </w:pPr>
      <w:r w:rsidRPr="00D67FAE">
        <w:rPr>
          <w:b/>
          <w:bCs/>
        </w:rPr>
        <w:t>Раздел 2. Направления развития централизованных систем водоснабжения.</w:t>
      </w:r>
      <w:r w:rsidR="003D3DA6">
        <w:rPr>
          <w:b/>
          <w:bCs/>
        </w:rPr>
        <w:tab/>
      </w:r>
    </w:p>
    <w:p w:rsidR="00FD62BF" w:rsidRPr="00D67FAE" w:rsidRDefault="00FD62BF" w:rsidP="00FD62BF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  <w:r w:rsidRPr="00D67FAE">
        <w:t xml:space="preserve">2.1 </w:t>
      </w:r>
      <w:r w:rsidRPr="00D67FAE">
        <w:rPr>
          <w:i/>
          <w:iCs/>
        </w:rPr>
        <w:t>Основные направления, принципы, задачи и целевые показатели развития централизованных систем водоснабжения.</w:t>
      </w:r>
    </w:p>
    <w:p w:rsidR="003D3DA6" w:rsidRDefault="003D3DA6" w:rsidP="00FD62BF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  <w:r w:rsidRPr="00D67FAE">
        <w:rPr>
          <w:color w:val="auto"/>
          <w:lang w:eastAsia="en-US"/>
        </w:rPr>
        <w:t xml:space="preserve">        Схема водоснабжения </w:t>
      </w:r>
      <w:proofErr w:type="spellStart"/>
      <w:r w:rsidRPr="00D67FAE">
        <w:rPr>
          <w:color w:val="auto"/>
          <w:lang w:eastAsia="en-US"/>
        </w:rPr>
        <w:t>Шапшинского</w:t>
      </w:r>
      <w:proofErr w:type="spellEnd"/>
      <w:r w:rsidRPr="00D67FAE">
        <w:rPr>
          <w:color w:val="auto"/>
          <w:lang w:eastAsia="en-US"/>
        </w:rPr>
        <w:t xml:space="preserve"> сельского поселения - документ, содержащий материалы по обоснованию эффективного и безопасного функционирования системы водоснабжения, их развития с учетом правового регулирования в области энергосбережения и повышения энергетической эффективности, санитарной и экологической безопасности.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jc w:val="center"/>
        <w:rPr>
          <w:b/>
          <w:color w:val="auto"/>
          <w:lang w:eastAsia="en-US"/>
        </w:rPr>
      </w:pPr>
      <w:r w:rsidRPr="00D67FAE">
        <w:rPr>
          <w:b/>
          <w:color w:val="auto"/>
          <w:lang w:eastAsia="en-US"/>
        </w:rPr>
        <w:t>Основные цели и задачи схемы водоснабжения: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T85Fo00"/>
          <w:color w:val="auto"/>
          <w:lang w:eastAsia="en-US"/>
        </w:rPr>
      </w:pP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D67FAE">
        <w:rPr>
          <w:rFonts w:eastAsia="TT85Fo00"/>
          <w:color w:val="auto"/>
          <w:lang w:eastAsia="en-US"/>
        </w:rPr>
        <w:t xml:space="preserve">• </w:t>
      </w:r>
      <w:r w:rsidRPr="00D67FAE">
        <w:rPr>
          <w:color w:val="auto"/>
          <w:lang w:eastAsia="en-US"/>
        </w:rPr>
        <w:t>определение долгосрочной перспективы развития системы водоснабжения,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  <w:r w:rsidRPr="00D67FAE">
        <w:rPr>
          <w:color w:val="auto"/>
          <w:lang w:eastAsia="en-US"/>
        </w:rPr>
        <w:t>обеспечения надежного водоснабжения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внедрения энергосберегающих технологий;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D67FAE">
        <w:rPr>
          <w:rFonts w:eastAsia="TT85Fo00"/>
          <w:color w:val="auto"/>
          <w:lang w:eastAsia="en-US"/>
        </w:rPr>
        <w:t xml:space="preserve">• </w:t>
      </w:r>
      <w:r w:rsidRPr="00D67FAE">
        <w:rPr>
          <w:color w:val="auto"/>
          <w:lang w:eastAsia="en-US"/>
        </w:rPr>
        <w:t>определение возможности подключения к сетям водоснабжения объектов капитального строительства и организации, обязанной при наличии технической возможности произвести такое подключение;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D67FAE">
        <w:rPr>
          <w:rFonts w:eastAsia="TT85Fo00"/>
          <w:color w:val="auto"/>
          <w:lang w:eastAsia="en-US"/>
        </w:rPr>
        <w:t xml:space="preserve">• </w:t>
      </w:r>
      <w:r w:rsidRPr="00D67FAE">
        <w:rPr>
          <w:color w:val="auto"/>
          <w:lang w:eastAsia="en-US"/>
        </w:rPr>
        <w:t>повышение надежности работы систем водоснабжения в соответствии с нормативными требованиями;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D67FAE">
        <w:rPr>
          <w:rFonts w:eastAsia="TT85Fo00"/>
          <w:color w:val="auto"/>
          <w:lang w:eastAsia="en-US"/>
        </w:rPr>
        <w:t xml:space="preserve">• </w:t>
      </w:r>
      <w:r w:rsidRPr="00D67FAE">
        <w:rPr>
          <w:color w:val="auto"/>
          <w:lang w:eastAsia="en-US"/>
        </w:rPr>
        <w:t>минимизация затрат на водоснабжение в расчете на каждого потребителя в долгосрочной перспективе;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D67FAE">
        <w:rPr>
          <w:rFonts w:eastAsia="TT85Fo00"/>
          <w:color w:val="auto"/>
          <w:lang w:eastAsia="en-US"/>
        </w:rPr>
        <w:t xml:space="preserve">• </w:t>
      </w:r>
      <w:r w:rsidRPr="00D67FAE">
        <w:rPr>
          <w:color w:val="auto"/>
          <w:lang w:eastAsia="en-US"/>
        </w:rPr>
        <w:t xml:space="preserve">обеспечение жителей </w:t>
      </w:r>
      <w:proofErr w:type="spellStart"/>
      <w:r w:rsidRPr="00D67FAE">
        <w:rPr>
          <w:color w:val="auto"/>
          <w:lang w:eastAsia="en-US"/>
        </w:rPr>
        <w:t>Шапшинского</w:t>
      </w:r>
      <w:proofErr w:type="spellEnd"/>
      <w:r w:rsidRPr="00D67FAE">
        <w:rPr>
          <w:color w:val="auto"/>
          <w:lang w:eastAsia="en-US"/>
        </w:rPr>
        <w:t xml:space="preserve"> сельского поселения водоснабжением;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D67FAE">
        <w:rPr>
          <w:rFonts w:eastAsia="TT85Fo00"/>
          <w:color w:val="auto"/>
          <w:lang w:eastAsia="en-US"/>
        </w:rPr>
        <w:t xml:space="preserve">• </w:t>
      </w:r>
      <w:r w:rsidRPr="00D67FAE">
        <w:rPr>
          <w:color w:val="auto"/>
          <w:lang w:eastAsia="en-US"/>
        </w:rPr>
        <w:t>строительство новых объектов производственного и другого назначения, используемых в сфере водоснабжения муниципального образования;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D67FAE">
        <w:rPr>
          <w:rFonts w:eastAsia="TT85Fo00"/>
          <w:color w:val="auto"/>
          <w:lang w:eastAsia="en-US"/>
        </w:rPr>
        <w:lastRenderedPageBreak/>
        <w:t xml:space="preserve">• </w:t>
      </w:r>
      <w:r w:rsidRPr="00D67FAE">
        <w:rPr>
          <w:color w:val="auto"/>
          <w:lang w:eastAsia="en-US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объектов.</w:t>
      </w:r>
    </w:p>
    <w:p w:rsidR="00FD62BF" w:rsidRPr="00D67FAE" w:rsidRDefault="00FD62BF" w:rsidP="00FD62BF"/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auto"/>
          <w:lang w:eastAsia="en-US"/>
        </w:rPr>
      </w:pPr>
      <w:r w:rsidRPr="00D67FAE">
        <w:rPr>
          <w:color w:val="auto"/>
          <w:lang w:eastAsia="en-US"/>
        </w:rPr>
        <w:t xml:space="preserve">2.2 </w:t>
      </w:r>
      <w:r w:rsidRPr="00D67FAE">
        <w:rPr>
          <w:i/>
          <w:iCs/>
          <w:color w:val="auto"/>
          <w:lang w:eastAsia="en-US"/>
        </w:rPr>
        <w:t>Различные сценарии развития централизованных систем водоснабжения.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auto"/>
          <w:lang w:eastAsia="en-US"/>
        </w:rPr>
      </w:pP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   Для улучшения качества поставляемой населению воды необходимо предусмотреть мероприятия по реконструкции разводящих сетей водопровода, а также по строительству сооружений доочистки воды. </w:t>
      </w:r>
    </w:p>
    <w:p w:rsidR="00FD62BF" w:rsidRPr="00D67FAE" w:rsidRDefault="00FD62BF" w:rsidP="00FD62BF">
      <w:pPr>
        <w:spacing w:line="240" w:lineRule="auto"/>
        <w:jc w:val="both"/>
        <w:rPr>
          <w:color w:val="auto"/>
          <w:lang w:eastAsia="en-US"/>
        </w:rPr>
      </w:pPr>
      <w:r w:rsidRPr="00D67FAE">
        <w:rPr>
          <w:color w:val="auto"/>
          <w:lang w:eastAsia="en-US"/>
        </w:rPr>
        <w:t xml:space="preserve">В соответствии с мероприятиями генплана по развитию населенных пунктов </w:t>
      </w:r>
      <w:proofErr w:type="spellStart"/>
      <w:r w:rsidRPr="00D67FAE">
        <w:rPr>
          <w:color w:val="auto"/>
          <w:lang w:eastAsia="en-US"/>
        </w:rPr>
        <w:t>Шапшинского</w:t>
      </w:r>
      <w:proofErr w:type="spellEnd"/>
      <w:r w:rsidRPr="00D67FAE">
        <w:rPr>
          <w:color w:val="auto"/>
          <w:lang w:eastAsia="en-US"/>
        </w:rPr>
        <w:t xml:space="preserve"> сельского поселения необходимо обеспечить подключение новых абонентов к сетям водоснабжения.</w:t>
      </w:r>
    </w:p>
    <w:p w:rsidR="00FD62BF" w:rsidRPr="00D67FAE" w:rsidRDefault="00FD62BF" w:rsidP="00FD62BF">
      <w:pPr>
        <w:spacing w:line="240" w:lineRule="auto"/>
        <w:jc w:val="both"/>
        <w:rPr>
          <w:b/>
          <w:bCs/>
          <w:color w:val="auto"/>
          <w:lang w:eastAsia="en-US"/>
        </w:rPr>
      </w:pPr>
      <w:r w:rsidRPr="00D67FAE">
        <w:rPr>
          <w:b/>
          <w:bCs/>
          <w:color w:val="auto"/>
          <w:lang w:eastAsia="en-US"/>
        </w:rPr>
        <w:t>Раздел 3. Баланс водоснабжения и потребления горячей, питьевой, технической  воды.</w:t>
      </w:r>
    </w:p>
    <w:p w:rsidR="00FD62BF" w:rsidRPr="00D67FAE" w:rsidRDefault="00FD62BF" w:rsidP="00FD62BF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  <w:r w:rsidRPr="00D67FAE">
        <w:rPr>
          <w:color w:val="auto"/>
        </w:rPr>
        <w:t>3.1</w:t>
      </w:r>
      <w:r w:rsidRPr="00D67FAE">
        <w:rPr>
          <w:b/>
          <w:bCs/>
          <w:color w:val="auto"/>
        </w:rPr>
        <w:t xml:space="preserve"> </w:t>
      </w:r>
      <w:r w:rsidRPr="00D67FAE">
        <w:rPr>
          <w:i/>
          <w:iCs/>
          <w:color w:val="auto"/>
        </w:rPr>
        <w:t xml:space="preserve">Общий водный баланс подачи и реализации воды, включая оценку </w:t>
      </w:r>
      <w:r w:rsidRPr="00D67FAE">
        <w:rPr>
          <w:i/>
          <w:iCs/>
          <w:color w:val="auto"/>
        </w:rPr>
        <w:br/>
        <w:t>и анализ структурных составляющих неучтенных расходов и потерь воды при ее производстве и транспортировке.</w:t>
      </w:r>
    </w:p>
    <w:p w:rsidR="002B00E6" w:rsidRDefault="002B00E6" w:rsidP="00FD62BF">
      <w:pPr>
        <w:spacing w:line="240" w:lineRule="auto"/>
        <w:jc w:val="both"/>
        <w:rPr>
          <w:color w:val="auto"/>
        </w:rPr>
      </w:pPr>
    </w:p>
    <w:p w:rsidR="00FD62BF" w:rsidRPr="00D67FAE" w:rsidRDefault="00FD62BF" w:rsidP="00FD62BF">
      <w:pPr>
        <w:spacing w:line="240" w:lineRule="auto"/>
        <w:jc w:val="both"/>
        <w:rPr>
          <w:color w:val="auto"/>
        </w:rPr>
      </w:pPr>
      <w:r w:rsidRPr="00D67FAE">
        <w:rPr>
          <w:color w:val="auto"/>
        </w:rPr>
        <w:t>Неучтённые расходы включают в себя расходы воды на нужды промышленности, обеспечивающей население продуктами.</w:t>
      </w:r>
    </w:p>
    <w:p w:rsidR="00FD62BF" w:rsidRPr="00D67FAE" w:rsidRDefault="00FD62BF" w:rsidP="00FD62BF">
      <w:pPr>
        <w:keepNext/>
        <w:keepLines/>
        <w:spacing w:before="200" w:after="0" w:line="240" w:lineRule="auto"/>
        <w:outlineLvl w:val="2"/>
        <w:rPr>
          <w:b/>
          <w:bCs/>
          <w:color w:val="auto"/>
        </w:rPr>
      </w:pPr>
      <w:r w:rsidRPr="00D67FAE">
        <w:rPr>
          <w:b/>
          <w:bCs/>
          <w:color w:val="auto"/>
        </w:rPr>
        <w:t xml:space="preserve">Общий водный баланс подачи и реализации воды, включая оценку </w:t>
      </w:r>
      <w:r w:rsidRPr="00D67FAE">
        <w:rPr>
          <w:b/>
          <w:bCs/>
          <w:color w:val="auto"/>
        </w:rPr>
        <w:br/>
        <w:t>и анализ структурных составляющих неучтенных расходов и потерь воды при ее производстве и транспортировке.</w:t>
      </w:r>
    </w:p>
    <w:p w:rsidR="00FD62BF" w:rsidRPr="00D67FAE" w:rsidRDefault="009369AC" w:rsidP="00980D22">
      <w:pPr>
        <w:spacing w:line="240" w:lineRule="auto"/>
        <w:ind w:left="5664" w:firstLine="708"/>
        <w:jc w:val="center"/>
        <w:rPr>
          <w:color w:val="auto"/>
        </w:rPr>
      </w:pPr>
      <w:r w:rsidRPr="00D67FAE">
        <w:rPr>
          <w:color w:val="auto"/>
        </w:rPr>
        <w:t>Таблица 5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3600"/>
        <w:gridCol w:w="2336"/>
        <w:gridCol w:w="2336"/>
      </w:tblGrid>
      <w:tr w:rsidR="002B00E6" w:rsidRPr="002F4713" w:rsidTr="002B00E6">
        <w:trPr>
          <w:jc w:val="center"/>
        </w:trPr>
        <w:tc>
          <w:tcPr>
            <w:tcW w:w="1079" w:type="dxa"/>
            <w:vMerge w:val="restart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4672" w:type="dxa"/>
            <w:gridSpan w:val="2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2B00E6" w:rsidRPr="002F4713" w:rsidTr="002B00E6">
        <w:trPr>
          <w:jc w:val="center"/>
        </w:trPr>
        <w:tc>
          <w:tcPr>
            <w:tcW w:w="1079" w:type="dxa"/>
            <w:vMerge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2B00E6" w:rsidRPr="002F4713" w:rsidRDefault="002B00E6" w:rsidP="002B00E6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2B00E6" w:rsidRPr="002F4713" w:rsidTr="002B00E6">
        <w:trPr>
          <w:jc w:val="center"/>
        </w:trPr>
        <w:tc>
          <w:tcPr>
            <w:tcW w:w="1079" w:type="dxa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2B00E6" w:rsidRPr="00D67FAE" w:rsidRDefault="002B00E6" w:rsidP="002B00E6">
            <w:pPr>
              <w:spacing w:after="0"/>
            </w:pPr>
            <w:r w:rsidRPr="00D67FAE">
              <w:t xml:space="preserve">№ 983 с. </w:t>
            </w:r>
            <w:proofErr w:type="spellStart"/>
            <w:r w:rsidRPr="00D67FAE">
              <w:t>Шапша</w:t>
            </w:r>
            <w:proofErr w:type="spellEnd"/>
            <w:r w:rsidRPr="00D67FAE">
              <w:t xml:space="preserve"> </w:t>
            </w: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3841</w:t>
            </w: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3242</w:t>
            </w:r>
          </w:p>
        </w:tc>
      </w:tr>
      <w:tr w:rsidR="002B00E6" w:rsidRPr="002F4713" w:rsidTr="002B00E6">
        <w:trPr>
          <w:jc w:val="center"/>
        </w:trPr>
        <w:tc>
          <w:tcPr>
            <w:tcW w:w="1079" w:type="dxa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vAlign w:val="center"/>
          </w:tcPr>
          <w:p w:rsidR="002B00E6" w:rsidRPr="00D67FAE" w:rsidRDefault="002B00E6" w:rsidP="002B00E6">
            <w:pPr>
              <w:spacing w:after="0"/>
            </w:pPr>
            <w:r w:rsidRPr="00D67FAE">
              <w:t xml:space="preserve">с. </w:t>
            </w:r>
            <w:proofErr w:type="spellStart"/>
            <w:r w:rsidRPr="00D67FAE">
              <w:t>Кумзеро</w:t>
            </w:r>
            <w:proofErr w:type="spellEnd"/>
            <w:r w:rsidRPr="00D67FAE">
              <w:t xml:space="preserve">  </w:t>
            </w: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</w:t>
            </w: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</w:tr>
    </w:tbl>
    <w:p w:rsidR="002B00E6" w:rsidRDefault="002B00E6" w:rsidP="00FD62BF">
      <w:pPr>
        <w:pStyle w:val="Default"/>
        <w:jc w:val="both"/>
      </w:pPr>
    </w:p>
    <w:p w:rsidR="00FD62BF" w:rsidRPr="00D67FAE" w:rsidRDefault="00FD62BF" w:rsidP="00FD62BF">
      <w:pPr>
        <w:pStyle w:val="Default"/>
        <w:jc w:val="both"/>
      </w:pPr>
      <w:r w:rsidRPr="00D67FAE">
        <w:t xml:space="preserve">       Централизованное горячее водоснабжение на территории </w:t>
      </w:r>
      <w:proofErr w:type="spellStart"/>
      <w:r w:rsidRPr="00D67FAE">
        <w:t>Шапшинского</w:t>
      </w:r>
      <w:proofErr w:type="spellEnd"/>
      <w:r w:rsidRPr="00D67FAE">
        <w:t xml:space="preserve"> сельского поселения отсутствует. </w:t>
      </w:r>
    </w:p>
    <w:p w:rsidR="00FD62BF" w:rsidRPr="00D67FAE" w:rsidRDefault="00FD62BF" w:rsidP="00FD62BF">
      <w:pPr>
        <w:pStyle w:val="Default"/>
        <w:jc w:val="both"/>
      </w:pPr>
      <w:r w:rsidRPr="00D67FAE">
        <w:t xml:space="preserve">      Обеспечение населения горячей водой осуществляется посредством установки индивидуальных нагревательных элементов. </w:t>
      </w:r>
    </w:p>
    <w:p w:rsidR="00FD62BF" w:rsidRPr="00D67FAE" w:rsidRDefault="00FD62BF" w:rsidP="00FD62BF"/>
    <w:p w:rsidR="00FD62BF" w:rsidRPr="00D67FAE" w:rsidRDefault="00FD62BF" w:rsidP="002B00E6">
      <w:pPr>
        <w:spacing w:line="240" w:lineRule="auto"/>
        <w:jc w:val="both"/>
        <w:rPr>
          <w:i/>
          <w:iCs/>
        </w:rPr>
      </w:pPr>
      <w:r w:rsidRPr="00D67FAE">
        <w:t xml:space="preserve">3.2 </w:t>
      </w:r>
      <w:r w:rsidRPr="00D67FAE">
        <w:rPr>
          <w:i/>
          <w:iCs/>
        </w:rPr>
        <w:t>Территориальный баланс подачи питьевой воды по технологическим зонам водоснабжения.</w:t>
      </w:r>
    </w:p>
    <w:p w:rsidR="009369AC" w:rsidRPr="00D67FAE" w:rsidRDefault="00FD62BF" w:rsidP="002B00E6">
      <w:pPr>
        <w:spacing w:line="240" w:lineRule="auto"/>
        <w:jc w:val="both"/>
        <w:rPr>
          <w:color w:val="auto"/>
        </w:rPr>
      </w:pPr>
      <w:r w:rsidRPr="00D67FAE">
        <w:rPr>
          <w:b/>
          <w:bCs/>
          <w:color w:val="auto"/>
        </w:rPr>
        <w:t>Территориальный баланс подачи питьевой воды по технологическим зонам водоснабжения.</w:t>
      </w:r>
      <w:r w:rsidRPr="00D67FAE">
        <w:rPr>
          <w:color w:val="auto"/>
        </w:rPr>
        <w:t xml:space="preserve">                                                                                   </w:t>
      </w:r>
    </w:p>
    <w:p w:rsidR="00FD62BF" w:rsidRPr="00D67FAE" w:rsidRDefault="009369AC" w:rsidP="002B00E6">
      <w:pPr>
        <w:spacing w:line="240" w:lineRule="auto"/>
        <w:jc w:val="right"/>
        <w:rPr>
          <w:b/>
          <w:bCs/>
          <w:color w:val="auto"/>
        </w:rPr>
      </w:pPr>
      <w:r w:rsidRPr="00D67FAE">
        <w:t>Таблица 6</w:t>
      </w:r>
      <w:r w:rsidR="00FD62BF" w:rsidRPr="00D67FAE">
        <w:rPr>
          <w:color w:val="auto"/>
        </w:rPr>
        <w:t xml:space="preserve">                                                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3544"/>
        <w:gridCol w:w="6"/>
        <w:gridCol w:w="2336"/>
        <w:gridCol w:w="2336"/>
      </w:tblGrid>
      <w:tr w:rsidR="002B00E6" w:rsidRPr="002F4713" w:rsidTr="002B00E6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E6" w:rsidRPr="002F4713" w:rsidRDefault="002B00E6" w:rsidP="002B00E6">
            <w:r w:rsidRPr="002F4713">
              <w:t>Скважины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0E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2B00E6" w:rsidRPr="002F4713" w:rsidTr="002B00E6">
        <w:trPr>
          <w:jc w:val="center"/>
        </w:trPr>
        <w:tc>
          <w:tcPr>
            <w:tcW w:w="1129" w:type="dxa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Align w:val="center"/>
          </w:tcPr>
          <w:p w:rsidR="002B00E6" w:rsidRPr="002F4713" w:rsidRDefault="002B00E6" w:rsidP="002B00E6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2B00E6" w:rsidRPr="002F4713" w:rsidTr="002B00E6">
        <w:trPr>
          <w:jc w:val="center"/>
        </w:trPr>
        <w:tc>
          <w:tcPr>
            <w:tcW w:w="1129" w:type="dxa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gridSpan w:val="2"/>
            <w:vAlign w:val="center"/>
          </w:tcPr>
          <w:p w:rsidR="002B00E6" w:rsidRPr="00D67FAE" w:rsidRDefault="002B00E6" w:rsidP="002B00E6">
            <w:pPr>
              <w:spacing w:after="0"/>
            </w:pPr>
            <w:r w:rsidRPr="00D67FAE">
              <w:t xml:space="preserve">№ 983 с. </w:t>
            </w:r>
            <w:proofErr w:type="spellStart"/>
            <w:r w:rsidRPr="00D67FAE">
              <w:t>Шапша</w:t>
            </w:r>
            <w:proofErr w:type="spellEnd"/>
            <w:r w:rsidRPr="00D67FAE">
              <w:t xml:space="preserve"> </w:t>
            </w: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3017</w:t>
            </w: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</w:t>
            </w:r>
          </w:p>
        </w:tc>
      </w:tr>
      <w:tr w:rsidR="002B00E6" w:rsidRPr="002F4713" w:rsidTr="002B00E6">
        <w:trPr>
          <w:jc w:val="center"/>
        </w:trPr>
        <w:tc>
          <w:tcPr>
            <w:tcW w:w="1129" w:type="dxa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gridSpan w:val="2"/>
            <w:vAlign w:val="center"/>
          </w:tcPr>
          <w:p w:rsidR="002B00E6" w:rsidRPr="00D67FAE" w:rsidRDefault="002B00E6" w:rsidP="002B00E6">
            <w:pPr>
              <w:spacing w:after="0"/>
            </w:pPr>
            <w:r w:rsidRPr="00D67FAE">
              <w:t xml:space="preserve">с. </w:t>
            </w:r>
            <w:proofErr w:type="spellStart"/>
            <w:r w:rsidRPr="00D67FAE">
              <w:t>Кумзеро</w:t>
            </w:r>
            <w:proofErr w:type="spellEnd"/>
            <w:r w:rsidRPr="00D67FAE">
              <w:t xml:space="preserve">  </w:t>
            </w: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2336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</w:tr>
    </w:tbl>
    <w:p w:rsidR="002B00E6" w:rsidRDefault="002B00E6" w:rsidP="00FD62BF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</w:pPr>
    </w:p>
    <w:p w:rsidR="00FD62BF" w:rsidRPr="00D67FAE" w:rsidRDefault="00FD62BF" w:rsidP="00FD62BF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i/>
          <w:iCs/>
        </w:rPr>
      </w:pPr>
      <w:r w:rsidRPr="00D67FAE">
        <w:t>3.3</w:t>
      </w:r>
      <w:r w:rsidRPr="00D67FAE">
        <w:rPr>
          <w:i/>
          <w:iCs/>
        </w:rPr>
        <w:t xml:space="preserve"> </w:t>
      </w:r>
      <w:bookmarkStart w:id="8" w:name="_Toc360700125"/>
      <w:bookmarkStart w:id="9" w:name="_Toc360699739"/>
      <w:bookmarkStart w:id="10" w:name="_Toc360699353"/>
      <w:bookmarkStart w:id="11" w:name="_Toc375664891"/>
      <w:bookmarkStart w:id="12" w:name="_Toc375743588"/>
      <w:r w:rsidRPr="00D67FAE">
        <w:rPr>
          <w:i/>
          <w:iCs/>
        </w:rPr>
        <w:t xml:space="preserve">Структурный баланс реализации </w:t>
      </w:r>
      <w:r w:rsidR="006474DC">
        <w:rPr>
          <w:i/>
          <w:iCs/>
        </w:rPr>
        <w:t xml:space="preserve">горячей, питьевой, технической </w:t>
      </w:r>
      <w:r w:rsidRPr="00D67FAE">
        <w:rPr>
          <w:i/>
          <w:iCs/>
        </w:rPr>
        <w:t xml:space="preserve">воды по группам </w:t>
      </w:r>
      <w:bookmarkEnd w:id="8"/>
      <w:bookmarkEnd w:id="9"/>
      <w:bookmarkEnd w:id="10"/>
      <w:r w:rsidRPr="00D67FAE">
        <w:rPr>
          <w:i/>
          <w:iCs/>
        </w:rPr>
        <w:t>абонентов с разбивкой на хозяйственно-питьевые нужды населения, производственные нужды юридических лиц и другие нужды поселений</w:t>
      </w:r>
      <w:bookmarkEnd w:id="11"/>
      <w:bookmarkEnd w:id="12"/>
    </w:p>
    <w:p w:rsidR="009369AC" w:rsidRPr="00D67FAE" w:rsidRDefault="009369AC" w:rsidP="009369AC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</w:pPr>
      <w:r w:rsidRPr="00D67FAE">
        <w:t>Таблица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3119"/>
        <w:gridCol w:w="2451"/>
        <w:gridCol w:w="10"/>
      </w:tblGrid>
      <w:tr w:rsidR="002B00E6" w:rsidRPr="002F4713" w:rsidTr="002B00E6">
        <w:trPr>
          <w:jc w:val="center"/>
        </w:trPr>
        <w:tc>
          <w:tcPr>
            <w:tcW w:w="2972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gridSpan w:val="3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Фак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тическое потребление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 м3</w:t>
            </w:r>
          </w:p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0E6" w:rsidRPr="002F4713" w:rsidTr="002B00E6">
        <w:trPr>
          <w:jc w:val="center"/>
        </w:trPr>
        <w:tc>
          <w:tcPr>
            <w:tcW w:w="8552" w:type="dxa"/>
            <w:gridSpan w:val="4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Шапша</w:t>
            </w:r>
            <w:proofErr w:type="spellEnd"/>
          </w:p>
        </w:tc>
      </w:tr>
      <w:tr w:rsidR="002B00E6" w:rsidRPr="002F4713" w:rsidTr="002B00E6">
        <w:trPr>
          <w:gridAfter w:val="1"/>
          <w:wAfter w:w="10" w:type="dxa"/>
          <w:jc w:val="center"/>
        </w:trPr>
        <w:tc>
          <w:tcPr>
            <w:tcW w:w="2972" w:type="dxa"/>
          </w:tcPr>
          <w:p w:rsidR="002B00E6" w:rsidRPr="00946858" w:rsidRDefault="002B00E6" w:rsidP="002B00E6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2B00E6" w:rsidRPr="002F4713" w:rsidTr="002B00E6">
        <w:trPr>
          <w:gridAfter w:val="1"/>
          <w:wAfter w:w="10" w:type="dxa"/>
          <w:jc w:val="center"/>
        </w:trPr>
        <w:tc>
          <w:tcPr>
            <w:tcW w:w="2972" w:type="dxa"/>
          </w:tcPr>
          <w:p w:rsidR="002B00E6" w:rsidRPr="00946858" w:rsidRDefault="002B00E6" w:rsidP="002B00E6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2675</w:t>
            </w:r>
          </w:p>
        </w:tc>
        <w:tc>
          <w:tcPr>
            <w:tcW w:w="2451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2163</w:t>
            </w:r>
          </w:p>
        </w:tc>
      </w:tr>
      <w:tr w:rsidR="002B00E6" w:rsidRPr="002F4713" w:rsidTr="002B00E6">
        <w:trPr>
          <w:gridAfter w:val="1"/>
          <w:wAfter w:w="10" w:type="dxa"/>
          <w:jc w:val="center"/>
        </w:trPr>
        <w:tc>
          <w:tcPr>
            <w:tcW w:w="2972" w:type="dxa"/>
          </w:tcPr>
          <w:p w:rsidR="002B00E6" w:rsidRPr="00946858" w:rsidRDefault="002B00E6" w:rsidP="002B00E6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311</w:t>
            </w:r>
          </w:p>
        </w:tc>
        <w:tc>
          <w:tcPr>
            <w:tcW w:w="2451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176</w:t>
            </w:r>
          </w:p>
        </w:tc>
      </w:tr>
      <w:tr w:rsidR="002B00E6" w:rsidRPr="002F4713" w:rsidTr="002B00E6">
        <w:trPr>
          <w:gridAfter w:val="1"/>
          <w:wAfter w:w="10" w:type="dxa"/>
          <w:jc w:val="center"/>
        </w:trPr>
        <w:tc>
          <w:tcPr>
            <w:tcW w:w="2972" w:type="dxa"/>
          </w:tcPr>
          <w:p w:rsidR="002B00E6" w:rsidRPr="00946858" w:rsidRDefault="002B00E6" w:rsidP="002B00E6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451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171</w:t>
            </w:r>
          </w:p>
        </w:tc>
      </w:tr>
      <w:tr w:rsidR="002B00E6" w:rsidRPr="002F4713" w:rsidTr="002B00E6">
        <w:trPr>
          <w:gridAfter w:val="1"/>
          <w:wAfter w:w="10" w:type="dxa"/>
          <w:jc w:val="center"/>
        </w:trPr>
        <w:tc>
          <w:tcPr>
            <w:tcW w:w="2972" w:type="dxa"/>
          </w:tcPr>
          <w:p w:rsidR="002B00E6" w:rsidRPr="00946858" w:rsidRDefault="002B00E6" w:rsidP="002B00E6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3017</w:t>
            </w:r>
          </w:p>
        </w:tc>
        <w:tc>
          <w:tcPr>
            <w:tcW w:w="2451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2510</w:t>
            </w:r>
          </w:p>
        </w:tc>
      </w:tr>
      <w:tr w:rsidR="002B00E6" w:rsidRPr="002F4713" w:rsidTr="002B00E6">
        <w:trPr>
          <w:jc w:val="center"/>
        </w:trPr>
        <w:tc>
          <w:tcPr>
            <w:tcW w:w="8552" w:type="dxa"/>
            <w:gridSpan w:val="4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Кумзеро</w:t>
            </w:r>
            <w:proofErr w:type="spellEnd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B00E6" w:rsidRPr="002F4713" w:rsidTr="002B00E6">
        <w:trPr>
          <w:gridAfter w:val="1"/>
          <w:wAfter w:w="10" w:type="dxa"/>
          <w:jc w:val="center"/>
        </w:trPr>
        <w:tc>
          <w:tcPr>
            <w:tcW w:w="2972" w:type="dxa"/>
          </w:tcPr>
          <w:p w:rsidR="002B00E6" w:rsidRPr="002F4713" w:rsidRDefault="002B00E6" w:rsidP="002B00E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2EA"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2B00E6" w:rsidRPr="002F4713" w:rsidTr="002B00E6">
        <w:trPr>
          <w:gridAfter w:val="1"/>
          <w:wAfter w:w="10" w:type="dxa"/>
          <w:jc w:val="center"/>
        </w:trPr>
        <w:tc>
          <w:tcPr>
            <w:tcW w:w="2972" w:type="dxa"/>
          </w:tcPr>
          <w:p w:rsidR="002B00E6" w:rsidRPr="002F4713" w:rsidRDefault="002B00E6" w:rsidP="002B00E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</w:t>
            </w:r>
          </w:p>
        </w:tc>
        <w:tc>
          <w:tcPr>
            <w:tcW w:w="2451" w:type="dxa"/>
            <w:vAlign w:val="center"/>
          </w:tcPr>
          <w:p w:rsidR="002B00E6" w:rsidRPr="001922EA" w:rsidRDefault="00A46C58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</w:tr>
      <w:tr w:rsidR="002B00E6" w:rsidRPr="002F4713" w:rsidTr="002B00E6">
        <w:trPr>
          <w:gridAfter w:val="1"/>
          <w:wAfter w:w="10" w:type="dxa"/>
          <w:jc w:val="center"/>
        </w:trPr>
        <w:tc>
          <w:tcPr>
            <w:tcW w:w="2972" w:type="dxa"/>
          </w:tcPr>
          <w:p w:rsidR="002B00E6" w:rsidRPr="002F4713" w:rsidRDefault="002B00E6" w:rsidP="002B00E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51" w:type="dxa"/>
            <w:vAlign w:val="center"/>
          </w:tcPr>
          <w:p w:rsidR="002B00E6" w:rsidRPr="001922EA" w:rsidRDefault="00A46C58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B00E6" w:rsidRPr="002F4713" w:rsidTr="002B00E6">
        <w:trPr>
          <w:gridAfter w:val="1"/>
          <w:wAfter w:w="10" w:type="dxa"/>
          <w:jc w:val="center"/>
        </w:trPr>
        <w:tc>
          <w:tcPr>
            <w:tcW w:w="2972" w:type="dxa"/>
          </w:tcPr>
          <w:p w:rsidR="002B00E6" w:rsidRPr="002F4713" w:rsidRDefault="002B00E6" w:rsidP="002B00E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51" w:type="dxa"/>
            <w:vAlign w:val="center"/>
          </w:tcPr>
          <w:p w:rsidR="002B00E6" w:rsidRPr="001922EA" w:rsidRDefault="00A46C58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B00E6" w:rsidRPr="002F4713" w:rsidTr="002B00E6">
        <w:trPr>
          <w:gridAfter w:val="1"/>
          <w:wAfter w:w="10" w:type="dxa"/>
          <w:jc w:val="center"/>
        </w:trPr>
        <w:tc>
          <w:tcPr>
            <w:tcW w:w="2972" w:type="dxa"/>
          </w:tcPr>
          <w:p w:rsidR="002B00E6" w:rsidRPr="002F4713" w:rsidRDefault="002B00E6" w:rsidP="002B00E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2B00E6" w:rsidRPr="001922EA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2451" w:type="dxa"/>
            <w:vAlign w:val="center"/>
          </w:tcPr>
          <w:p w:rsidR="002B00E6" w:rsidRPr="001922EA" w:rsidRDefault="00A46C58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</w:tr>
    </w:tbl>
    <w:p w:rsidR="002B00E6" w:rsidRPr="00D67FAE" w:rsidRDefault="002B00E6" w:rsidP="00FD62BF">
      <w:pPr>
        <w:spacing w:line="240" w:lineRule="auto"/>
        <w:jc w:val="both"/>
      </w:pPr>
    </w:p>
    <w:p w:rsidR="00FD62BF" w:rsidRPr="00D67FAE" w:rsidRDefault="00FD62BF" w:rsidP="00FD62BF">
      <w:pPr>
        <w:spacing w:line="240" w:lineRule="auto"/>
        <w:jc w:val="both"/>
        <w:rPr>
          <w:i/>
          <w:iCs/>
        </w:rPr>
      </w:pPr>
      <w:r w:rsidRPr="00D67FAE">
        <w:t>3.4.</w:t>
      </w:r>
      <w:r w:rsidRPr="00D67FAE">
        <w:rPr>
          <w:i/>
          <w:iCs/>
        </w:rPr>
        <w:t>Сведения о фактическом и ожидаемом потреблении воды (годовое, среднесуточное, максимальное суточное)</w:t>
      </w:r>
    </w:p>
    <w:p w:rsidR="002B00E6" w:rsidRPr="004E7D34" w:rsidRDefault="002B00E6" w:rsidP="002B00E6">
      <w:pPr>
        <w:spacing w:line="240" w:lineRule="auto"/>
        <w:jc w:val="right"/>
        <w:rPr>
          <w:iCs/>
        </w:rPr>
      </w:pPr>
      <w:r w:rsidRPr="004E7D34">
        <w:rPr>
          <w:iCs/>
        </w:rPr>
        <w:t>Таблица 3.4.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880"/>
        <w:gridCol w:w="1475"/>
        <w:gridCol w:w="1880"/>
        <w:gridCol w:w="1825"/>
      </w:tblGrid>
      <w:tr w:rsidR="002B00E6" w:rsidRPr="00EF5879" w:rsidTr="002B00E6">
        <w:trPr>
          <w:jc w:val="center"/>
        </w:trPr>
        <w:tc>
          <w:tcPr>
            <w:tcW w:w="2284" w:type="dxa"/>
            <w:vMerge w:val="restart"/>
          </w:tcPr>
          <w:p w:rsidR="002B00E6" w:rsidRPr="00EF5879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3355" w:type="dxa"/>
            <w:gridSpan w:val="2"/>
          </w:tcPr>
          <w:p w:rsidR="002B00E6" w:rsidRPr="00EF5879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Фактическое потребление</w:t>
            </w:r>
          </w:p>
        </w:tc>
        <w:tc>
          <w:tcPr>
            <w:tcW w:w="3705" w:type="dxa"/>
            <w:gridSpan w:val="2"/>
          </w:tcPr>
          <w:p w:rsidR="002B00E6" w:rsidRPr="00EF5879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Ожидаемое потребление</w:t>
            </w:r>
          </w:p>
        </w:tc>
      </w:tr>
      <w:tr w:rsidR="002B00E6" w:rsidRPr="00EF5879" w:rsidTr="002B00E6">
        <w:trPr>
          <w:jc w:val="center"/>
        </w:trPr>
        <w:tc>
          <w:tcPr>
            <w:tcW w:w="2284" w:type="dxa"/>
            <w:vMerge/>
          </w:tcPr>
          <w:p w:rsidR="002B00E6" w:rsidRPr="00EF5879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:rsidR="002B00E6" w:rsidRPr="00EF5879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суточное</w:t>
            </w:r>
          </w:p>
        </w:tc>
        <w:tc>
          <w:tcPr>
            <w:tcW w:w="1475" w:type="dxa"/>
          </w:tcPr>
          <w:p w:rsidR="002B00E6" w:rsidRPr="00EF5879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11 месяцев</w:t>
            </w:r>
          </w:p>
        </w:tc>
        <w:tc>
          <w:tcPr>
            <w:tcW w:w="1880" w:type="dxa"/>
          </w:tcPr>
          <w:p w:rsidR="002B00E6" w:rsidRPr="00EF5879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суточное</w:t>
            </w:r>
          </w:p>
        </w:tc>
        <w:tc>
          <w:tcPr>
            <w:tcW w:w="1825" w:type="dxa"/>
          </w:tcPr>
          <w:p w:rsidR="002B00E6" w:rsidRPr="00EF5879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11 месяцев</w:t>
            </w:r>
          </w:p>
        </w:tc>
      </w:tr>
      <w:tr w:rsidR="002B00E6" w:rsidRPr="00EF5879" w:rsidTr="002B00E6">
        <w:trPr>
          <w:jc w:val="center"/>
        </w:trPr>
        <w:tc>
          <w:tcPr>
            <w:tcW w:w="9344" w:type="dxa"/>
            <w:gridSpan w:val="5"/>
          </w:tcPr>
          <w:p w:rsidR="002B00E6" w:rsidRPr="004E7D34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Шапша</w:t>
            </w:r>
            <w:proofErr w:type="spellEnd"/>
          </w:p>
        </w:tc>
      </w:tr>
      <w:tr w:rsidR="00A46C58" w:rsidRPr="00EF5879" w:rsidTr="002B00E6">
        <w:trPr>
          <w:jc w:val="center"/>
        </w:trPr>
        <w:tc>
          <w:tcPr>
            <w:tcW w:w="2284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7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82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</w:t>
            </w:r>
          </w:p>
        </w:tc>
      </w:tr>
      <w:tr w:rsidR="00A46C58" w:rsidRPr="00EF5879" w:rsidTr="002B00E6">
        <w:trPr>
          <w:jc w:val="center"/>
        </w:trPr>
        <w:tc>
          <w:tcPr>
            <w:tcW w:w="2284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7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82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</w:tr>
      <w:tr w:rsidR="00A46C58" w:rsidRPr="00EF5879" w:rsidTr="002B00E6">
        <w:trPr>
          <w:jc w:val="center"/>
        </w:trPr>
        <w:tc>
          <w:tcPr>
            <w:tcW w:w="2284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7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2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A46C58" w:rsidRPr="00EF5879" w:rsidTr="002B00E6">
        <w:trPr>
          <w:jc w:val="center"/>
        </w:trPr>
        <w:tc>
          <w:tcPr>
            <w:tcW w:w="2284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47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5527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82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5527</w:t>
            </w:r>
          </w:p>
        </w:tc>
      </w:tr>
      <w:tr w:rsidR="002B00E6" w:rsidRPr="00EF5879" w:rsidTr="002B00E6">
        <w:trPr>
          <w:jc w:val="center"/>
        </w:trPr>
        <w:tc>
          <w:tcPr>
            <w:tcW w:w="9344" w:type="dxa"/>
            <w:gridSpan w:val="5"/>
          </w:tcPr>
          <w:p w:rsidR="002B00E6" w:rsidRPr="004E7D34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Кумзеро</w:t>
            </w:r>
            <w:proofErr w:type="spellEnd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46C58" w:rsidRPr="00EF5879" w:rsidTr="002B00E6">
        <w:trPr>
          <w:jc w:val="center"/>
        </w:trPr>
        <w:tc>
          <w:tcPr>
            <w:tcW w:w="2284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47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82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</w:t>
            </w:r>
          </w:p>
        </w:tc>
      </w:tr>
      <w:tr w:rsidR="00A46C58" w:rsidRPr="00EF5879" w:rsidTr="002B00E6">
        <w:trPr>
          <w:jc w:val="center"/>
        </w:trPr>
        <w:tc>
          <w:tcPr>
            <w:tcW w:w="2284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7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2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46C58" w:rsidRPr="00EF5879" w:rsidTr="002B00E6">
        <w:trPr>
          <w:trHeight w:val="85"/>
          <w:jc w:val="center"/>
        </w:trPr>
        <w:tc>
          <w:tcPr>
            <w:tcW w:w="2284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47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82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A46C58" w:rsidRPr="00EF5879" w:rsidTr="002B00E6">
        <w:trPr>
          <w:jc w:val="center"/>
        </w:trPr>
        <w:tc>
          <w:tcPr>
            <w:tcW w:w="2284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47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880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825" w:type="dxa"/>
          </w:tcPr>
          <w:p w:rsidR="00A46C58" w:rsidRPr="00EF5879" w:rsidRDefault="00A46C58" w:rsidP="00A46C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</w:tr>
    </w:tbl>
    <w:p w:rsidR="002B00E6" w:rsidRDefault="002B00E6" w:rsidP="006474DC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outlineLvl w:val="0"/>
      </w:pPr>
    </w:p>
    <w:p w:rsidR="002B00E6" w:rsidRDefault="00FD62BF" w:rsidP="002B00E6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outlineLvl w:val="0"/>
        <w:rPr>
          <w:i/>
          <w:iCs/>
        </w:rPr>
      </w:pPr>
      <w:r w:rsidRPr="00D67FAE">
        <w:t>3.5.</w:t>
      </w:r>
      <w:r w:rsidRPr="00D67FAE">
        <w:rPr>
          <w:i/>
          <w:iCs/>
        </w:rPr>
        <w:t xml:space="preserve"> </w:t>
      </w:r>
      <w:bookmarkStart w:id="13" w:name="_Toc360700165"/>
      <w:bookmarkStart w:id="14" w:name="_Toc360699779"/>
      <w:bookmarkStart w:id="15" w:name="_Toc360699393"/>
      <w:bookmarkStart w:id="16" w:name="_Toc375664931"/>
      <w:bookmarkStart w:id="17" w:name="_Toc375743627"/>
      <w:r w:rsidRPr="00D67FAE">
        <w:rPr>
          <w:i/>
          <w:iCs/>
        </w:rPr>
        <w:t>Описание существующей системы коммерческого учета горячей, питьевой и технической воды и  планов по установке приборов учета</w:t>
      </w:r>
      <w:bookmarkEnd w:id="13"/>
      <w:bookmarkEnd w:id="14"/>
      <w:bookmarkEnd w:id="15"/>
      <w:bookmarkEnd w:id="16"/>
      <w:bookmarkEnd w:id="17"/>
    </w:p>
    <w:p w:rsidR="002B00E6" w:rsidRDefault="002B00E6" w:rsidP="002B00E6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outlineLvl w:val="0"/>
        <w:rPr>
          <w:b/>
          <w:color w:val="auto"/>
        </w:rPr>
      </w:pPr>
    </w:p>
    <w:p w:rsidR="00FD62BF" w:rsidRPr="00D67FAE" w:rsidRDefault="00FD62BF" w:rsidP="002B00E6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outlineLvl w:val="0"/>
        <w:rPr>
          <w:b/>
          <w:color w:val="auto"/>
        </w:rPr>
      </w:pPr>
      <w:r w:rsidRPr="00D67FAE">
        <w:rPr>
          <w:b/>
          <w:color w:val="auto"/>
        </w:rPr>
        <w:t>Наличие коммерческих приборов учета воды, отпущенной из сетей абонентам и анализ планов по установке приборов учета.</w:t>
      </w:r>
    </w:p>
    <w:p w:rsidR="002B00E6" w:rsidRDefault="002B00E6" w:rsidP="009369AC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</w:pPr>
    </w:p>
    <w:p w:rsidR="002B00E6" w:rsidRDefault="002B00E6" w:rsidP="009369AC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</w:pPr>
    </w:p>
    <w:p w:rsidR="009369AC" w:rsidRPr="00D67FAE" w:rsidRDefault="009369AC" w:rsidP="009369AC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  <w:rPr>
          <w:i/>
          <w:iCs/>
        </w:rPr>
      </w:pPr>
      <w:r w:rsidRPr="00D67FAE">
        <w:t>Таблица 8</w:t>
      </w: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980"/>
        <w:gridCol w:w="2160"/>
        <w:gridCol w:w="2160"/>
      </w:tblGrid>
      <w:tr w:rsidR="00FD62BF" w:rsidRPr="00D67FAE" w:rsidTr="002954DB">
        <w:trPr>
          <w:jc w:val="center"/>
        </w:trPr>
        <w:tc>
          <w:tcPr>
            <w:tcW w:w="648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60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980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Количество абонентов пользующих централизованной системой водоснабжения</w:t>
            </w:r>
          </w:p>
        </w:tc>
        <w:tc>
          <w:tcPr>
            <w:tcW w:w="2160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приборы учета по состоянию на 2019 год</w:t>
            </w:r>
          </w:p>
        </w:tc>
        <w:tc>
          <w:tcPr>
            <w:tcW w:w="2160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Процент охвата индивидуальными приборами учета по состоянию на 2029 год</w:t>
            </w:r>
          </w:p>
        </w:tc>
      </w:tr>
      <w:tr w:rsidR="00FD62BF" w:rsidRPr="00D67FAE" w:rsidTr="002954DB">
        <w:trPr>
          <w:jc w:val="center"/>
        </w:trPr>
        <w:tc>
          <w:tcPr>
            <w:tcW w:w="648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vAlign w:val="center"/>
          </w:tcPr>
          <w:p w:rsidR="00FD62BF" w:rsidRPr="00D67FAE" w:rsidRDefault="00FD62BF" w:rsidP="002954DB">
            <w:pPr>
              <w:spacing w:after="0"/>
            </w:pPr>
            <w:r w:rsidRPr="00D67FAE">
              <w:t xml:space="preserve">с. </w:t>
            </w:r>
            <w:proofErr w:type="spellStart"/>
            <w:r w:rsidRPr="00D67FAE">
              <w:t>Шапша</w:t>
            </w:r>
            <w:proofErr w:type="spellEnd"/>
            <w:r w:rsidRPr="00D67FAE">
              <w:t xml:space="preserve"> </w:t>
            </w:r>
          </w:p>
        </w:tc>
        <w:tc>
          <w:tcPr>
            <w:tcW w:w="1980" w:type="dxa"/>
          </w:tcPr>
          <w:p w:rsidR="00FD62BF" w:rsidRPr="00D67FAE" w:rsidRDefault="0025399C" w:rsidP="009369AC">
            <w:pPr>
              <w:jc w:val="center"/>
            </w:pPr>
            <w:r>
              <w:t>95</w:t>
            </w:r>
          </w:p>
        </w:tc>
        <w:tc>
          <w:tcPr>
            <w:tcW w:w="2160" w:type="dxa"/>
          </w:tcPr>
          <w:p w:rsidR="00FD62BF" w:rsidRPr="00D67FAE" w:rsidRDefault="0025399C" w:rsidP="009369AC">
            <w:pPr>
              <w:jc w:val="center"/>
            </w:pPr>
            <w:r>
              <w:t>4</w:t>
            </w:r>
          </w:p>
        </w:tc>
        <w:tc>
          <w:tcPr>
            <w:tcW w:w="2160" w:type="dxa"/>
          </w:tcPr>
          <w:p w:rsidR="00FD62BF" w:rsidRPr="00D67FAE" w:rsidRDefault="00FD62BF" w:rsidP="009369AC">
            <w:pPr>
              <w:jc w:val="center"/>
            </w:pPr>
            <w:r w:rsidRPr="00D67FAE">
              <w:t>н/д</w:t>
            </w:r>
          </w:p>
        </w:tc>
      </w:tr>
      <w:tr w:rsidR="00FD62BF" w:rsidRPr="00D67FAE" w:rsidTr="002954DB">
        <w:trPr>
          <w:jc w:val="center"/>
        </w:trPr>
        <w:tc>
          <w:tcPr>
            <w:tcW w:w="648" w:type="dxa"/>
            <w:vAlign w:val="center"/>
          </w:tcPr>
          <w:p w:rsidR="00FD62BF" w:rsidRPr="00D67FAE" w:rsidRDefault="00FD62BF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  <w:vAlign w:val="center"/>
          </w:tcPr>
          <w:p w:rsidR="00FD62BF" w:rsidRPr="00D67FAE" w:rsidRDefault="00415C90" w:rsidP="002954DB">
            <w:pPr>
              <w:spacing w:after="0"/>
            </w:pPr>
            <w:r w:rsidRPr="00D67FAE">
              <w:t xml:space="preserve">с. </w:t>
            </w:r>
            <w:proofErr w:type="spellStart"/>
            <w:r w:rsidRPr="00D67FAE">
              <w:t>Кумзеро</w:t>
            </w:r>
            <w:proofErr w:type="spellEnd"/>
            <w:r w:rsidR="00FD62BF" w:rsidRPr="00D67FAE">
              <w:t xml:space="preserve">  </w:t>
            </w:r>
          </w:p>
        </w:tc>
        <w:tc>
          <w:tcPr>
            <w:tcW w:w="1980" w:type="dxa"/>
          </w:tcPr>
          <w:p w:rsidR="00FD62BF" w:rsidRPr="00D67FAE" w:rsidRDefault="0025399C" w:rsidP="009369AC">
            <w:pPr>
              <w:jc w:val="center"/>
            </w:pPr>
            <w:r>
              <w:t>79</w:t>
            </w:r>
          </w:p>
        </w:tc>
        <w:tc>
          <w:tcPr>
            <w:tcW w:w="2160" w:type="dxa"/>
          </w:tcPr>
          <w:p w:rsidR="00FD62BF" w:rsidRPr="00D67FAE" w:rsidRDefault="0025399C" w:rsidP="009369AC">
            <w:pPr>
              <w:jc w:val="center"/>
            </w:pPr>
            <w:r>
              <w:t>31</w:t>
            </w:r>
          </w:p>
        </w:tc>
        <w:tc>
          <w:tcPr>
            <w:tcW w:w="2160" w:type="dxa"/>
          </w:tcPr>
          <w:p w:rsidR="00FD62BF" w:rsidRPr="00D67FAE" w:rsidRDefault="00FD62BF" w:rsidP="009369AC">
            <w:pPr>
              <w:jc w:val="center"/>
            </w:pPr>
            <w:r w:rsidRPr="00D67FAE">
              <w:t>н/д</w:t>
            </w:r>
          </w:p>
        </w:tc>
      </w:tr>
    </w:tbl>
    <w:p w:rsidR="00DC70A5" w:rsidRPr="00D67FAE" w:rsidRDefault="00DC70A5" w:rsidP="00FD62BF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</w:p>
    <w:p w:rsidR="00FD62BF" w:rsidRPr="00D67FAE" w:rsidRDefault="00FD62BF" w:rsidP="00FD62BF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  <w:r w:rsidRPr="00D67FAE">
        <w:t>3.6.</w:t>
      </w:r>
      <w:r w:rsidRPr="00D67FAE">
        <w:rPr>
          <w:i/>
          <w:iCs/>
        </w:rPr>
        <w:t xml:space="preserve"> Анализ резервов и дефицитов производственных мощностей системы водоснабжения поселения</w:t>
      </w:r>
    </w:p>
    <w:p w:rsidR="00FD62BF" w:rsidRPr="00D67FAE" w:rsidRDefault="009369AC" w:rsidP="009369AC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right"/>
        <w:outlineLvl w:val="0"/>
      </w:pPr>
      <w:r w:rsidRPr="00D67FAE">
        <w:t>Таблица 9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1550"/>
        <w:gridCol w:w="1595"/>
        <w:gridCol w:w="1693"/>
        <w:gridCol w:w="1475"/>
        <w:gridCol w:w="1095"/>
        <w:gridCol w:w="1396"/>
      </w:tblGrid>
      <w:tr w:rsidR="00DC70A5" w:rsidRPr="00D67FAE" w:rsidTr="002954DB">
        <w:tc>
          <w:tcPr>
            <w:tcW w:w="540" w:type="dxa"/>
          </w:tcPr>
          <w:p w:rsidR="00DC70A5" w:rsidRPr="00D67FAE" w:rsidRDefault="00DC70A5" w:rsidP="00DC70A5">
            <w:pPr>
              <w:jc w:val="center"/>
            </w:pPr>
            <w:r w:rsidRPr="00D67FAE">
              <w:t>№ п/п</w:t>
            </w:r>
          </w:p>
        </w:tc>
        <w:tc>
          <w:tcPr>
            <w:tcW w:w="1550" w:type="dxa"/>
          </w:tcPr>
          <w:p w:rsidR="00DC70A5" w:rsidRPr="00D67FAE" w:rsidRDefault="00DC70A5" w:rsidP="00DC70A5">
            <w:pPr>
              <w:jc w:val="center"/>
            </w:pPr>
            <w:r w:rsidRPr="00D67FAE">
              <w:t>Населенный пункт</w:t>
            </w:r>
          </w:p>
        </w:tc>
        <w:tc>
          <w:tcPr>
            <w:tcW w:w="1595" w:type="dxa"/>
          </w:tcPr>
          <w:p w:rsidR="00DC70A5" w:rsidRPr="00D67FAE" w:rsidRDefault="00DC70A5" w:rsidP="002954DB">
            <w:pPr>
              <w:jc w:val="center"/>
            </w:pPr>
            <w:r w:rsidRPr="00D67FAE">
              <w:t>Марка водяного насоса</w:t>
            </w:r>
          </w:p>
        </w:tc>
        <w:tc>
          <w:tcPr>
            <w:tcW w:w="1693" w:type="dxa"/>
            <w:vAlign w:val="center"/>
          </w:tcPr>
          <w:p w:rsidR="00DC70A5" w:rsidRPr="00D67FAE" w:rsidRDefault="00DC70A5" w:rsidP="002954DB">
            <w:proofErr w:type="spellStart"/>
            <w:r w:rsidRPr="00D67FAE">
              <w:t>Водоисточник</w:t>
            </w:r>
            <w:proofErr w:type="spellEnd"/>
          </w:p>
          <w:p w:rsidR="00DC70A5" w:rsidRPr="00D67FAE" w:rsidRDefault="00DC70A5" w:rsidP="002954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DC70A5" w:rsidRPr="00D67FAE" w:rsidRDefault="00DC70A5" w:rsidP="00DC70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1095" w:type="dxa"/>
          </w:tcPr>
          <w:p w:rsidR="00DC70A5" w:rsidRPr="00D67FAE" w:rsidRDefault="00DC70A5" w:rsidP="00DC70A5">
            <w:pPr>
              <w:jc w:val="center"/>
            </w:pPr>
            <w:r w:rsidRPr="00D67FAE">
              <w:t>Напор, м</w:t>
            </w:r>
          </w:p>
        </w:tc>
        <w:tc>
          <w:tcPr>
            <w:tcW w:w="1396" w:type="dxa"/>
          </w:tcPr>
          <w:p w:rsidR="00DC70A5" w:rsidRPr="00D67FAE" w:rsidRDefault="00DC70A5" w:rsidP="002954DB">
            <w:r w:rsidRPr="00D67FAE">
              <w:t>Мощность. кВт</w:t>
            </w:r>
          </w:p>
        </w:tc>
      </w:tr>
      <w:tr w:rsidR="00DC70A5" w:rsidRPr="00D67FAE" w:rsidTr="002954DB">
        <w:tc>
          <w:tcPr>
            <w:tcW w:w="540" w:type="dxa"/>
          </w:tcPr>
          <w:p w:rsidR="00DC70A5" w:rsidRPr="00D67FAE" w:rsidRDefault="00DC70A5" w:rsidP="002954DB">
            <w:r w:rsidRPr="00D67FAE">
              <w:t>1</w:t>
            </w:r>
          </w:p>
        </w:tc>
        <w:tc>
          <w:tcPr>
            <w:tcW w:w="1550" w:type="dxa"/>
          </w:tcPr>
          <w:p w:rsidR="00DC70A5" w:rsidRPr="00D67FAE" w:rsidRDefault="00DC70A5" w:rsidP="002954DB">
            <w:r w:rsidRPr="00D67FAE">
              <w:t xml:space="preserve">с. </w:t>
            </w:r>
            <w:proofErr w:type="spellStart"/>
            <w:r w:rsidRPr="00D67FAE">
              <w:t>Шапша</w:t>
            </w:r>
            <w:proofErr w:type="spellEnd"/>
          </w:p>
        </w:tc>
        <w:tc>
          <w:tcPr>
            <w:tcW w:w="1595" w:type="dxa"/>
          </w:tcPr>
          <w:p w:rsidR="00DC70A5" w:rsidRPr="00D67FAE" w:rsidRDefault="00DC70A5" w:rsidP="002954DB">
            <w:r w:rsidRPr="00D67FAE">
              <w:rPr>
                <w:color w:val="2D2E2E"/>
              </w:rPr>
              <w:t>ЭЦВ 6-6,5-85</w:t>
            </w:r>
          </w:p>
        </w:tc>
        <w:tc>
          <w:tcPr>
            <w:tcW w:w="1693" w:type="dxa"/>
            <w:vAlign w:val="center"/>
          </w:tcPr>
          <w:p w:rsidR="00DC70A5" w:rsidRPr="00D67FAE" w:rsidRDefault="00DC70A5" w:rsidP="00EB5A1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FAE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475" w:type="dxa"/>
          </w:tcPr>
          <w:p w:rsidR="00DC70A5" w:rsidRPr="00D67FAE" w:rsidRDefault="00DC70A5" w:rsidP="00EB5A19">
            <w:pPr>
              <w:jc w:val="center"/>
            </w:pPr>
            <w:r w:rsidRPr="00D67FAE">
              <w:t>6,5</w:t>
            </w:r>
          </w:p>
        </w:tc>
        <w:tc>
          <w:tcPr>
            <w:tcW w:w="1095" w:type="dxa"/>
          </w:tcPr>
          <w:p w:rsidR="00DC70A5" w:rsidRPr="00D67FAE" w:rsidRDefault="00DC70A5" w:rsidP="00EB5A19">
            <w:pPr>
              <w:jc w:val="center"/>
            </w:pPr>
            <w:r w:rsidRPr="00D67FAE">
              <w:t>85</w:t>
            </w:r>
          </w:p>
        </w:tc>
        <w:tc>
          <w:tcPr>
            <w:tcW w:w="1396" w:type="dxa"/>
          </w:tcPr>
          <w:p w:rsidR="00DC70A5" w:rsidRPr="00D67FAE" w:rsidRDefault="00DC70A5" w:rsidP="00EB5A19">
            <w:pPr>
              <w:jc w:val="center"/>
            </w:pPr>
            <w:r w:rsidRPr="00D67FAE">
              <w:t>3</w:t>
            </w:r>
          </w:p>
        </w:tc>
      </w:tr>
      <w:tr w:rsidR="00DC70A5" w:rsidRPr="00D67FAE" w:rsidTr="002954DB">
        <w:tc>
          <w:tcPr>
            <w:tcW w:w="540" w:type="dxa"/>
            <w:vMerge w:val="restart"/>
          </w:tcPr>
          <w:p w:rsidR="00DC70A5" w:rsidRPr="00D67FAE" w:rsidRDefault="00DC70A5" w:rsidP="002954DB">
            <w:r w:rsidRPr="00D67FAE">
              <w:t>2</w:t>
            </w:r>
          </w:p>
        </w:tc>
        <w:tc>
          <w:tcPr>
            <w:tcW w:w="1550" w:type="dxa"/>
            <w:vMerge w:val="restart"/>
          </w:tcPr>
          <w:p w:rsidR="00DC70A5" w:rsidRPr="00D67FAE" w:rsidRDefault="00DC70A5" w:rsidP="002954DB">
            <w:r w:rsidRPr="00D67FAE">
              <w:t xml:space="preserve">с. </w:t>
            </w:r>
            <w:proofErr w:type="spellStart"/>
            <w:r w:rsidRPr="00D67FAE">
              <w:t>Кумзеро</w:t>
            </w:r>
            <w:proofErr w:type="spellEnd"/>
            <w:r w:rsidRPr="00D67FAE">
              <w:t xml:space="preserve">  </w:t>
            </w:r>
          </w:p>
        </w:tc>
        <w:tc>
          <w:tcPr>
            <w:tcW w:w="1595" w:type="dxa"/>
            <w:vAlign w:val="center"/>
          </w:tcPr>
          <w:p w:rsidR="00DC70A5" w:rsidRPr="00D67FAE" w:rsidRDefault="00DC70A5" w:rsidP="002954DB">
            <w:pPr>
              <w:jc w:val="center"/>
            </w:pPr>
            <w:r w:rsidRPr="00D67FAE">
              <w:t xml:space="preserve">станция </w:t>
            </w:r>
            <w:r w:rsidRPr="00D67FAE">
              <w:rPr>
                <w:lang w:val="en-US"/>
              </w:rPr>
              <w:t>I</w:t>
            </w:r>
            <w:r w:rsidRPr="00D67FAE">
              <w:t xml:space="preserve"> подъема</w:t>
            </w:r>
          </w:p>
          <w:p w:rsidR="00DC70A5" w:rsidRPr="00D67FAE" w:rsidRDefault="00DC70A5" w:rsidP="002954DB">
            <w:pPr>
              <w:jc w:val="center"/>
            </w:pPr>
            <w:r w:rsidRPr="00D67FAE">
              <w:t>ЗК-9</w:t>
            </w:r>
          </w:p>
        </w:tc>
        <w:tc>
          <w:tcPr>
            <w:tcW w:w="1693" w:type="dxa"/>
          </w:tcPr>
          <w:p w:rsidR="00DC70A5" w:rsidRPr="00D67FAE" w:rsidRDefault="00DC70A5" w:rsidP="00EB5A19">
            <w:pPr>
              <w:tabs>
                <w:tab w:val="left" w:pos="1197"/>
              </w:tabs>
              <w:jc w:val="center"/>
            </w:pPr>
            <w:r w:rsidRPr="00D67FAE">
              <w:t xml:space="preserve">о. </w:t>
            </w:r>
            <w:proofErr w:type="spellStart"/>
            <w:r w:rsidRPr="00D67FAE">
              <w:t>Кумзерское</w:t>
            </w:r>
            <w:proofErr w:type="spellEnd"/>
          </w:p>
        </w:tc>
        <w:tc>
          <w:tcPr>
            <w:tcW w:w="1475" w:type="dxa"/>
          </w:tcPr>
          <w:p w:rsidR="00DC70A5" w:rsidRPr="00D67FAE" w:rsidRDefault="00DC70A5" w:rsidP="00EB5A19">
            <w:pPr>
              <w:tabs>
                <w:tab w:val="left" w:pos="1197"/>
              </w:tabs>
              <w:jc w:val="center"/>
            </w:pPr>
            <w:r w:rsidRPr="00D67FAE">
              <w:t>45</w:t>
            </w:r>
          </w:p>
        </w:tc>
        <w:tc>
          <w:tcPr>
            <w:tcW w:w="1095" w:type="dxa"/>
          </w:tcPr>
          <w:p w:rsidR="00DC70A5" w:rsidRPr="00D67FAE" w:rsidRDefault="00DC70A5" w:rsidP="00EB5A19">
            <w:pPr>
              <w:tabs>
                <w:tab w:val="left" w:pos="1197"/>
              </w:tabs>
              <w:jc w:val="center"/>
            </w:pPr>
            <w:r w:rsidRPr="00D67FAE">
              <w:t>30</w:t>
            </w:r>
          </w:p>
        </w:tc>
        <w:tc>
          <w:tcPr>
            <w:tcW w:w="1396" w:type="dxa"/>
          </w:tcPr>
          <w:p w:rsidR="00DC70A5" w:rsidRPr="00D67FAE" w:rsidRDefault="00DC70A5" w:rsidP="00EB5A19">
            <w:pPr>
              <w:tabs>
                <w:tab w:val="left" w:pos="1197"/>
              </w:tabs>
              <w:jc w:val="center"/>
            </w:pPr>
            <w:r w:rsidRPr="00D67FAE">
              <w:t>7,5</w:t>
            </w:r>
          </w:p>
        </w:tc>
      </w:tr>
      <w:tr w:rsidR="00DC70A5" w:rsidRPr="00D67FAE" w:rsidTr="002954DB">
        <w:tc>
          <w:tcPr>
            <w:tcW w:w="540" w:type="dxa"/>
            <w:vMerge/>
          </w:tcPr>
          <w:p w:rsidR="00DC70A5" w:rsidRPr="00D67FAE" w:rsidRDefault="00DC70A5" w:rsidP="002954DB"/>
        </w:tc>
        <w:tc>
          <w:tcPr>
            <w:tcW w:w="1550" w:type="dxa"/>
            <w:vMerge/>
          </w:tcPr>
          <w:p w:rsidR="00DC70A5" w:rsidRPr="00D67FAE" w:rsidRDefault="00DC70A5" w:rsidP="002954DB"/>
        </w:tc>
        <w:tc>
          <w:tcPr>
            <w:tcW w:w="1595" w:type="dxa"/>
            <w:vAlign w:val="center"/>
          </w:tcPr>
          <w:p w:rsidR="00DC70A5" w:rsidRPr="00D67FAE" w:rsidRDefault="00DC70A5" w:rsidP="002954DB">
            <w:pPr>
              <w:jc w:val="center"/>
            </w:pPr>
            <w:r w:rsidRPr="00D67FAE">
              <w:t xml:space="preserve">станция </w:t>
            </w:r>
            <w:r w:rsidRPr="00D67FAE">
              <w:rPr>
                <w:lang w:val="en-US"/>
              </w:rPr>
              <w:t>II</w:t>
            </w:r>
            <w:r w:rsidRPr="00D67FAE">
              <w:t xml:space="preserve"> подъема</w:t>
            </w:r>
          </w:p>
          <w:p w:rsidR="00DC70A5" w:rsidRPr="00D67FAE" w:rsidRDefault="00DC70A5" w:rsidP="002954DB">
            <w:pPr>
              <w:jc w:val="center"/>
            </w:pPr>
            <w:r w:rsidRPr="00D67FAE">
              <w:t>К 20-30а</w:t>
            </w:r>
          </w:p>
        </w:tc>
        <w:tc>
          <w:tcPr>
            <w:tcW w:w="1693" w:type="dxa"/>
          </w:tcPr>
          <w:p w:rsidR="00DC70A5" w:rsidRPr="00D67FAE" w:rsidRDefault="00DC70A5" w:rsidP="00EB5A19">
            <w:pPr>
              <w:jc w:val="center"/>
            </w:pPr>
            <w:r w:rsidRPr="00D67FAE">
              <w:t xml:space="preserve">о. </w:t>
            </w:r>
            <w:proofErr w:type="spellStart"/>
            <w:r w:rsidRPr="00D67FAE">
              <w:t>Кумзерское</w:t>
            </w:r>
            <w:proofErr w:type="spellEnd"/>
          </w:p>
        </w:tc>
        <w:tc>
          <w:tcPr>
            <w:tcW w:w="1475" w:type="dxa"/>
          </w:tcPr>
          <w:p w:rsidR="00DC70A5" w:rsidRPr="00D67FAE" w:rsidRDefault="00DC70A5" w:rsidP="00EB5A19">
            <w:pPr>
              <w:jc w:val="center"/>
            </w:pPr>
            <w:r w:rsidRPr="00D67FAE">
              <w:t>20</w:t>
            </w:r>
          </w:p>
        </w:tc>
        <w:tc>
          <w:tcPr>
            <w:tcW w:w="1095" w:type="dxa"/>
          </w:tcPr>
          <w:p w:rsidR="00DC70A5" w:rsidRPr="00D67FAE" w:rsidRDefault="00DC70A5" w:rsidP="00EB5A19">
            <w:pPr>
              <w:jc w:val="center"/>
            </w:pPr>
            <w:r w:rsidRPr="00D67FAE">
              <w:t>29</w:t>
            </w:r>
          </w:p>
        </w:tc>
        <w:tc>
          <w:tcPr>
            <w:tcW w:w="1396" w:type="dxa"/>
          </w:tcPr>
          <w:p w:rsidR="00DC70A5" w:rsidRPr="00D67FAE" w:rsidRDefault="00DC70A5" w:rsidP="00EB5A19">
            <w:pPr>
              <w:jc w:val="center"/>
            </w:pPr>
            <w:r w:rsidRPr="00D67FAE">
              <w:t>3</w:t>
            </w:r>
          </w:p>
        </w:tc>
      </w:tr>
    </w:tbl>
    <w:p w:rsidR="00DC70A5" w:rsidRPr="00D67FAE" w:rsidRDefault="00DC70A5" w:rsidP="00FD62BF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</w:pPr>
    </w:p>
    <w:p w:rsidR="00FD62BF" w:rsidRPr="00D67FAE" w:rsidRDefault="00FD62BF" w:rsidP="00FD62BF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  <w:r w:rsidRPr="00D67FAE">
        <w:t>3.7</w:t>
      </w:r>
      <w:r w:rsidRPr="00D67FAE">
        <w:rPr>
          <w:i/>
          <w:iCs/>
        </w:rPr>
        <w:t xml:space="preserve"> </w:t>
      </w:r>
      <w:bookmarkStart w:id="18" w:name="_Toc375664934"/>
      <w:bookmarkStart w:id="19" w:name="_Toc375743630"/>
      <w:r w:rsidRPr="00D67FAE">
        <w:rPr>
          <w:i/>
          <w:iCs/>
        </w:rPr>
        <w:t xml:space="preserve">Прогнозные балансы потребления горячей, питьевой, технической воды на срок не менее 10лет с учетом различных сценариев развития поселений,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</w:t>
      </w:r>
      <w:r w:rsidR="00DC70A5" w:rsidRPr="00D67FAE">
        <w:rPr>
          <w:i/>
          <w:iCs/>
        </w:rPr>
        <w:t>его динамики с учетом перспективы развития и изменения состава,</w:t>
      </w:r>
      <w:r w:rsidRPr="00D67FAE">
        <w:rPr>
          <w:i/>
          <w:iCs/>
        </w:rPr>
        <w:t xml:space="preserve"> и структуры застройки</w:t>
      </w:r>
      <w:bookmarkEnd w:id="18"/>
      <w:bookmarkEnd w:id="19"/>
    </w:p>
    <w:p w:rsidR="00FD62BF" w:rsidRPr="00D67FAE" w:rsidRDefault="00FD62BF" w:rsidP="00FD62BF">
      <w:pPr>
        <w:keepNext/>
        <w:keepLines/>
        <w:spacing w:before="200" w:after="0" w:line="240" w:lineRule="auto"/>
        <w:jc w:val="both"/>
        <w:outlineLvl w:val="1"/>
      </w:pPr>
      <w:r w:rsidRPr="00D67FAE">
        <w:t>Если в ближайшие 10 лет не будет внепланового увеличения роста населения, то существующий баланс потребления воды останется без изменения.</w:t>
      </w:r>
    </w:p>
    <w:p w:rsidR="00FD62BF" w:rsidRPr="00D67FAE" w:rsidRDefault="00FD62BF" w:rsidP="00FD62BF">
      <w:pPr>
        <w:keepNext/>
        <w:keepLines/>
        <w:spacing w:before="200" w:after="0" w:line="240" w:lineRule="auto"/>
        <w:jc w:val="both"/>
        <w:outlineLvl w:val="1"/>
      </w:pPr>
    </w:p>
    <w:p w:rsidR="00FD62BF" w:rsidRPr="00D67FAE" w:rsidRDefault="00FD62BF" w:rsidP="004134A5">
      <w:pPr>
        <w:spacing w:line="240" w:lineRule="auto"/>
        <w:ind w:firstLine="425"/>
        <w:rPr>
          <w:i/>
          <w:iCs/>
          <w:lang w:eastAsia="en-US"/>
        </w:rPr>
      </w:pPr>
      <w:r w:rsidRPr="00D67FAE">
        <w:t xml:space="preserve">3.8. </w:t>
      </w:r>
      <w:r w:rsidRPr="00D67FAE">
        <w:rPr>
          <w:i/>
          <w:iCs/>
          <w:lang w:eastAsia="en-US"/>
        </w:rP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FD62BF" w:rsidRPr="00D67FAE" w:rsidRDefault="00FD62BF" w:rsidP="00FD62BF">
      <w:pPr>
        <w:pStyle w:val="Default"/>
        <w:jc w:val="both"/>
      </w:pPr>
      <w:r w:rsidRPr="00D67FAE">
        <w:lastRenderedPageBreak/>
        <w:t xml:space="preserve">       Централизованное горячее водоснабжение на территории </w:t>
      </w:r>
      <w:proofErr w:type="spellStart"/>
      <w:r w:rsidRPr="00D67FAE">
        <w:t>Шапшинского</w:t>
      </w:r>
      <w:proofErr w:type="spellEnd"/>
      <w:r w:rsidRPr="00D67FAE">
        <w:t xml:space="preserve"> сельского поселения отсутствует. </w:t>
      </w:r>
    </w:p>
    <w:p w:rsidR="00FD62BF" w:rsidRPr="00D67FAE" w:rsidRDefault="00FD62BF" w:rsidP="00FD62BF">
      <w:pPr>
        <w:pStyle w:val="Default"/>
        <w:jc w:val="both"/>
      </w:pPr>
      <w:r w:rsidRPr="00D67FAE">
        <w:t xml:space="preserve">      Обеспечение населения горячей водой осуществляется посредством установки индивидуальных нагревательных элементов. </w:t>
      </w:r>
    </w:p>
    <w:p w:rsidR="00FD62BF" w:rsidRPr="00D67FAE" w:rsidRDefault="00FD62BF" w:rsidP="00FD62BF">
      <w:pPr>
        <w:pStyle w:val="Default"/>
        <w:jc w:val="both"/>
      </w:pPr>
    </w:p>
    <w:p w:rsidR="00FD62BF" w:rsidRPr="00D67FAE" w:rsidRDefault="00FD62BF" w:rsidP="00FD62BF">
      <w:pPr>
        <w:rPr>
          <w:i/>
          <w:iCs/>
        </w:rPr>
      </w:pPr>
      <w:r w:rsidRPr="00D67FAE">
        <w:t xml:space="preserve">3.9.  </w:t>
      </w:r>
      <w:r w:rsidRPr="00D67FAE">
        <w:rPr>
          <w:i/>
          <w:iCs/>
        </w:rPr>
        <w:t>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 с разбивкой по технологическим зонам.</w:t>
      </w:r>
    </w:p>
    <w:p w:rsidR="00FD62BF" w:rsidRDefault="00FD62BF" w:rsidP="00FD62BF">
      <w:pPr>
        <w:pStyle w:val="Default"/>
        <w:jc w:val="both"/>
        <w:rPr>
          <w:color w:val="auto"/>
        </w:rPr>
      </w:pPr>
      <w:r w:rsidRPr="00D67FAE">
        <w:rPr>
          <w:color w:val="auto"/>
        </w:rPr>
        <w:t xml:space="preserve">    На территории </w:t>
      </w:r>
      <w:proofErr w:type="spellStart"/>
      <w:r w:rsidRPr="00D67FAE">
        <w:rPr>
          <w:color w:val="auto"/>
        </w:rPr>
        <w:t>Шапшинского</w:t>
      </w:r>
      <w:proofErr w:type="spellEnd"/>
      <w:r w:rsidRPr="00D67FAE">
        <w:rPr>
          <w:color w:val="auto"/>
        </w:rPr>
        <w:t xml:space="preserve"> сельского поселения </w:t>
      </w:r>
      <w:r w:rsidR="003D3DA6">
        <w:rPr>
          <w:color w:val="auto"/>
        </w:rPr>
        <w:t>две</w:t>
      </w:r>
      <w:r w:rsidRPr="00D67FAE">
        <w:rPr>
          <w:color w:val="auto"/>
        </w:rPr>
        <w:t xml:space="preserve"> технологические зоны, включающие в себя водопроводные сети и ВЗУ. </w:t>
      </w:r>
    </w:p>
    <w:p w:rsidR="00FD62BF" w:rsidRPr="00D67FAE" w:rsidRDefault="00FD62BF" w:rsidP="00FD62BF">
      <w:pPr>
        <w:pStyle w:val="Default"/>
        <w:jc w:val="both"/>
        <w:rPr>
          <w:color w:val="auto"/>
        </w:rPr>
      </w:pPr>
    </w:p>
    <w:p w:rsidR="00FD62BF" w:rsidRPr="00F53D84" w:rsidRDefault="00FD62BF" w:rsidP="00FD62BF">
      <w:pPr>
        <w:pStyle w:val="Default"/>
        <w:jc w:val="center"/>
        <w:rPr>
          <w:b/>
          <w:color w:val="auto"/>
        </w:rPr>
      </w:pPr>
      <w:r w:rsidRPr="00F53D84">
        <w:rPr>
          <w:b/>
          <w:color w:val="auto"/>
        </w:rPr>
        <w:t>Описание структуры потребления воды по отчетам предприятий</w:t>
      </w:r>
    </w:p>
    <w:p w:rsidR="00870C84" w:rsidRPr="00870C84" w:rsidRDefault="009369AC" w:rsidP="00870C84">
      <w:pPr>
        <w:pStyle w:val="Default"/>
        <w:spacing w:line="360" w:lineRule="auto"/>
        <w:jc w:val="right"/>
      </w:pPr>
      <w:r w:rsidRPr="00D67FAE">
        <w:t>Таблица 10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3600"/>
        <w:gridCol w:w="2336"/>
        <w:gridCol w:w="2336"/>
      </w:tblGrid>
      <w:tr w:rsidR="00870C84" w:rsidRPr="002F4713" w:rsidTr="0025399C">
        <w:trPr>
          <w:jc w:val="center"/>
        </w:trPr>
        <w:tc>
          <w:tcPr>
            <w:tcW w:w="1079" w:type="dxa"/>
            <w:vMerge w:val="restart"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4672" w:type="dxa"/>
            <w:gridSpan w:val="2"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870C84" w:rsidRPr="002F4713" w:rsidTr="0025399C">
        <w:trPr>
          <w:jc w:val="center"/>
        </w:trPr>
        <w:tc>
          <w:tcPr>
            <w:tcW w:w="1079" w:type="dxa"/>
            <w:vMerge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870C84" w:rsidRPr="002F4713" w:rsidRDefault="00870C84" w:rsidP="0025399C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6" w:type="dxa"/>
            <w:vAlign w:val="center"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870C84" w:rsidRPr="002F4713" w:rsidTr="0025399C">
        <w:trPr>
          <w:jc w:val="center"/>
        </w:trPr>
        <w:tc>
          <w:tcPr>
            <w:tcW w:w="1079" w:type="dxa"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870C84" w:rsidRPr="00D67FAE" w:rsidRDefault="00870C84" w:rsidP="0025399C">
            <w:pPr>
              <w:spacing w:after="0"/>
            </w:pPr>
            <w:r w:rsidRPr="00D67FAE">
              <w:t xml:space="preserve">№ 983 с. </w:t>
            </w:r>
            <w:proofErr w:type="spellStart"/>
            <w:r w:rsidRPr="00D67FAE">
              <w:t>Шапша</w:t>
            </w:r>
            <w:proofErr w:type="spellEnd"/>
            <w:r w:rsidRPr="00D67FAE">
              <w:t xml:space="preserve"> </w:t>
            </w:r>
          </w:p>
        </w:tc>
        <w:tc>
          <w:tcPr>
            <w:tcW w:w="2336" w:type="dxa"/>
            <w:vAlign w:val="center"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3841</w:t>
            </w:r>
          </w:p>
        </w:tc>
        <w:tc>
          <w:tcPr>
            <w:tcW w:w="2336" w:type="dxa"/>
            <w:vAlign w:val="center"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3242</w:t>
            </w:r>
          </w:p>
        </w:tc>
      </w:tr>
      <w:tr w:rsidR="00870C84" w:rsidRPr="002F4713" w:rsidTr="0025399C">
        <w:trPr>
          <w:jc w:val="center"/>
        </w:trPr>
        <w:tc>
          <w:tcPr>
            <w:tcW w:w="1079" w:type="dxa"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vAlign w:val="center"/>
          </w:tcPr>
          <w:p w:rsidR="00870C84" w:rsidRPr="00D67FAE" w:rsidRDefault="00870C84" w:rsidP="0025399C">
            <w:pPr>
              <w:spacing w:after="0"/>
            </w:pPr>
            <w:r w:rsidRPr="00D67FAE">
              <w:t xml:space="preserve">с. </w:t>
            </w:r>
            <w:proofErr w:type="spellStart"/>
            <w:r w:rsidRPr="00D67FAE">
              <w:t>Кумзеро</w:t>
            </w:r>
            <w:proofErr w:type="spellEnd"/>
            <w:r w:rsidRPr="00D67FAE">
              <w:t xml:space="preserve">  </w:t>
            </w:r>
          </w:p>
        </w:tc>
        <w:tc>
          <w:tcPr>
            <w:tcW w:w="2336" w:type="dxa"/>
            <w:vAlign w:val="center"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</w:t>
            </w:r>
          </w:p>
        </w:tc>
        <w:tc>
          <w:tcPr>
            <w:tcW w:w="2336" w:type="dxa"/>
            <w:vAlign w:val="center"/>
          </w:tcPr>
          <w:p w:rsidR="00870C84" w:rsidRPr="002F4713" w:rsidRDefault="00870C84" w:rsidP="002539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</w:tr>
    </w:tbl>
    <w:p w:rsidR="00FD62BF" w:rsidRPr="00D67FAE" w:rsidRDefault="00FD62BF" w:rsidP="00FD62BF"/>
    <w:p w:rsidR="00FD62BF" w:rsidRPr="00D67FAE" w:rsidRDefault="00FD62BF" w:rsidP="00FD62BF">
      <w:pPr>
        <w:spacing w:line="240" w:lineRule="auto"/>
        <w:ind w:firstLine="425"/>
        <w:jc w:val="both"/>
        <w:rPr>
          <w:i/>
          <w:iCs/>
          <w:lang w:eastAsia="en-US"/>
        </w:rPr>
      </w:pPr>
      <w:r w:rsidRPr="00D67FAE">
        <w:t>3.9.1</w:t>
      </w:r>
      <w:r w:rsidRPr="00D67FAE">
        <w:rPr>
          <w:i/>
          <w:iCs/>
          <w:lang w:eastAsia="en-US"/>
        </w:rPr>
        <w:t xml:space="preserve">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их фактических расходов горячей, питьевой, технической воды абонентами.</w:t>
      </w:r>
    </w:p>
    <w:p w:rsidR="00FD62BF" w:rsidRPr="00D67FAE" w:rsidRDefault="00FD62BF" w:rsidP="00FD62BF">
      <w:pPr>
        <w:spacing w:line="240" w:lineRule="auto"/>
        <w:jc w:val="both"/>
      </w:pPr>
      <w:r w:rsidRPr="00D67FAE">
        <w:t>Основными потребителями услуг по водоснабжению являются: население, бюджетные организации (администрация, школа, детский сад, амбулатория и т.п.), коммерческие организации.</w:t>
      </w:r>
    </w:p>
    <w:p w:rsidR="00FD62BF" w:rsidRPr="00D67FAE" w:rsidRDefault="00FD62BF" w:rsidP="00FD62BF">
      <w:pPr>
        <w:spacing w:line="240" w:lineRule="auto"/>
        <w:ind w:firstLine="567"/>
        <w:jc w:val="both"/>
      </w:pPr>
      <w:r w:rsidRPr="00D67FAE">
        <w:t xml:space="preserve"> Объем полезного отпуска воды определяется по показаниям приборов учета воды.</w:t>
      </w:r>
    </w:p>
    <w:p w:rsidR="00FD62BF" w:rsidRPr="00D67FAE" w:rsidRDefault="00FD62BF" w:rsidP="00FD62BF">
      <w:pPr>
        <w:tabs>
          <w:tab w:val="left" w:pos="2661"/>
        </w:tabs>
        <w:spacing w:line="240" w:lineRule="auto"/>
        <w:rPr>
          <w:i/>
          <w:iCs/>
          <w:lang w:eastAsia="en-US"/>
        </w:rPr>
      </w:pPr>
      <w:r w:rsidRPr="00D67FAE">
        <w:t xml:space="preserve">3.9.2 </w:t>
      </w:r>
      <w:r w:rsidRPr="00D67FAE">
        <w:rPr>
          <w:i/>
          <w:iCs/>
          <w:lang w:eastAsia="en-US"/>
        </w:rPr>
        <w:t>Сведения о фактических и планируемых потерях горячей, питьевой, технической воды при ее транспортировке (годовые, среднесуточные значения)</w:t>
      </w:r>
    </w:p>
    <w:p w:rsidR="00FD62BF" w:rsidRPr="00F53D84" w:rsidRDefault="00FD62BF" w:rsidP="00FD62BF">
      <w:pPr>
        <w:spacing w:after="0" w:line="240" w:lineRule="auto"/>
        <w:jc w:val="center"/>
        <w:rPr>
          <w:b/>
          <w:color w:val="auto"/>
        </w:rPr>
      </w:pPr>
      <w:r w:rsidRPr="00F53D84">
        <w:rPr>
          <w:b/>
          <w:color w:val="auto"/>
        </w:rPr>
        <w:t>Фактически неучтенные расходы и потери воды при транспортировке по зонам действия источников.</w:t>
      </w:r>
    </w:p>
    <w:p w:rsidR="00FD62BF" w:rsidRPr="002B00E6" w:rsidRDefault="009369AC" w:rsidP="002B00E6">
      <w:pPr>
        <w:spacing w:after="0" w:line="240" w:lineRule="auto"/>
        <w:jc w:val="right"/>
        <w:rPr>
          <w:color w:val="auto"/>
        </w:rPr>
      </w:pPr>
      <w:r w:rsidRPr="00D67FAE">
        <w:t>Таблица 11</w:t>
      </w:r>
    </w:p>
    <w:tbl>
      <w:tblPr>
        <w:tblpPr w:leftFromText="180" w:rightFromText="180" w:vertAnchor="text" w:horzAnchor="margin" w:tblpX="-10" w:tblpY="146"/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9"/>
        <w:gridCol w:w="1237"/>
        <w:gridCol w:w="1264"/>
        <w:gridCol w:w="1264"/>
        <w:gridCol w:w="1338"/>
        <w:gridCol w:w="1134"/>
        <w:gridCol w:w="1010"/>
      </w:tblGrid>
      <w:tr w:rsidR="002B00E6" w:rsidRPr="002F4713" w:rsidTr="002B00E6">
        <w:trPr>
          <w:trHeight w:val="278"/>
        </w:trPr>
        <w:tc>
          <w:tcPr>
            <w:tcW w:w="562" w:type="dxa"/>
            <w:vMerge w:val="restart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9" w:type="dxa"/>
            <w:vMerge w:val="restart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2501" w:type="dxa"/>
            <w:gridSpan w:val="2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602" w:type="dxa"/>
            <w:gridSpan w:val="2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воды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,м3</w:t>
            </w:r>
          </w:p>
        </w:tc>
        <w:tc>
          <w:tcPr>
            <w:tcW w:w="214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потери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,м3</w:t>
            </w:r>
          </w:p>
        </w:tc>
      </w:tr>
      <w:tr w:rsidR="002B00E6" w:rsidRPr="002F4713" w:rsidTr="002B00E6">
        <w:trPr>
          <w:trHeight w:val="278"/>
        </w:trPr>
        <w:tc>
          <w:tcPr>
            <w:tcW w:w="562" w:type="dxa"/>
            <w:vMerge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Merge/>
            <w:vAlign w:val="center"/>
          </w:tcPr>
          <w:p w:rsidR="002B00E6" w:rsidRPr="002F4713" w:rsidRDefault="002B00E6" w:rsidP="002B00E6">
            <w:pPr>
              <w:spacing w:after="0"/>
              <w:rPr>
                <w:color w:val="auto"/>
              </w:rPr>
            </w:pPr>
          </w:p>
        </w:tc>
        <w:tc>
          <w:tcPr>
            <w:tcW w:w="1237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264" w:type="dxa"/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33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0E6" w:rsidRPr="002F4713" w:rsidRDefault="002B00E6" w:rsidP="002B00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870C84" w:rsidRPr="00766A5C" w:rsidTr="002B00E6">
        <w:trPr>
          <w:trHeight w:val="259"/>
        </w:trPr>
        <w:tc>
          <w:tcPr>
            <w:tcW w:w="562" w:type="dxa"/>
          </w:tcPr>
          <w:p w:rsidR="00870C84" w:rsidRPr="002F4713" w:rsidRDefault="00870C84" w:rsidP="00870C8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vAlign w:val="center"/>
          </w:tcPr>
          <w:p w:rsidR="00870C84" w:rsidRPr="00FB3F4F" w:rsidRDefault="00870C84" w:rsidP="00870C84">
            <w:pPr>
              <w:spacing w:after="0"/>
              <w:rPr>
                <w:color w:val="auto"/>
              </w:rPr>
            </w:pPr>
            <w:r w:rsidRPr="00D67FAE">
              <w:rPr>
                <w:color w:val="auto"/>
              </w:rPr>
              <w:t xml:space="preserve">с. </w:t>
            </w:r>
            <w:proofErr w:type="spellStart"/>
            <w:r w:rsidRPr="00D67FAE">
              <w:rPr>
                <w:color w:val="auto"/>
              </w:rPr>
              <w:t>Шапша</w:t>
            </w:r>
            <w:proofErr w:type="spellEnd"/>
          </w:p>
        </w:tc>
        <w:tc>
          <w:tcPr>
            <w:tcW w:w="1237" w:type="dxa"/>
            <w:vAlign w:val="center"/>
          </w:tcPr>
          <w:p w:rsidR="00870C84" w:rsidRPr="002F4713" w:rsidRDefault="00870C84" w:rsidP="00870C8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3841</w:t>
            </w:r>
          </w:p>
        </w:tc>
        <w:tc>
          <w:tcPr>
            <w:tcW w:w="1264" w:type="dxa"/>
            <w:vAlign w:val="center"/>
          </w:tcPr>
          <w:p w:rsidR="00870C84" w:rsidRPr="002F4713" w:rsidRDefault="00870C84" w:rsidP="00870C8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3242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870C84" w:rsidRPr="002F4713" w:rsidRDefault="00870C84" w:rsidP="00870C8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3017</w:t>
            </w:r>
          </w:p>
        </w:tc>
        <w:tc>
          <w:tcPr>
            <w:tcW w:w="133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870C84" w:rsidRPr="002F4713" w:rsidRDefault="00870C84" w:rsidP="00870C8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C84" w:rsidRPr="00766A5C" w:rsidRDefault="00870C84" w:rsidP="00870C84">
            <w:pPr>
              <w:jc w:val="center"/>
            </w:pPr>
            <w:r>
              <w:t>824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C84" w:rsidRPr="00766A5C" w:rsidRDefault="00870C84" w:rsidP="00870C84">
            <w:pPr>
              <w:jc w:val="center"/>
            </w:pPr>
            <w:r>
              <w:t>732</w:t>
            </w:r>
          </w:p>
        </w:tc>
      </w:tr>
      <w:tr w:rsidR="00870C84" w:rsidRPr="00766A5C" w:rsidTr="002B00E6">
        <w:trPr>
          <w:trHeight w:val="269"/>
        </w:trPr>
        <w:tc>
          <w:tcPr>
            <w:tcW w:w="562" w:type="dxa"/>
          </w:tcPr>
          <w:p w:rsidR="00870C84" w:rsidRPr="002F4713" w:rsidRDefault="00870C84" w:rsidP="00870C8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vAlign w:val="center"/>
          </w:tcPr>
          <w:p w:rsidR="00870C84" w:rsidRPr="002F4713" w:rsidRDefault="00870C84" w:rsidP="00870C84">
            <w:pPr>
              <w:spacing w:after="0"/>
              <w:rPr>
                <w:color w:val="auto"/>
              </w:rPr>
            </w:pPr>
            <w:r w:rsidRPr="00D67FAE">
              <w:rPr>
                <w:color w:val="auto"/>
              </w:rPr>
              <w:t xml:space="preserve">с. </w:t>
            </w:r>
            <w:proofErr w:type="spellStart"/>
            <w:r w:rsidRPr="00D67FAE">
              <w:rPr>
                <w:color w:val="auto"/>
              </w:rPr>
              <w:t>Кумзеро</w:t>
            </w:r>
            <w:proofErr w:type="spellEnd"/>
            <w:r w:rsidRPr="00D67FAE">
              <w:rPr>
                <w:color w:val="auto"/>
              </w:rPr>
              <w:t xml:space="preserve">  </w:t>
            </w:r>
          </w:p>
        </w:tc>
        <w:tc>
          <w:tcPr>
            <w:tcW w:w="1237" w:type="dxa"/>
            <w:vAlign w:val="center"/>
          </w:tcPr>
          <w:p w:rsidR="00870C84" w:rsidRPr="002F4713" w:rsidRDefault="00870C84" w:rsidP="00870C8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</w:t>
            </w:r>
          </w:p>
        </w:tc>
        <w:tc>
          <w:tcPr>
            <w:tcW w:w="1264" w:type="dxa"/>
            <w:vAlign w:val="center"/>
          </w:tcPr>
          <w:p w:rsidR="00870C84" w:rsidRPr="002F4713" w:rsidRDefault="00870C84" w:rsidP="00870C8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870C84" w:rsidRPr="002F4713" w:rsidRDefault="00870C84" w:rsidP="00870C8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3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870C84" w:rsidRPr="002F4713" w:rsidRDefault="00870C84" w:rsidP="00870C8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C84" w:rsidRPr="00766A5C" w:rsidRDefault="00870C84" w:rsidP="00870C84">
            <w:pPr>
              <w:jc w:val="center"/>
            </w:pPr>
            <w:r>
              <w:t>206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C84" w:rsidRPr="00766A5C" w:rsidRDefault="00870C84" w:rsidP="00870C84">
            <w:pPr>
              <w:jc w:val="center"/>
            </w:pPr>
            <w:r>
              <w:t>159</w:t>
            </w:r>
          </w:p>
        </w:tc>
      </w:tr>
    </w:tbl>
    <w:p w:rsidR="00870C84" w:rsidRDefault="00870C84" w:rsidP="00870C84">
      <w:pPr>
        <w:pStyle w:val="Default"/>
        <w:ind w:firstLine="708"/>
      </w:pPr>
    </w:p>
    <w:p w:rsidR="00FD62BF" w:rsidRPr="00D67FAE" w:rsidRDefault="00FD62BF" w:rsidP="00870C84">
      <w:pPr>
        <w:pStyle w:val="Default"/>
        <w:ind w:firstLine="708"/>
      </w:pPr>
      <w:r w:rsidRPr="00D67FAE">
        <w:t>Рекомендуется выполнить реконструкцию имеющихся водопроводных сетей. При плановом увеличении потребления объема воды целесообразно строительство новых водопроводных сетей, уровень потерь воды при этом будет снижаться.</w:t>
      </w:r>
    </w:p>
    <w:p w:rsidR="00FD62BF" w:rsidRPr="00D67FAE" w:rsidRDefault="00FD62BF" w:rsidP="00FD62BF">
      <w:pPr>
        <w:pStyle w:val="Default"/>
      </w:pPr>
    </w:p>
    <w:p w:rsidR="00FD62BF" w:rsidRPr="00D67FAE" w:rsidRDefault="00FD62BF" w:rsidP="00FD62BF">
      <w:pPr>
        <w:tabs>
          <w:tab w:val="left" w:pos="2661"/>
        </w:tabs>
        <w:spacing w:line="240" w:lineRule="auto"/>
        <w:rPr>
          <w:i/>
          <w:iCs/>
          <w:lang w:eastAsia="en-US"/>
        </w:rPr>
      </w:pPr>
      <w:r w:rsidRPr="00D67FAE">
        <w:rPr>
          <w:lang w:eastAsia="en-US"/>
        </w:rPr>
        <w:t>3.9.3</w:t>
      </w:r>
      <w:r w:rsidRPr="00D67FAE">
        <w:rPr>
          <w:i/>
          <w:iCs/>
          <w:lang w:eastAsia="en-US"/>
        </w:rPr>
        <w:t xml:space="preserve"> </w:t>
      </w:r>
      <w:r w:rsidRPr="00D67FAE">
        <w:rPr>
          <w:i/>
          <w:iCs/>
        </w:rPr>
        <w:t>Перспективное потребление коммунальных ресурсов в сфере водоснабжения</w:t>
      </w:r>
    </w:p>
    <w:p w:rsidR="00FD62BF" w:rsidRPr="00D67FAE" w:rsidRDefault="00FD62BF" w:rsidP="00FD62BF">
      <w:pPr>
        <w:spacing w:before="120" w:after="120" w:line="240" w:lineRule="auto"/>
        <w:jc w:val="both"/>
      </w:pPr>
      <w:r w:rsidRPr="00D67FAE">
        <w:lastRenderedPageBreak/>
        <w:t>Развитие систем водоснабжения и водоотведения на период до 2029 года учитывает увеличение размера застраиваемой территории и улучшение качества жизни населения. В результате реализации программы должно быть обеспечено развитие сетей централ</w:t>
      </w:r>
      <w:r w:rsidR="00355BD1">
        <w:t xml:space="preserve">изованного водоснабжения, а </w:t>
      </w:r>
      <w:proofErr w:type="gramStart"/>
      <w:r w:rsidR="00355BD1">
        <w:t>так-</w:t>
      </w:r>
      <w:r w:rsidRPr="00D67FAE">
        <w:t>же</w:t>
      </w:r>
      <w:proofErr w:type="gramEnd"/>
      <w:r w:rsidRPr="00D67FAE">
        <w:t xml:space="preserve"> со 100% подключением их к централизованным системам водоснабжения. </w:t>
      </w:r>
    </w:p>
    <w:p w:rsidR="00FD62BF" w:rsidRPr="00D67FAE" w:rsidRDefault="00FD62BF" w:rsidP="00FD62BF">
      <w:pPr>
        <w:spacing w:before="120" w:after="120" w:line="240" w:lineRule="auto"/>
        <w:jc w:val="both"/>
      </w:pPr>
      <w:r w:rsidRPr="00D67FAE">
        <w:t xml:space="preserve">В перспективе развития </w:t>
      </w:r>
      <w:proofErr w:type="spellStart"/>
      <w:r w:rsidRPr="00D67FAE">
        <w:t>Шапшинского</w:t>
      </w:r>
      <w:proofErr w:type="spellEnd"/>
      <w:r w:rsidRPr="00D67FAE">
        <w:t xml:space="preserve"> сельского поселения источником хозяйственно – питьевого водоснабжения принимаются централизованные сети водоснабжения. </w:t>
      </w:r>
    </w:p>
    <w:p w:rsidR="00FD62BF" w:rsidRPr="00D67FAE" w:rsidRDefault="00FD62BF" w:rsidP="00FD62BF">
      <w:pPr>
        <w:spacing w:after="0" w:line="240" w:lineRule="auto"/>
        <w:jc w:val="both"/>
      </w:pPr>
      <w:r w:rsidRPr="00D67FAE">
        <w:t>При проектировании системы водоснабжения определяются требуемые расходы воды для потребителей. Расход воды на хозяйственно-питьевые нужды населения зависит от степени санитарно-технического благоустройства населённых пунктов.</w:t>
      </w:r>
    </w:p>
    <w:p w:rsidR="00FD62BF" w:rsidRDefault="00FD62BF" w:rsidP="00FD62BF"/>
    <w:p w:rsidR="00FD62BF" w:rsidRPr="00D67FAE" w:rsidRDefault="00FD62BF" w:rsidP="00FD62BF">
      <w:pPr>
        <w:tabs>
          <w:tab w:val="left" w:pos="2661"/>
        </w:tabs>
        <w:spacing w:line="240" w:lineRule="auto"/>
        <w:ind w:right="-427" w:firstLine="426"/>
        <w:jc w:val="both"/>
        <w:rPr>
          <w:i/>
          <w:iCs/>
          <w:color w:val="auto"/>
          <w:lang w:eastAsia="en-US"/>
        </w:rPr>
      </w:pPr>
      <w:r w:rsidRPr="00D67FAE">
        <w:t xml:space="preserve">3.9.4. </w:t>
      </w:r>
      <w:r w:rsidRPr="00D67FAE">
        <w:rPr>
          <w:i/>
          <w:iCs/>
          <w:lang w:eastAsia="en-US"/>
        </w:rPr>
        <w:t>Наименование организации, наделенной статусом гарантирующей организации</w:t>
      </w:r>
    </w:p>
    <w:p w:rsidR="006474DC" w:rsidRDefault="006474DC" w:rsidP="00FD62BF">
      <w:pPr>
        <w:keepNext/>
        <w:keepLines/>
        <w:spacing w:before="200" w:after="0" w:line="240" w:lineRule="auto"/>
        <w:jc w:val="both"/>
        <w:outlineLvl w:val="1"/>
      </w:pPr>
      <w:bookmarkStart w:id="20" w:name="_Toc360541448"/>
      <w:bookmarkStart w:id="21" w:name="_Toc360611455"/>
      <w:bookmarkStart w:id="22" w:name="_Toc360611489"/>
      <w:bookmarkStart w:id="23" w:name="_Toc360612764"/>
      <w:bookmarkStart w:id="24" w:name="_Toc360613182"/>
      <w:bookmarkStart w:id="25" w:name="_Toc362527061"/>
      <w:r w:rsidRPr="00B87ED1">
        <w:t>МУП «Харовский водоканал»</w:t>
      </w:r>
    </w:p>
    <w:p w:rsidR="00FD62BF" w:rsidRPr="00D67FAE" w:rsidRDefault="00FD62BF" w:rsidP="00FD62BF">
      <w:pPr>
        <w:keepNext/>
        <w:keepLines/>
        <w:spacing w:before="200" w:after="0" w:line="240" w:lineRule="auto"/>
        <w:jc w:val="both"/>
        <w:outlineLvl w:val="1"/>
        <w:rPr>
          <w:b/>
          <w:bCs/>
        </w:rPr>
      </w:pPr>
      <w:r w:rsidRPr="00D67FAE">
        <w:rPr>
          <w:b/>
          <w:bCs/>
        </w:rPr>
        <w:t>Раздел 4 .</w:t>
      </w:r>
      <w:bookmarkEnd w:id="20"/>
      <w:bookmarkEnd w:id="21"/>
      <w:bookmarkEnd w:id="22"/>
      <w:bookmarkEnd w:id="23"/>
      <w:bookmarkEnd w:id="24"/>
      <w:bookmarkEnd w:id="25"/>
      <w:r w:rsidRPr="00D67FAE">
        <w:t xml:space="preserve"> </w:t>
      </w:r>
      <w:r w:rsidRPr="00D67FAE">
        <w:rPr>
          <w:b/>
          <w:bCs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FD62BF" w:rsidRPr="00D67FAE" w:rsidRDefault="00FD62BF" w:rsidP="00FD62BF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  <w:r w:rsidRPr="00D67FAE">
        <w:t xml:space="preserve">4.1. </w:t>
      </w:r>
      <w:r w:rsidRPr="00D67FAE">
        <w:rPr>
          <w:i/>
          <w:iCs/>
        </w:rPr>
        <w:t xml:space="preserve">Перечень основных мероприятий по реализации схем водоснабжения </w:t>
      </w:r>
    </w:p>
    <w:p w:rsidR="00FD62BF" w:rsidRPr="00D67FAE" w:rsidRDefault="00FD62BF" w:rsidP="00FD62BF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</w:p>
    <w:p w:rsidR="00FD62BF" w:rsidRPr="00F53D84" w:rsidRDefault="00FD62BF" w:rsidP="00FD62BF">
      <w:pPr>
        <w:spacing w:line="240" w:lineRule="auto"/>
        <w:jc w:val="center"/>
        <w:rPr>
          <w:b/>
          <w:color w:val="auto"/>
        </w:rPr>
      </w:pPr>
      <w:r w:rsidRPr="00F53D84">
        <w:rPr>
          <w:b/>
          <w:color w:val="auto"/>
        </w:rPr>
        <w:t>Предложения по техническому перевооружению источников водоснабжения с целью повышения эффективности работы систем водоснабжения.</w:t>
      </w:r>
    </w:p>
    <w:p w:rsidR="009369AC" w:rsidRPr="00D67FAE" w:rsidRDefault="009369AC" w:rsidP="009369AC">
      <w:pPr>
        <w:spacing w:line="240" w:lineRule="auto"/>
        <w:jc w:val="right"/>
        <w:rPr>
          <w:color w:val="auto"/>
        </w:rPr>
      </w:pPr>
      <w:r w:rsidRPr="00D67FAE">
        <w:t>Таблица 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4780"/>
        <w:gridCol w:w="3922"/>
      </w:tblGrid>
      <w:tr w:rsidR="00FD62BF" w:rsidRPr="00D67FAE" w:rsidTr="002954DB">
        <w:trPr>
          <w:trHeight w:val="508"/>
          <w:jc w:val="center"/>
        </w:trPr>
        <w:tc>
          <w:tcPr>
            <w:tcW w:w="645" w:type="dxa"/>
          </w:tcPr>
          <w:p w:rsidR="00FD62BF" w:rsidRPr="00D67FAE" w:rsidRDefault="00FD62BF" w:rsidP="002954DB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D67FAE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4780" w:type="dxa"/>
          </w:tcPr>
          <w:p w:rsidR="00FD62BF" w:rsidRPr="00D67FAE" w:rsidRDefault="00FD62BF" w:rsidP="002954DB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D67FAE">
              <w:rPr>
                <w:b/>
                <w:bCs/>
                <w:color w:val="auto"/>
              </w:rPr>
              <w:t>Мероприятия</w:t>
            </w:r>
          </w:p>
        </w:tc>
        <w:tc>
          <w:tcPr>
            <w:tcW w:w="3922" w:type="dxa"/>
          </w:tcPr>
          <w:p w:rsidR="00FD62BF" w:rsidRPr="00D67FAE" w:rsidRDefault="00FD62BF" w:rsidP="002954DB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D67FAE">
              <w:rPr>
                <w:b/>
                <w:bCs/>
                <w:color w:val="auto"/>
              </w:rPr>
              <w:t>Цели реализации мероприятия</w:t>
            </w:r>
          </w:p>
        </w:tc>
      </w:tr>
      <w:tr w:rsidR="00FD62BF" w:rsidRPr="00D67FAE" w:rsidTr="002954DB">
        <w:trPr>
          <w:trHeight w:val="1245"/>
          <w:jc w:val="center"/>
        </w:trPr>
        <w:tc>
          <w:tcPr>
            <w:tcW w:w="645" w:type="dxa"/>
          </w:tcPr>
          <w:p w:rsidR="00FD62BF" w:rsidRPr="00D67FAE" w:rsidRDefault="00FD62BF" w:rsidP="002954DB">
            <w:pPr>
              <w:spacing w:after="0" w:line="240" w:lineRule="auto"/>
              <w:jc w:val="center"/>
              <w:rPr>
                <w:color w:val="auto"/>
              </w:rPr>
            </w:pPr>
            <w:r w:rsidRPr="00D67FAE">
              <w:rPr>
                <w:color w:val="auto"/>
              </w:rPr>
              <w:t>1</w:t>
            </w:r>
          </w:p>
        </w:tc>
        <w:tc>
          <w:tcPr>
            <w:tcW w:w="4780" w:type="dxa"/>
          </w:tcPr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  <w:r w:rsidRPr="00D67FAE">
              <w:rPr>
                <w:color w:val="auto"/>
              </w:rPr>
              <w:t>Реконструкция существующих ВЗУ в населенных пунктах: с заменой оборудования, выработавшего свой амортизационный срок (глубинные насосы) и со строительством узла водоподготовки.</w:t>
            </w:r>
          </w:p>
        </w:tc>
        <w:tc>
          <w:tcPr>
            <w:tcW w:w="3922" w:type="dxa"/>
          </w:tcPr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  <w:r w:rsidRPr="00D67FAE">
              <w:rPr>
                <w:color w:val="auto"/>
              </w:rPr>
              <w:t>- улучшение работы систем водоснабжения;</w:t>
            </w:r>
          </w:p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  <w:r w:rsidRPr="00D67FAE">
              <w:rPr>
                <w:color w:val="auto"/>
              </w:rPr>
              <w:t>- повышение качества питьевой воды, поступающей к потребителям;</w:t>
            </w:r>
          </w:p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</w:p>
        </w:tc>
      </w:tr>
      <w:tr w:rsidR="00FD62BF" w:rsidRPr="00D67FAE" w:rsidTr="002954DB">
        <w:trPr>
          <w:trHeight w:val="1600"/>
          <w:jc w:val="center"/>
        </w:trPr>
        <w:tc>
          <w:tcPr>
            <w:tcW w:w="645" w:type="dxa"/>
          </w:tcPr>
          <w:p w:rsidR="00FD62BF" w:rsidRPr="00D67FAE" w:rsidRDefault="00FD62BF" w:rsidP="002954DB">
            <w:pPr>
              <w:spacing w:after="0" w:line="240" w:lineRule="auto"/>
              <w:jc w:val="center"/>
              <w:rPr>
                <w:color w:val="auto"/>
              </w:rPr>
            </w:pPr>
            <w:r w:rsidRPr="00D67FAE">
              <w:rPr>
                <w:color w:val="auto"/>
              </w:rPr>
              <w:t>2</w:t>
            </w:r>
          </w:p>
        </w:tc>
        <w:tc>
          <w:tcPr>
            <w:tcW w:w="4780" w:type="dxa"/>
          </w:tcPr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  <w:r w:rsidRPr="00D67FAE">
              <w:rPr>
                <w:color w:val="auto"/>
              </w:rPr>
              <w:t>Переложить изношенные сети и обеспечив подключение всей жилой застройки с установкой индивидуальных узлов учета холодной воды</w:t>
            </w:r>
          </w:p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922" w:type="dxa"/>
          </w:tcPr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  <w:r w:rsidRPr="00D67FAE">
              <w:rPr>
                <w:color w:val="auto"/>
              </w:rPr>
              <w:t>-обеспечение развития систем централизованного водоснабжения и водоотведения для существующего и нового строительства жилищного комплекса;</w:t>
            </w:r>
          </w:p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  <w:r w:rsidRPr="00D67FAE">
              <w:rPr>
                <w:color w:val="auto"/>
              </w:rPr>
              <w:t>-снижение потерь воды, связанных с нерациональным использованием.</w:t>
            </w:r>
          </w:p>
        </w:tc>
      </w:tr>
      <w:tr w:rsidR="00FD62BF" w:rsidRPr="00D67FAE" w:rsidTr="002954DB">
        <w:trPr>
          <w:trHeight w:val="1410"/>
          <w:jc w:val="center"/>
        </w:trPr>
        <w:tc>
          <w:tcPr>
            <w:tcW w:w="645" w:type="dxa"/>
          </w:tcPr>
          <w:p w:rsidR="00FD62BF" w:rsidRPr="00D67FAE" w:rsidRDefault="00FD62BF" w:rsidP="002954DB">
            <w:pPr>
              <w:spacing w:after="0" w:line="240" w:lineRule="auto"/>
              <w:jc w:val="center"/>
              <w:rPr>
                <w:color w:val="auto"/>
              </w:rPr>
            </w:pPr>
            <w:r w:rsidRPr="00D67FAE">
              <w:rPr>
                <w:color w:val="auto"/>
              </w:rPr>
              <w:t>3</w:t>
            </w:r>
          </w:p>
        </w:tc>
        <w:tc>
          <w:tcPr>
            <w:tcW w:w="4780" w:type="dxa"/>
          </w:tcPr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  <w:r w:rsidRPr="00D67FAE">
              <w:rPr>
                <w:color w:val="auto"/>
              </w:rPr>
              <w:t>Модернизация объектов инженерной инфраструктуры путем внедрения энергосберегающих технологий.</w:t>
            </w:r>
          </w:p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922" w:type="dxa"/>
          </w:tcPr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  <w:r w:rsidRPr="00D67FAE">
              <w:rPr>
                <w:color w:val="auto"/>
              </w:rPr>
              <w:t>- снижение вредного воздействия на окружающую среду;</w:t>
            </w:r>
          </w:p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  <w:r w:rsidRPr="00D67FAE">
              <w:rPr>
                <w:color w:val="auto"/>
              </w:rPr>
              <w:t>- экономия энергоресурсов;</w:t>
            </w:r>
          </w:p>
          <w:p w:rsidR="00FD62BF" w:rsidRPr="00D67FAE" w:rsidRDefault="00FD62BF" w:rsidP="002954DB">
            <w:pPr>
              <w:spacing w:after="0" w:line="240" w:lineRule="auto"/>
              <w:rPr>
                <w:color w:val="auto"/>
              </w:rPr>
            </w:pPr>
            <w:r w:rsidRPr="00D67FAE">
              <w:rPr>
                <w:color w:val="auto"/>
              </w:rPr>
              <w:t>- снижение затрат связанных с подъёмом и транспортировкой воды.</w:t>
            </w:r>
          </w:p>
        </w:tc>
      </w:tr>
    </w:tbl>
    <w:p w:rsidR="00FD62BF" w:rsidRPr="00D67FAE" w:rsidRDefault="00FD62BF" w:rsidP="00FD62BF">
      <w:pPr>
        <w:pStyle w:val="a3"/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ind w:left="600"/>
        <w:jc w:val="both"/>
        <w:rPr>
          <w:b/>
          <w:bCs/>
        </w:rPr>
      </w:pPr>
      <w:r w:rsidRPr="00D67FAE">
        <w:rPr>
          <w:b/>
          <w:bCs/>
        </w:rPr>
        <w:t xml:space="preserve">      </w:t>
      </w:r>
    </w:p>
    <w:p w:rsidR="00FD62BF" w:rsidRPr="00D67FAE" w:rsidRDefault="002D0CBD" w:rsidP="00D67FAE">
      <w:pPr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jc w:val="both"/>
        <w:rPr>
          <w:b/>
          <w:bCs/>
        </w:rPr>
      </w:pPr>
      <w:r>
        <w:lastRenderedPageBreak/>
        <w:tab/>
      </w:r>
      <w:r w:rsidR="00FD62BF" w:rsidRPr="00D67FAE">
        <w:t>Для учёта водопотребления и рационального использования воды проектом предлагается устройство водомерных узлов в каждом здании, оборудованном внутренним водопроводом в соответствии с гл.5.2 п.5.2.   СП 30.13330.3012.</w:t>
      </w:r>
    </w:p>
    <w:p w:rsidR="00FD62BF" w:rsidRPr="00D67FAE" w:rsidRDefault="00FD62BF" w:rsidP="00FD62BF">
      <w:pPr>
        <w:tabs>
          <w:tab w:val="left" w:pos="510"/>
        </w:tabs>
        <w:spacing w:line="240" w:lineRule="auto"/>
        <w:jc w:val="both"/>
      </w:pPr>
      <w:r w:rsidRPr="00D67FAE">
        <w:tab/>
        <w:t>Водозаборные, и водопроводные сооружения должны иметь зону санитарной охраны в соответствии с СП 31.13330.2012 и СанПиН 2.1.4.1110-02.</w:t>
      </w:r>
    </w:p>
    <w:p w:rsidR="00FD62BF" w:rsidRPr="00D67FAE" w:rsidRDefault="00FD62BF" w:rsidP="00FD62BF">
      <w:pPr>
        <w:tabs>
          <w:tab w:val="left" w:pos="510"/>
        </w:tabs>
        <w:spacing w:line="240" w:lineRule="auto"/>
        <w:jc w:val="both"/>
      </w:pPr>
      <w:r w:rsidRPr="00D67FAE">
        <w:tab/>
        <w:t>Планируется также поэтапная замена ветхих участков действующей водопроводной сети и оборудовани</w:t>
      </w:r>
      <w:r w:rsidR="003D3DA6">
        <w:t xml:space="preserve">я, исчерпавшего свой временной </w:t>
      </w:r>
      <w:r w:rsidRPr="00D67FAE">
        <w:t>ресурс; замена насосов на более экономичные; реконструкция павильонов.</w:t>
      </w:r>
    </w:p>
    <w:p w:rsidR="00FD62BF" w:rsidRPr="00D67FAE" w:rsidRDefault="00FD62BF" w:rsidP="00FD62BF">
      <w:pPr>
        <w:spacing w:line="240" w:lineRule="auto"/>
        <w:ind w:left="142" w:right="-142" w:firstLine="425"/>
        <w:jc w:val="both"/>
        <w:rPr>
          <w:i/>
          <w:iCs/>
        </w:rPr>
      </w:pPr>
      <w:r w:rsidRPr="00D67FAE">
        <w:t>4.2.</w:t>
      </w:r>
      <w:r w:rsidRPr="00D67FAE">
        <w:rPr>
          <w:i/>
          <w:iCs/>
        </w:rPr>
        <w:t xml:space="preserve">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водоотведения.</w:t>
      </w:r>
    </w:p>
    <w:p w:rsidR="000015DF" w:rsidRDefault="000015DF" w:rsidP="000015DF">
      <w:pPr>
        <w:spacing w:line="240" w:lineRule="auto"/>
        <w:rPr>
          <w:b/>
        </w:rPr>
      </w:pPr>
      <w:r>
        <w:rPr>
          <w:b/>
        </w:rPr>
        <w:t>2020 год:</w:t>
      </w:r>
    </w:p>
    <w:p w:rsidR="000015DF" w:rsidRPr="000015DF" w:rsidRDefault="000015DF" w:rsidP="000015DF">
      <w:pPr>
        <w:spacing w:line="240" w:lineRule="auto"/>
      </w:pPr>
      <w:r w:rsidRPr="000015DF">
        <w:t xml:space="preserve">Ремонт павильона </w:t>
      </w:r>
      <w:proofErr w:type="spellStart"/>
      <w:r w:rsidRPr="000015DF">
        <w:t>скв</w:t>
      </w:r>
      <w:proofErr w:type="spellEnd"/>
      <w:r w:rsidRPr="000015DF">
        <w:t xml:space="preserve">. № 983 с. </w:t>
      </w:r>
      <w:proofErr w:type="spellStart"/>
      <w:r w:rsidRPr="000015DF">
        <w:t>Шапша</w:t>
      </w:r>
      <w:proofErr w:type="spellEnd"/>
      <w:r w:rsidRPr="000015DF">
        <w:t xml:space="preserve"> – 141838 руб.</w:t>
      </w:r>
    </w:p>
    <w:p w:rsidR="000015DF" w:rsidRPr="000015DF" w:rsidRDefault="000015DF" w:rsidP="000015DF">
      <w:pPr>
        <w:spacing w:line="240" w:lineRule="auto"/>
      </w:pPr>
      <w:r w:rsidRPr="000015DF">
        <w:t xml:space="preserve">Ремонт кровли на зданиях водозабора с. </w:t>
      </w:r>
      <w:proofErr w:type="spellStart"/>
      <w:r w:rsidRPr="000015DF">
        <w:t>Кумзеро</w:t>
      </w:r>
      <w:proofErr w:type="spellEnd"/>
      <w:r w:rsidRPr="000015DF">
        <w:t xml:space="preserve"> – 391188 руб.</w:t>
      </w:r>
    </w:p>
    <w:p w:rsidR="000015DF" w:rsidRDefault="000015DF" w:rsidP="000015DF">
      <w:pPr>
        <w:spacing w:line="240" w:lineRule="auto"/>
        <w:rPr>
          <w:b/>
        </w:rPr>
      </w:pPr>
      <w:r>
        <w:rPr>
          <w:b/>
        </w:rPr>
        <w:t>2021 год:</w:t>
      </w:r>
    </w:p>
    <w:p w:rsidR="00FD62BF" w:rsidRPr="00D67FAE" w:rsidRDefault="000015DF" w:rsidP="000015DF">
      <w:pPr>
        <w:spacing w:line="240" w:lineRule="auto"/>
      </w:pPr>
      <w:r w:rsidRPr="000015DF">
        <w:t xml:space="preserve">Замена водопроводных сетей с. </w:t>
      </w:r>
      <w:proofErr w:type="spellStart"/>
      <w:r w:rsidRPr="000015DF">
        <w:t>Шапша</w:t>
      </w:r>
      <w:proofErr w:type="spellEnd"/>
      <w:r w:rsidRPr="000015DF">
        <w:t xml:space="preserve"> – 100000 руб.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D67FAE">
        <w:rPr>
          <w:lang w:eastAsia="en-US"/>
        </w:rPr>
        <w:t xml:space="preserve">  4.3. </w:t>
      </w:r>
      <w:r w:rsidRPr="00D67FAE">
        <w:rPr>
          <w:i/>
          <w:iCs/>
          <w:lang w:eastAsia="en-US"/>
        </w:rPr>
        <w:t>Сведения о вновь строящихся, реконструируемых и предлагаемых к выводу из эксплуатации объектах системы водоснабжения.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Необходимо реконструировать насосные станции и разводящие сети технического водопровода. Также данной схемой предлагается осуществить мероприятия по замене отдельных изношенных участков питьевого водопровода и строительству сооружений доочистки воды. 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D67FAE">
        <w:rPr>
          <w:lang w:eastAsia="en-US"/>
        </w:rPr>
        <w:t>4.5.</w:t>
      </w:r>
      <w:r w:rsidRPr="00D67FAE">
        <w:rPr>
          <w:b/>
          <w:bCs/>
          <w:lang w:eastAsia="en-US"/>
        </w:rPr>
        <w:t xml:space="preserve">  </w:t>
      </w:r>
      <w:r w:rsidRPr="00D67FAE">
        <w:rPr>
          <w:i/>
          <w:iCs/>
          <w:lang w:eastAsia="en-US"/>
        </w:rPr>
        <w:t xml:space="preserve">Сведения об оснащенности зданий, строений, сооружений приборами учета и их применении при осуществлении расчетов за потребленную воду. </w:t>
      </w:r>
    </w:p>
    <w:p w:rsidR="00FD62BF" w:rsidRPr="00D67FAE" w:rsidRDefault="00FD62BF" w:rsidP="00FD62BF">
      <w:pPr>
        <w:rPr>
          <w:color w:val="auto"/>
        </w:rPr>
      </w:pPr>
      <w:r w:rsidRPr="00D67FAE">
        <w:rPr>
          <w:color w:val="auto"/>
        </w:rPr>
        <w:t xml:space="preserve"> н/д</w:t>
      </w:r>
    </w:p>
    <w:p w:rsidR="00FD62BF" w:rsidRPr="00D67FAE" w:rsidRDefault="00FD62BF" w:rsidP="00FD62BF">
      <w:pPr>
        <w:tabs>
          <w:tab w:val="left" w:pos="510"/>
        </w:tabs>
        <w:spacing w:line="240" w:lineRule="auto"/>
        <w:jc w:val="both"/>
        <w:rPr>
          <w:i/>
          <w:iCs/>
          <w:lang w:eastAsia="en-US"/>
        </w:rPr>
      </w:pPr>
      <w:r w:rsidRPr="00D67FAE">
        <w:rPr>
          <w:lang w:eastAsia="en-US"/>
        </w:rPr>
        <w:t>4.4</w:t>
      </w:r>
      <w:r w:rsidRPr="00D67FAE">
        <w:rPr>
          <w:i/>
          <w:iCs/>
          <w:lang w:eastAsia="en-US"/>
        </w:rPr>
        <w:t xml:space="preserve"> Сведения о развитии систем диспетчеризации, телемеханизации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 н/д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D67FAE">
        <w:rPr>
          <w:lang w:eastAsia="en-US"/>
        </w:rPr>
        <w:t>4.5.</w:t>
      </w:r>
      <w:r w:rsidRPr="00D67FAE">
        <w:rPr>
          <w:b/>
          <w:bCs/>
          <w:lang w:eastAsia="en-US"/>
        </w:rPr>
        <w:t xml:space="preserve">  </w:t>
      </w:r>
      <w:r w:rsidRPr="00D67FAE">
        <w:rPr>
          <w:i/>
          <w:iCs/>
          <w:lang w:eastAsia="en-US"/>
        </w:rPr>
        <w:t xml:space="preserve">Сведения об оснащенности зданий, строений, сооружений приборами учета и их применении при осуществлении расчетов за потребленную воду. </w:t>
      </w:r>
    </w:p>
    <w:p w:rsidR="002B00E6" w:rsidRDefault="00FD62BF" w:rsidP="002B00E6">
      <w:pPr>
        <w:rPr>
          <w:color w:val="auto"/>
        </w:rPr>
      </w:pPr>
      <w:r w:rsidRPr="00D67FAE">
        <w:rPr>
          <w:color w:val="auto"/>
        </w:rPr>
        <w:t xml:space="preserve"> </w:t>
      </w:r>
    </w:p>
    <w:p w:rsidR="00FD62BF" w:rsidRPr="00D67FAE" w:rsidRDefault="00FD62BF" w:rsidP="002B00E6">
      <w:r w:rsidRPr="00D67FAE">
        <w:t xml:space="preserve">Оснащённость зданий, строений, сооружений приборами учёта воды реализуется на основании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РФ». Расчёты за потребляемую воду будут производиться ежемесячно на основании съёма показаний приборов коммерческого учёта у абонентов. </w:t>
      </w:r>
    </w:p>
    <w:p w:rsidR="00FD62BF" w:rsidRPr="00D67FAE" w:rsidRDefault="009369AC" w:rsidP="009369AC">
      <w:pPr>
        <w:pStyle w:val="e"/>
        <w:spacing w:line="276" w:lineRule="auto"/>
        <w:jc w:val="right"/>
      </w:pPr>
      <w:r w:rsidRPr="00D67FAE">
        <w:t>Таблица 14</w:t>
      </w:r>
    </w:p>
    <w:tbl>
      <w:tblPr>
        <w:tblStyle w:val="a9"/>
        <w:tblW w:w="83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63"/>
        <w:gridCol w:w="3550"/>
        <w:gridCol w:w="1729"/>
        <w:gridCol w:w="2422"/>
      </w:tblGrid>
      <w:tr w:rsidR="00FD62BF" w:rsidRPr="00D67FAE" w:rsidTr="009369AC">
        <w:trPr>
          <w:trHeight w:val="397"/>
          <w:jc w:val="center"/>
        </w:trPr>
        <w:tc>
          <w:tcPr>
            <w:tcW w:w="663" w:type="dxa"/>
            <w:vMerge w:val="restart"/>
            <w:tcBorders>
              <w:top w:val="single" w:sz="12" w:space="0" w:color="auto"/>
            </w:tcBorders>
          </w:tcPr>
          <w:p w:rsidR="00FD62BF" w:rsidRPr="00D67FAE" w:rsidRDefault="00FD62BF" w:rsidP="002954DB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D67FAE">
              <w:rPr>
                <w:b/>
                <w:i/>
              </w:rPr>
              <w:t xml:space="preserve">№ </w:t>
            </w:r>
            <w:proofErr w:type="spellStart"/>
            <w:r w:rsidRPr="00D67FAE">
              <w:rPr>
                <w:b/>
                <w:i/>
              </w:rPr>
              <w:lastRenderedPageBreak/>
              <w:t>пп</w:t>
            </w:r>
            <w:proofErr w:type="spellEnd"/>
          </w:p>
        </w:tc>
        <w:tc>
          <w:tcPr>
            <w:tcW w:w="3550" w:type="dxa"/>
            <w:vMerge w:val="restart"/>
            <w:tcBorders>
              <w:top w:val="single" w:sz="12" w:space="0" w:color="auto"/>
            </w:tcBorders>
            <w:vAlign w:val="center"/>
          </w:tcPr>
          <w:p w:rsidR="00FD62BF" w:rsidRPr="00E935A6" w:rsidRDefault="00FD62BF" w:rsidP="002954DB">
            <w:pPr>
              <w:pStyle w:val="e"/>
              <w:spacing w:line="276" w:lineRule="auto"/>
              <w:jc w:val="center"/>
              <w:rPr>
                <w:b/>
              </w:rPr>
            </w:pPr>
            <w:r w:rsidRPr="00E935A6">
              <w:rPr>
                <w:b/>
              </w:rPr>
              <w:lastRenderedPageBreak/>
              <w:t>Потребители</w:t>
            </w:r>
          </w:p>
        </w:tc>
        <w:tc>
          <w:tcPr>
            <w:tcW w:w="415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2BF" w:rsidRPr="00E935A6" w:rsidRDefault="00FD62BF" w:rsidP="002954DB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35A6">
              <w:rPr>
                <w:b/>
              </w:rPr>
              <w:t>Количество приборов учета</w:t>
            </w:r>
          </w:p>
        </w:tc>
      </w:tr>
      <w:tr w:rsidR="00E64708" w:rsidRPr="00D67FAE" w:rsidTr="009369AC">
        <w:trPr>
          <w:trHeight w:val="397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</w:tcPr>
          <w:p w:rsidR="00E64708" w:rsidRPr="00D67FAE" w:rsidRDefault="00E64708" w:rsidP="002954DB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3550" w:type="dxa"/>
            <w:vMerge/>
            <w:tcBorders>
              <w:bottom w:val="single" w:sz="12" w:space="0" w:color="auto"/>
            </w:tcBorders>
            <w:vAlign w:val="center"/>
          </w:tcPr>
          <w:p w:rsidR="00E64708" w:rsidRPr="00D67FAE" w:rsidRDefault="00E64708" w:rsidP="002954DB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17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4708" w:rsidRPr="00D67FAE" w:rsidRDefault="00E64708" w:rsidP="002954DB">
            <w:pPr>
              <w:pStyle w:val="e"/>
              <w:spacing w:line="276" w:lineRule="auto"/>
              <w:ind w:firstLine="0"/>
              <w:jc w:val="center"/>
              <w:rPr>
                <w:b/>
                <w:i/>
              </w:rPr>
            </w:pPr>
            <w:r w:rsidRPr="00D67FAE">
              <w:t xml:space="preserve">с. </w:t>
            </w:r>
            <w:proofErr w:type="spellStart"/>
            <w:r w:rsidRPr="00D67FAE">
              <w:t>Шапша</w:t>
            </w:r>
            <w:proofErr w:type="spellEnd"/>
          </w:p>
        </w:tc>
        <w:tc>
          <w:tcPr>
            <w:tcW w:w="2422" w:type="dxa"/>
            <w:tcBorders>
              <w:top w:val="single" w:sz="12" w:space="0" w:color="auto"/>
              <w:bottom w:val="single" w:sz="12" w:space="0" w:color="auto"/>
            </w:tcBorders>
          </w:tcPr>
          <w:p w:rsidR="00E64708" w:rsidRPr="00D67FAE" w:rsidRDefault="00E64708" w:rsidP="002954DB">
            <w:pPr>
              <w:pStyle w:val="e"/>
              <w:spacing w:line="276" w:lineRule="auto"/>
              <w:ind w:firstLine="0"/>
              <w:jc w:val="center"/>
            </w:pPr>
            <w:r w:rsidRPr="00D67FAE">
              <w:t xml:space="preserve">с. </w:t>
            </w:r>
            <w:proofErr w:type="spellStart"/>
            <w:r w:rsidRPr="00D67FAE">
              <w:t>Кумзеро</w:t>
            </w:r>
            <w:proofErr w:type="spellEnd"/>
            <w:r w:rsidRPr="00D67FAE">
              <w:t xml:space="preserve">  </w:t>
            </w:r>
          </w:p>
        </w:tc>
      </w:tr>
      <w:tr w:rsidR="009369AC" w:rsidRPr="00D67FAE" w:rsidTr="009369AC">
        <w:trPr>
          <w:trHeight w:val="617"/>
          <w:jc w:val="center"/>
        </w:trPr>
        <w:tc>
          <w:tcPr>
            <w:tcW w:w="663" w:type="dxa"/>
            <w:tcBorders>
              <w:top w:val="single" w:sz="12" w:space="0" w:color="auto"/>
            </w:tcBorders>
            <w:vAlign w:val="center"/>
          </w:tcPr>
          <w:p w:rsidR="009369AC" w:rsidRPr="00E935A6" w:rsidRDefault="009369AC" w:rsidP="009369AC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35A6">
              <w:rPr>
                <w:b/>
              </w:rPr>
              <w:lastRenderedPageBreak/>
              <w:t>1</w:t>
            </w:r>
          </w:p>
        </w:tc>
        <w:tc>
          <w:tcPr>
            <w:tcW w:w="3550" w:type="dxa"/>
            <w:tcBorders>
              <w:top w:val="single" w:sz="12" w:space="0" w:color="auto"/>
            </w:tcBorders>
            <w:vAlign w:val="center"/>
          </w:tcPr>
          <w:p w:rsidR="009369AC" w:rsidRPr="00D67FAE" w:rsidRDefault="009369AC" w:rsidP="009369AC">
            <w:pPr>
              <w:pStyle w:val="e"/>
              <w:spacing w:line="276" w:lineRule="auto"/>
              <w:ind w:firstLine="0"/>
            </w:pPr>
            <w:r w:rsidRPr="00D67FAE">
              <w:t>Промышленные предприятия</w:t>
            </w:r>
          </w:p>
        </w:tc>
        <w:tc>
          <w:tcPr>
            <w:tcW w:w="1729" w:type="dxa"/>
            <w:tcBorders>
              <w:top w:val="single" w:sz="12" w:space="0" w:color="auto"/>
            </w:tcBorders>
            <w:shd w:val="clear" w:color="auto" w:fill="auto"/>
          </w:tcPr>
          <w:p w:rsidR="009369AC" w:rsidRPr="00D67FAE" w:rsidRDefault="0025399C" w:rsidP="009369AC">
            <w:pPr>
              <w:jc w:val="center"/>
            </w:pPr>
            <w:r>
              <w:t>1</w:t>
            </w:r>
          </w:p>
        </w:tc>
        <w:tc>
          <w:tcPr>
            <w:tcW w:w="2422" w:type="dxa"/>
            <w:tcBorders>
              <w:top w:val="single" w:sz="12" w:space="0" w:color="auto"/>
            </w:tcBorders>
          </w:tcPr>
          <w:p w:rsidR="009369AC" w:rsidRPr="00D67FAE" w:rsidRDefault="0025399C" w:rsidP="009369AC">
            <w:pPr>
              <w:jc w:val="center"/>
            </w:pPr>
            <w:r>
              <w:t>1</w:t>
            </w:r>
          </w:p>
        </w:tc>
      </w:tr>
      <w:tr w:rsidR="009369AC" w:rsidRPr="00D67FAE" w:rsidTr="009369AC">
        <w:trPr>
          <w:trHeight w:val="397"/>
          <w:jc w:val="center"/>
        </w:trPr>
        <w:tc>
          <w:tcPr>
            <w:tcW w:w="663" w:type="dxa"/>
            <w:vAlign w:val="center"/>
          </w:tcPr>
          <w:p w:rsidR="009369AC" w:rsidRPr="00E935A6" w:rsidRDefault="009369AC" w:rsidP="009369AC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35A6">
              <w:rPr>
                <w:b/>
              </w:rPr>
              <w:t>2</w:t>
            </w:r>
          </w:p>
        </w:tc>
        <w:tc>
          <w:tcPr>
            <w:tcW w:w="3550" w:type="dxa"/>
            <w:vAlign w:val="center"/>
          </w:tcPr>
          <w:p w:rsidR="009369AC" w:rsidRPr="00D67FAE" w:rsidRDefault="009369AC" w:rsidP="009369AC">
            <w:pPr>
              <w:pStyle w:val="e"/>
              <w:spacing w:line="276" w:lineRule="auto"/>
              <w:ind w:firstLine="0"/>
            </w:pPr>
            <w:r w:rsidRPr="00D67FAE">
              <w:t>Бюджетные предприятия</w:t>
            </w:r>
          </w:p>
        </w:tc>
        <w:tc>
          <w:tcPr>
            <w:tcW w:w="1729" w:type="dxa"/>
            <w:shd w:val="clear" w:color="auto" w:fill="auto"/>
          </w:tcPr>
          <w:p w:rsidR="009369AC" w:rsidRPr="00D67FAE" w:rsidRDefault="0025399C" w:rsidP="009369AC">
            <w:pPr>
              <w:jc w:val="center"/>
            </w:pPr>
            <w:r>
              <w:t>2</w:t>
            </w:r>
          </w:p>
        </w:tc>
        <w:tc>
          <w:tcPr>
            <w:tcW w:w="2422" w:type="dxa"/>
          </w:tcPr>
          <w:p w:rsidR="009369AC" w:rsidRPr="00D67FAE" w:rsidRDefault="0025399C" w:rsidP="009369AC">
            <w:pPr>
              <w:jc w:val="center"/>
            </w:pPr>
            <w:r>
              <w:t>0</w:t>
            </w:r>
          </w:p>
        </w:tc>
      </w:tr>
      <w:tr w:rsidR="009369AC" w:rsidRPr="00D67FAE" w:rsidTr="009369AC">
        <w:trPr>
          <w:trHeight w:val="397"/>
          <w:jc w:val="center"/>
        </w:trPr>
        <w:tc>
          <w:tcPr>
            <w:tcW w:w="663" w:type="dxa"/>
            <w:vAlign w:val="center"/>
          </w:tcPr>
          <w:p w:rsidR="009369AC" w:rsidRPr="00E935A6" w:rsidRDefault="009369AC" w:rsidP="009369AC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35A6">
              <w:rPr>
                <w:b/>
              </w:rPr>
              <w:t>3</w:t>
            </w:r>
          </w:p>
        </w:tc>
        <w:tc>
          <w:tcPr>
            <w:tcW w:w="3550" w:type="dxa"/>
            <w:vAlign w:val="center"/>
          </w:tcPr>
          <w:p w:rsidR="009369AC" w:rsidRPr="00D67FAE" w:rsidRDefault="009369AC" w:rsidP="009369AC">
            <w:pPr>
              <w:pStyle w:val="e"/>
              <w:spacing w:line="276" w:lineRule="auto"/>
              <w:ind w:firstLine="0"/>
            </w:pPr>
            <w:r w:rsidRPr="00D67FAE">
              <w:t>Общедомовые узлы учета</w:t>
            </w:r>
          </w:p>
        </w:tc>
        <w:tc>
          <w:tcPr>
            <w:tcW w:w="1729" w:type="dxa"/>
            <w:shd w:val="clear" w:color="auto" w:fill="auto"/>
          </w:tcPr>
          <w:p w:rsidR="009369AC" w:rsidRPr="00D67FAE" w:rsidRDefault="009369AC" w:rsidP="009369AC">
            <w:pPr>
              <w:jc w:val="center"/>
            </w:pPr>
            <w:r w:rsidRPr="00D67FAE">
              <w:t>н/д</w:t>
            </w:r>
          </w:p>
        </w:tc>
        <w:tc>
          <w:tcPr>
            <w:tcW w:w="2422" w:type="dxa"/>
          </w:tcPr>
          <w:p w:rsidR="009369AC" w:rsidRPr="00D67FAE" w:rsidRDefault="009369AC" w:rsidP="009369AC">
            <w:pPr>
              <w:jc w:val="center"/>
            </w:pPr>
            <w:r w:rsidRPr="00D67FAE">
              <w:t>н/д</w:t>
            </w:r>
          </w:p>
        </w:tc>
      </w:tr>
      <w:tr w:rsidR="009369AC" w:rsidRPr="00D67FAE" w:rsidTr="009369AC">
        <w:trPr>
          <w:trHeight w:val="397"/>
          <w:jc w:val="center"/>
        </w:trPr>
        <w:tc>
          <w:tcPr>
            <w:tcW w:w="663" w:type="dxa"/>
            <w:vAlign w:val="center"/>
          </w:tcPr>
          <w:p w:rsidR="009369AC" w:rsidRPr="00E935A6" w:rsidRDefault="009369AC" w:rsidP="009369AC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35A6">
              <w:rPr>
                <w:b/>
              </w:rPr>
              <w:t>4</w:t>
            </w:r>
          </w:p>
        </w:tc>
        <w:tc>
          <w:tcPr>
            <w:tcW w:w="3550" w:type="dxa"/>
            <w:vAlign w:val="center"/>
          </w:tcPr>
          <w:p w:rsidR="009369AC" w:rsidRPr="00D67FAE" w:rsidRDefault="009369AC" w:rsidP="009369AC">
            <w:pPr>
              <w:pStyle w:val="e"/>
              <w:spacing w:line="276" w:lineRule="auto"/>
              <w:ind w:firstLine="0"/>
            </w:pPr>
            <w:r w:rsidRPr="00D67FAE">
              <w:t>Внутриквартирные узлы учета</w:t>
            </w:r>
          </w:p>
        </w:tc>
        <w:tc>
          <w:tcPr>
            <w:tcW w:w="1729" w:type="dxa"/>
            <w:shd w:val="clear" w:color="auto" w:fill="auto"/>
          </w:tcPr>
          <w:p w:rsidR="009369AC" w:rsidRPr="00D67FAE" w:rsidRDefault="0025399C" w:rsidP="009369AC">
            <w:pPr>
              <w:jc w:val="center"/>
            </w:pPr>
            <w:r>
              <w:t>4</w:t>
            </w:r>
          </w:p>
        </w:tc>
        <w:tc>
          <w:tcPr>
            <w:tcW w:w="2422" w:type="dxa"/>
          </w:tcPr>
          <w:p w:rsidR="009369AC" w:rsidRPr="00D67FAE" w:rsidRDefault="0025399C" w:rsidP="009369AC">
            <w:pPr>
              <w:jc w:val="center"/>
            </w:pPr>
            <w:r>
              <w:t>31</w:t>
            </w:r>
          </w:p>
        </w:tc>
      </w:tr>
      <w:tr w:rsidR="009369AC" w:rsidRPr="00D67FAE" w:rsidTr="009369AC">
        <w:trPr>
          <w:trHeight w:val="397"/>
          <w:jc w:val="center"/>
        </w:trPr>
        <w:tc>
          <w:tcPr>
            <w:tcW w:w="663" w:type="dxa"/>
            <w:vAlign w:val="center"/>
          </w:tcPr>
          <w:p w:rsidR="009369AC" w:rsidRPr="00E935A6" w:rsidRDefault="009369AC" w:rsidP="009369AC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35A6">
              <w:rPr>
                <w:b/>
              </w:rPr>
              <w:t>5</w:t>
            </w:r>
          </w:p>
        </w:tc>
        <w:tc>
          <w:tcPr>
            <w:tcW w:w="3550" w:type="dxa"/>
            <w:vAlign w:val="center"/>
          </w:tcPr>
          <w:p w:rsidR="009369AC" w:rsidRPr="00D67FAE" w:rsidRDefault="009369AC" w:rsidP="009369AC">
            <w:pPr>
              <w:pStyle w:val="e"/>
              <w:spacing w:line="276" w:lineRule="auto"/>
              <w:ind w:firstLine="0"/>
            </w:pPr>
            <w:r w:rsidRPr="00D67FAE">
              <w:t>Дома с водопроводным вводом (частный сектор)</w:t>
            </w:r>
          </w:p>
        </w:tc>
        <w:tc>
          <w:tcPr>
            <w:tcW w:w="1729" w:type="dxa"/>
            <w:shd w:val="clear" w:color="auto" w:fill="auto"/>
          </w:tcPr>
          <w:p w:rsidR="009369AC" w:rsidRPr="00D67FAE" w:rsidRDefault="009369AC" w:rsidP="009369AC">
            <w:pPr>
              <w:jc w:val="center"/>
            </w:pPr>
            <w:r w:rsidRPr="00D67FAE">
              <w:t>н/д</w:t>
            </w:r>
          </w:p>
        </w:tc>
        <w:tc>
          <w:tcPr>
            <w:tcW w:w="2422" w:type="dxa"/>
          </w:tcPr>
          <w:p w:rsidR="009369AC" w:rsidRPr="00D67FAE" w:rsidRDefault="009369AC" w:rsidP="009369AC">
            <w:pPr>
              <w:jc w:val="center"/>
            </w:pPr>
            <w:r w:rsidRPr="00D67FAE">
              <w:t>н/д</w:t>
            </w:r>
          </w:p>
        </w:tc>
      </w:tr>
      <w:tr w:rsidR="009369AC" w:rsidRPr="00D67FAE" w:rsidTr="009369AC">
        <w:trPr>
          <w:trHeight w:val="397"/>
          <w:jc w:val="center"/>
        </w:trPr>
        <w:tc>
          <w:tcPr>
            <w:tcW w:w="663" w:type="dxa"/>
            <w:tcBorders>
              <w:bottom w:val="single" w:sz="12" w:space="0" w:color="auto"/>
            </w:tcBorders>
            <w:vAlign w:val="center"/>
          </w:tcPr>
          <w:p w:rsidR="009369AC" w:rsidRPr="00E935A6" w:rsidRDefault="009369AC" w:rsidP="009369AC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35A6">
              <w:rPr>
                <w:b/>
              </w:rPr>
              <w:t>5</w:t>
            </w:r>
          </w:p>
        </w:tc>
        <w:tc>
          <w:tcPr>
            <w:tcW w:w="3550" w:type="dxa"/>
            <w:tcBorders>
              <w:bottom w:val="single" w:sz="12" w:space="0" w:color="auto"/>
            </w:tcBorders>
            <w:vAlign w:val="center"/>
          </w:tcPr>
          <w:p w:rsidR="009369AC" w:rsidRPr="00D67FAE" w:rsidRDefault="009369AC" w:rsidP="009369AC">
            <w:pPr>
              <w:pStyle w:val="e"/>
              <w:spacing w:line="276" w:lineRule="auto"/>
              <w:ind w:firstLine="0"/>
            </w:pPr>
            <w:r w:rsidRPr="00D67FAE">
              <w:t>Летние водопроводы (частный сектор)</w:t>
            </w:r>
          </w:p>
        </w:tc>
        <w:tc>
          <w:tcPr>
            <w:tcW w:w="1729" w:type="dxa"/>
            <w:tcBorders>
              <w:bottom w:val="single" w:sz="12" w:space="0" w:color="auto"/>
            </w:tcBorders>
            <w:shd w:val="clear" w:color="auto" w:fill="auto"/>
          </w:tcPr>
          <w:p w:rsidR="009369AC" w:rsidRPr="00D67FAE" w:rsidRDefault="009369AC" w:rsidP="009369AC">
            <w:pPr>
              <w:jc w:val="center"/>
            </w:pPr>
            <w:r w:rsidRPr="00D67FAE">
              <w:t>н/д</w:t>
            </w:r>
          </w:p>
        </w:tc>
        <w:tc>
          <w:tcPr>
            <w:tcW w:w="2422" w:type="dxa"/>
            <w:tcBorders>
              <w:bottom w:val="single" w:sz="12" w:space="0" w:color="auto"/>
            </w:tcBorders>
          </w:tcPr>
          <w:p w:rsidR="009369AC" w:rsidRPr="00D67FAE" w:rsidRDefault="009369AC" w:rsidP="009369AC">
            <w:pPr>
              <w:jc w:val="center"/>
            </w:pPr>
            <w:r w:rsidRPr="00D67FAE">
              <w:t>н/д</w:t>
            </w:r>
          </w:p>
        </w:tc>
      </w:tr>
      <w:tr w:rsidR="00E64708" w:rsidRPr="00D67FAE" w:rsidTr="009369AC">
        <w:trPr>
          <w:trHeight w:val="397"/>
          <w:jc w:val="center"/>
        </w:trPr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64708" w:rsidRPr="00E935A6" w:rsidRDefault="00E64708" w:rsidP="002954DB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35A6">
              <w:rPr>
                <w:b/>
              </w:rPr>
              <w:t>6</w:t>
            </w:r>
          </w:p>
        </w:tc>
        <w:tc>
          <w:tcPr>
            <w:tcW w:w="3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64708" w:rsidRPr="00E935A6" w:rsidRDefault="00E64708" w:rsidP="002954DB">
            <w:pPr>
              <w:pStyle w:val="e"/>
              <w:spacing w:line="276" w:lineRule="auto"/>
              <w:ind w:firstLine="0"/>
              <w:rPr>
                <w:b/>
              </w:rPr>
            </w:pPr>
            <w:r w:rsidRPr="00E935A6">
              <w:rPr>
                <w:b/>
              </w:rPr>
              <w:t>ИТОГО</w:t>
            </w:r>
          </w:p>
        </w:tc>
        <w:tc>
          <w:tcPr>
            <w:tcW w:w="17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4708" w:rsidRPr="00D67FAE" w:rsidRDefault="00E64708" w:rsidP="002954D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422" w:type="dxa"/>
            <w:tcBorders>
              <w:top w:val="single" w:sz="12" w:space="0" w:color="auto"/>
              <w:bottom w:val="single" w:sz="12" w:space="0" w:color="auto"/>
            </w:tcBorders>
          </w:tcPr>
          <w:p w:rsidR="00E64708" w:rsidRPr="00D67FAE" w:rsidRDefault="00E64708" w:rsidP="002954DB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FD62BF" w:rsidRPr="00D67FAE" w:rsidRDefault="00FD62BF" w:rsidP="00FD62BF">
      <w:pPr>
        <w:rPr>
          <w:color w:val="auto"/>
        </w:rPr>
      </w:pPr>
    </w:p>
    <w:p w:rsidR="00FD62BF" w:rsidRPr="00D67FAE" w:rsidRDefault="00FD62BF" w:rsidP="00FD62BF">
      <w:pPr>
        <w:pStyle w:val="Default"/>
        <w:rPr>
          <w:i/>
          <w:iCs/>
        </w:rPr>
      </w:pPr>
      <w:r w:rsidRPr="00D67FAE">
        <w:t>4.6.</w:t>
      </w:r>
      <w:r w:rsidRPr="00D67FAE">
        <w:rPr>
          <w:b/>
          <w:bCs/>
        </w:rPr>
        <w:t xml:space="preserve"> </w:t>
      </w:r>
      <w:r w:rsidRPr="00D67FAE">
        <w:rPr>
          <w:i/>
          <w:iCs/>
        </w:rPr>
        <w:t xml:space="preserve">Рекомендации о месте размещения насосных станций. </w:t>
      </w:r>
    </w:p>
    <w:p w:rsidR="00FD62BF" w:rsidRPr="00D67FAE" w:rsidRDefault="00FD62BF" w:rsidP="00FD62BF">
      <w:pPr>
        <w:pStyle w:val="Default"/>
        <w:rPr>
          <w:i/>
          <w:iCs/>
        </w:rPr>
      </w:pPr>
    </w:p>
    <w:p w:rsidR="00FD62BF" w:rsidRPr="00D67FAE" w:rsidRDefault="00FD62BF" w:rsidP="00FD62BF">
      <w:pPr>
        <w:pStyle w:val="e"/>
        <w:spacing w:line="240" w:lineRule="auto"/>
      </w:pPr>
      <w:r w:rsidRPr="00D67FAE">
        <w:t>Водозаборы должны располагаться вне территории промышленных предприятий и жилой застройки.</w:t>
      </w:r>
    </w:p>
    <w:p w:rsidR="00FD62BF" w:rsidRPr="00D67FAE" w:rsidRDefault="006474DC" w:rsidP="00FD62BF">
      <w:pPr>
        <w:pStyle w:val="e"/>
        <w:spacing w:line="240" w:lineRule="auto"/>
      </w:pPr>
      <w:r>
        <w:t>Насосные станции и</w:t>
      </w:r>
      <w:r w:rsidR="00FD62BF" w:rsidRPr="00D67FAE">
        <w:t xml:space="preserve"> резервуары рекомендуется размещать в соответствии с нормативными правовыми актами и законодательством Российской Федерации.</w:t>
      </w:r>
    </w:p>
    <w:p w:rsidR="00FD62BF" w:rsidRPr="00D67FAE" w:rsidRDefault="00FD62BF" w:rsidP="00FD62BF">
      <w:pPr>
        <w:pStyle w:val="e"/>
        <w:spacing w:line="240" w:lineRule="auto"/>
      </w:pPr>
      <w:r w:rsidRPr="00D67FAE">
        <w:t>Места размещения существующих насосных станций, резервуаров, водонапорных башен остаются без изменения.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D67FAE">
        <w:rPr>
          <w:b/>
          <w:bCs/>
          <w:lang w:eastAsia="en-US"/>
        </w:rPr>
        <w:t xml:space="preserve">Раздел 5 . </w:t>
      </w:r>
      <w:r w:rsidRPr="00D67FAE">
        <w:rPr>
          <w:b/>
          <w:bCs/>
        </w:rPr>
        <w:t>Экологические аспекты мероприятий по строительству, реконструкции и модернизации объектов централизованных систем водоснабжения.</w:t>
      </w:r>
    </w:p>
    <w:p w:rsidR="00FD62BF" w:rsidRPr="00D67FAE" w:rsidRDefault="00FD62BF" w:rsidP="00FD62BF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FD62BF" w:rsidRPr="00D67FAE" w:rsidRDefault="00FD62BF" w:rsidP="00FD62BF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  <w:rPr>
          <w:i/>
          <w:iCs/>
        </w:rPr>
      </w:pPr>
      <w:r w:rsidRPr="00D67FAE">
        <w:t xml:space="preserve">5.1. </w:t>
      </w:r>
      <w:bookmarkStart w:id="26" w:name="_Toc375664964"/>
      <w:bookmarkStart w:id="27" w:name="_Toc375743660"/>
      <w:r w:rsidRPr="00D67FAE">
        <w:rPr>
          <w:i/>
          <w:iCs/>
        </w:rPr>
        <w:t xml:space="preserve">Сведения о мерах по предотвращению вредного воздействия </w:t>
      </w:r>
      <w:r w:rsidRPr="00D67FAE">
        <w:rPr>
          <w:i/>
          <w:iCs/>
        </w:rPr>
        <w:br/>
        <w:t>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</w:t>
      </w:r>
      <w:bookmarkEnd w:id="26"/>
      <w:bookmarkEnd w:id="27"/>
      <w:r w:rsidRPr="00D67FAE">
        <w:rPr>
          <w:i/>
          <w:iCs/>
        </w:rPr>
        <w:t>.</w:t>
      </w:r>
    </w:p>
    <w:p w:rsidR="00FD62BF" w:rsidRPr="00D67FAE" w:rsidRDefault="00FD62BF" w:rsidP="00FD62BF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r w:rsidRPr="00D67FAE">
        <w:t xml:space="preserve">     </w:t>
      </w:r>
      <w:bookmarkStart w:id="28" w:name="_Toc375743661"/>
      <w:bookmarkStart w:id="29" w:name="_Toc362527062"/>
      <w:r w:rsidRPr="00D67FAE">
        <w:t xml:space="preserve"> Технологический процесс забора воды из скважин и транспортирования её в водопроводную сеть не сопровождается вредными выбросами.</w:t>
      </w:r>
      <w:bookmarkEnd w:id="28"/>
    </w:p>
    <w:p w:rsidR="00FD62BF" w:rsidRPr="00D67FAE" w:rsidRDefault="00FD62BF" w:rsidP="00FD62BF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0" w:name="_Toc360699429"/>
      <w:bookmarkStart w:id="31" w:name="_Toc360699815"/>
      <w:bookmarkStart w:id="32" w:name="_Toc360700201"/>
      <w:bookmarkStart w:id="33" w:name="_Toc375743662"/>
      <w:r w:rsidRPr="00D67FAE">
        <w:t>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End w:id="30"/>
      <w:bookmarkEnd w:id="31"/>
      <w:bookmarkEnd w:id="32"/>
      <w:bookmarkEnd w:id="33"/>
    </w:p>
    <w:p w:rsidR="00FD62BF" w:rsidRPr="00D67FAE" w:rsidRDefault="00FD62BF" w:rsidP="00FD62BF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4" w:name="_Toc360699430"/>
      <w:bookmarkStart w:id="35" w:name="_Toc360699816"/>
      <w:bookmarkStart w:id="36" w:name="_Toc360700202"/>
      <w:bookmarkStart w:id="37" w:name="_Toc375743663"/>
      <w:r w:rsidRPr="00D67FAE">
        <w:t>При эксплуатации водопроводной сети вода на хозяйственно-бытовые и производственные нужды не используется, производственные стоки не образуются. Эксплуатация водопроводной сети, а также ее строительство, не предусматривают каких-либо сбросов вредных веществ в водоемы и на рельеф.</w:t>
      </w:r>
      <w:bookmarkEnd w:id="34"/>
      <w:bookmarkEnd w:id="35"/>
      <w:bookmarkEnd w:id="36"/>
      <w:bookmarkEnd w:id="37"/>
    </w:p>
    <w:p w:rsidR="00FD62BF" w:rsidRPr="00D67FAE" w:rsidRDefault="00FD62BF" w:rsidP="00FD62BF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8" w:name="_Toc375743664"/>
      <w:bookmarkStart w:id="39" w:name="_Toc360699431"/>
      <w:bookmarkStart w:id="40" w:name="_Toc360699817"/>
      <w:bookmarkStart w:id="41" w:name="_Toc360700203"/>
      <w:r w:rsidRPr="00D67FAE">
        <w:t>Пересекаемые реки и иные водные объекты в зоне строительства отсутствуют.</w:t>
      </w:r>
      <w:bookmarkEnd w:id="38"/>
      <w:r w:rsidRPr="00D67FAE">
        <w:t xml:space="preserve"> </w:t>
      </w:r>
      <w:bookmarkEnd w:id="39"/>
      <w:bookmarkEnd w:id="40"/>
      <w:bookmarkEnd w:id="41"/>
    </w:p>
    <w:p w:rsidR="00FD62BF" w:rsidRPr="00D67FAE" w:rsidRDefault="00FD62BF" w:rsidP="00FD62BF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42" w:name="_Toc360699432"/>
      <w:bookmarkStart w:id="43" w:name="_Toc360699818"/>
      <w:bookmarkStart w:id="44" w:name="_Toc360700204"/>
      <w:bookmarkStart w:id="45" w:name="_Toc375743665"/>
      <w:r w:rsidRPr="00D67FAE">
        <w:t>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End w:id="42"/>
      <w:bookmarkEnd w:id="43"/>
      <w:bookmarkEnd w:id="44"/>
      <w:bookmarkEnd w:id="45"/>
    </w:p>
    <w:p w:rsidR="00FD62BF" w:rsidRPr="00D67FAE" w:rsidRDefault="00FD62BF" w:rsidP="00FD62BF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46" w:name="_Toc360699433"/>
      <w:bookmarkStart w:id="47" w:name="_Toc360699819"/>
      <w:bookmarkStart w:id="48" w:name="_Toc360700205"/>
      <w:bookmarkStart w:id="49" w:name="_Toc375743666"/>
      <w:r w:rsidRPr="00D67FAE">
        <w:lastRenderedPageBreak/>
        <w:t>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46"/>
      <w:bookmarkEnd w:id="47"/>
      <w:bookmarkEnd w:id="48"/>
      <w:bookmarkEnd w:id="49"/>
    </w:p>
    <w:p w:rsidR="00FD62BF" w:rsidRPr="00D67FAE" w:rsidRDefault="00FD62BF" w:rsidP="00FD62BF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  <w:rPr>
          <w:i/>
          <w:iCs/>
        </w:rPr>
      </w:pPr>
      <w:r w:rsidRPr="00D67FAE">
        <w:t xml:space="preserve">5.2. </w:t>
      </w:r>
      <w:bookmarkStart w:id="50" w:name="_Toc375664971"/>
      <w:bookmarkStart w:id="51" w:name="_Toc375743667"/>
      <w:r w:rsidRPr="00D67FAE">
        <w:rPr>
          <w:i/>
          <w:iCs/>
        </w:rPr>
        <w:t xml:space="preserve">Сведения о мерах по предотвращению вредного воздействия </w:t>
      </w:r>
      <w:r w:rsidRPr="00D67FAE">
        <w:rPr>
          <w:i/>
          <w:iCs/>
        </w:rPr>
        <w:br/>
        <w:t>на окружающую среду при реализации мероприятий по снабжению и хранению химических реагентов, используемых в водоподготовке (хлор и другие)</w:t>
      </w:r>
      <w:bookmarkEnd w:id="50"/>
      <w:bookmarkEnd w:id="51"/>
      <w:r w:rsidRPr="00D67FAE">
        <w:rPr>
          <w:i/>
          <w:iCs/>
        </w:rPr>
        <w:t>.</w:t>
      </w:r>
    </w:p>
    <w:p w:rsidR="00FD62BF" w:rsidRPr="00D67FAE" w:rsidRDefault="00FD62BF" w:rsidP="00FD62BF">
      <w:pPr>
        <w:pStyle w:val="a3"/>
        <w:tabs>
          <w:tab w:val="left" w:pos="284"/>
        </w:tabs>
        <w:spacing w:line="240" w:lineRule="auto"/>
        <w:ind w:left="0" w:firstLine="425"/>
      </w:pPr>
      <w:r w:rsidRPr="00D67FAE">
        <w:t>Водоподготовка в проектируемых водопроводных сетях не предусмотрена.</w:t>
      </w:r>
    </w:p>
    <w:p w:rsidR="00FD62BF" w:rsidRPr="00D67FAE" w:rsidRDefault="00FD62BF" w:rsidP="00FD62BF">
      <w:pPr>
        <w:keepNext/>
        <w:keepLines/>
        <w:spacing w:before="200" w:after="0" w:line="240" w:lineRule="auto"/>
        <w:jc w:val="both"/>
        <w:outlineLvl w:val="1"/>
        <w:rPr>
          <w:b/>
          <w:bCs/>
          <w:color w:val="auto"/>
        </w:rPr>
      </w:pPr>
      <w:r w:rsidRPr="00D67FAE">
        <w:rPr>
          <w:b/>
          <w:bCs/>
          <w:color w:val="auto"/>
        </w:rPr>
        <w:t>Раздел 6. Оценка объемов капитальных вложений в новое строительство, реконструкцию и модернизацию объектов централизованных систем водоснабжения</w:t>
      </w:r>
      <w:bookmarkEnd w:id="29"/>
      <w:r w:rsidRPr="00D67FAE">
        <w:rPr>
          <w:b/>
          <w:bCs/>
          <w:color w:val="auto"/>
        </w:rPr>
        <w:t>.</w:t>
      </w:r>
    </w:p>
    <w:p w:rsidR="00FD62BF" w:rsidRPr="00D67FAE" w:rsidRDefault="00E935A6" w:rsidP="00E935A6">
      <w:pPr>
        <w:pStyle w:val="2"/>
        <w:keepNext/>
        <w:spacing w:before="240" w:beforeAutospacing="0" w:after="240" w:afterAutospacing="0" w:line="276" w:lineRule="auto"/>
        <w:rPr>
          <w:b w:val="0"/>
          <w:i/>
          <w:sz w:val="24"/>
          <w:szCs w:val="24"/>
        </w:rPr>
      </w:pPr>
      <w:bookmarkStart w:id="52" w:name="_Toc524593203"/>
      <w:bookmarkStart w:id="53" w:name="_Toc525295133"/>
      <w:r>
        <w:rPr>
          <w:b w:val="0"/>
          <w:i/>
          <w:sz w:val="24"/>
          <w:szCs w:val="24"/>
        </w:rPr>
        <w:t xml:space="preserve">    </w:t>
      </w:r>
      <w:r w:rsidR="00FD62BF" w:rsidRPr="00D67FAE">
        <w:rPr>
          <w:b w:val="0"/>
          <w:i/>
          <w:sz w:val="24"/>
          <w:szCs w:val="24"/>
        </w:rPr>
        <w:t>6.1. Оценка стоимости основных мероприятий по реализации схем водоснабжения</w:t>
      </w:r>
      <w:bookmarkEnd w:id="52"/>
      <w:bookmarkEnd w:id="53"/>
    </w:p>
    <w:p w:rsidR="00FD62BF" w:rsidRPr="00D67FAE" w:rsidRDefault="00FD62BF" w:rsidP="00FD62BF">
      <w:pPr>
        <w:ind w:firstLine="708"/>
      </w:pPr>
      <w:r w:rsidRPr="00D67FAE">
        <w:t>В соответствии с действующим законодательством,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:rsidR="00FD62BF" w:rsidRPr="00D67FAE" w:rsidRDefault="00FD62BF" w:rsidP="00FD62BF">
      <w:pPr>
        <w:spacing w:line="240" w:lineRule="auto"/>
        <w:ind w:firstLine="708"/>
      </w:pPr>
      <w:r w:rsidRPr="00D67FAE">
        <w:t>- проектно-изыскательские работы;</w:t>
      </w:r>
    </w:p>
    <w:p w:rsidR="00FD62BF" w:rsidRPr="00D67FAE" w:rsidRDefault="00FD62BF" w:rsidP="00FD62BF">
      <w:pPr>
        <w:spacing w:line="240" w:lineRule="auto"/>
        <w:ind w:firstLine="708"/>
      </w:pPr>
      <w:r w:rsidRPr="00D67FAE">
        <w:t>- строительно-монтажные работы;</w:t>
      </w:r>
    </w:p>
    <w:p w:rsidR="00FD62BF" w:rsidRPr="00D67FAE" w:rsidRDefault="00FD62BF" w:rsidP="00FD62BF">
      <w:pPr>
        <w:spacing w:line="240" w:lineRule="auto"/>
        <w:ind w:firstLine="708"/>
      </w:pPr>
      <w:r w:rsidRPr="00D67FAE">
        <w:t>- работы по замене оборудования с улучшением технико-экономических характеристик</w:t>
      </w:r>
    </w:p>
    <w:p w:rsidR="00FD62BF" w:rsidRPr="00D67FAE" w:rsidRDefault="00FD62BF" w:rsidP="00FD62BF">
      <w:pPr>
        <w:spacing w:line="240" w:lineRule="auto"/>
        <w:ind w:firstLine="708"/>
      </w:pPr>
      <w:r w:rsidRPr="00D67FAE">
        <w:t>- приобретение материалов и оборудования;</w:t>
      </w:r>
    </w:p>
    <w:p w:rsidR="00FD62BF" w:rsidRPr="00D67FAE" w:rsidRDefault="00FD62BF" w:rsidP="00FD62BF">
      <w:pPr>
        <w:spacing w:line="240" w:lineRule="auto"/>
        <w:ind w:firstLine="708"/>
      </w:pPr>
      <w:r w:rsidRPr="00D67FAE">
        <w:t>- расходы, не относимые на стоимость основных средств (аренда земли на срок строительства и т.п.);</w:t>
      </w:r>
    </w:p>
    <w:p w:rsidR="00FD62BF" w:rsidRPr="00D67FAE" w:rsidRDefault="00FD62BF" w:rsidP="00FD62BF">
      <w:pPr>
        <w:spacing w:line="240" w:lineRule="auto"/>
        <w:ind w:firstLine="708"/>
      </w:pPr>
      <w:r w:rsidRPr="00D67FAE">
        <w:t>- дополнительные налоговые платежи, возникающие от увеличения выручки, в связи с реализацией программы;</w:t>
      </w:r>
    </w:p>
    <w:p w:rsidR="00FD62BF" w:rsidRPr="00D67FAE" w:rsidRDefault="00FD62BF" w:rsidP="00FD62BF">
      <w:pPr>
        <w:ind w:firstLine="708"/>
      </w:pPr>
      <w:r w:rsidRPr="00D67FAE">
        <w:t>Таким образом,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FD62BF" w:rsidRPr="00D67FAE" w:rsidRDefault="00FD62BF" w:rsidP="00FD62BF">
      <w:pPr>
        <w:keepNext/>
        <w:keepLines/>
        <w:spacing w:before="200" w:after="0" w:line="240" w:lineRule="auto"/>
        <w:jc w:val="both"/>
        <w:outlineLvl w:val="1"/>
        <w:rPr>
          <w:b/>
          <w:bCs/>
          <w:color w:val="auto"/>
        </w:rPr>
      </w:pPr>
    </w:p>
    <w:p w:rsidR="00FD62BF" w:rsidRPr="00D67FAE" w:rsidRDefault="00FD62BF" w:rsidP="00FD62BF">
      <w:pPr>
        <w:spacing w:line="240" w:lineRule="auto"/>
        <w:jc w:val="both"/>
        <w:rPr>
          <w:color w:val="auto"/>
        </w:rPr>
      </w:pPr>
      <w:r w:rsidRPr="00D67FAE">
        <w:rPr>
          <w:b/>
          <w:bCs/>
          <w:color w:val="FF0000"/>
        </w:rPr>
        <w:t xml:space="preserve">   </w:t>
      </w:r>
      <w:r w:rsidRPr="00D67FAE">
        <w:rPr>
          <w:color w:val="auto"/>
        </w:rPr>
        <w:t xml:space="preserve">Оценка стоимости запланированных мероприятий по реконструкции источников водоснабжения, обеспечивающих перспективное водоснабжение  </w:t>
      </w:r>
      <w:r w:rsidR="00EE0E75" w:rsidRPr="00D67FAE">
        <w:rPr>
          <w:color w:val="auto"/>
        </w:rPr>
        <w:t>существующих</w:t>
      </w:r>
      <w:r w:rsidRPr="00D67FAE">
        <w:rPr>
          <w:color w:val="auto"/>
        </w:rPr>
        <w:t xml:space="preserve"> и расширяемых зонах действия источнико</w:t>
      </w:r>
      <w:r w:rsidR="00E935A6">
        <w:rPr>
          <w:color w:val="auto"/>
        </w:rPr>
        <w:t xml:space="preserve">в водоснабжения  составляет </w:t>
      </w:r>
      <w:r w:rsidR="000015DF">
        <w:rPr>
          <w:color w:val="auto"/>
        </w:rPr>
        <w:t>633,026</w:t>
      </w:r>
      <w:r w:rsidRPr="00D67FAE">
        <w:rPr>
          <w:color w:val="auto"/>
        </w:rPr>
        <w:t xml:space="preserve"> </w:t>
      </w:r>
      <w:proofErr w:type="spellStart"/>
      <w:r w:rsidRPr="00D67FAE">
        <w:rPr>
          <w:color w:val="auto"/>
        </w:rPr>
        <w:t>тыс</w:t>
      </w:r>
      <w:proofErr w:type="gramStart"/>
      <w:r w:rsidRPr="00D67FAE">
        <w:rPr>
          <w:color w:val="auto"/>
        </w:rPr>
        <w:t>.р</w:t>
      </w:r>
      <w:proofErr w:type="gramEnd"/>
      <w:r w:rsidRPr="00D67FAE">
        <w:rPr>
          <w:color w:val="auto"/>
        </w:rPr>
        <w:t>ублей</w:t>
      </w:r>
      <w:proofErr w:type="spellEnd"/>
      <w:r w:rsidRPr="00D67FAE">
        <w:rPr>
          <w:color w:val="auto"/>
        </w:rPr>
        <w:t>.</w:t>
      </w:r>
    </w:p>
    <w:p w:rsidR="00FD62BF" w:rsidRPr="00355BD1" w:rsidRDefault="00FD62BF" w:rsidP="00FD62BF">
      <w:pPr>
        <w:pStyle w:val="2"/>
        <w:rPr>
          <w:iCs/>
          <w:sz w:val="24"/>
          <w:szCs w:val="24"/>
        </w:rPr>
      </w:pPr>
      <w:bookmarkStart w:id="54" w:name="_Toc375664974"/>
      <w:bookmarkStart w:id="55" w:name="_Toc375743670"/>
      <w:r w:rsidRPr="00355BD1">
        <w:rPr>
          <w:iCs/>
          <w:sz w:val="24"/>
          <w:szCs w:val="24"/>
        </w:rPr>
        <w:t>Раздел 7.  Целевые показатели развития централизованных систем водоснабжения</w:t>
      </w:r>
      <w:bookmarkEnd w:id="54"/>
      <w:bookmarkEnd w:id="55"/>
      <w:r w:rsidRPr="00355BD1">
        <w:rPr>
          <w:iCs/>
          <w:sz w:val="24"/>
          <w:szCs w:val="24"/>
        </w:rPr>
        <w:t>.</w:t>
      </w:r>
    </w:p>
    <w:p w:rsidR="00FD62BF" w:rsidRPr="00D67FAE" w:rsidRDefault="00FD62BF" w:rsidP="00FD62BF">
      <w:pPr>
        <w:spacing w:line="240" w:lineRule="auto"/>
        <w:rPr>
          <w:i/>
          <w:iCs/>
        </w:rPr>
      </w:pPr>
      <w:r w:rsidRPr="00D67FAE">
        <w:t xml:space="preserve">7.1. </w:t>
      </w:r>
      <w:r w:rsidRPr="00D67FAE">
        <w:rPr>
          <w:i/>
          <w:iCs/>
        </w:rPr>
        <w:t>Показатели качества питьевой воды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lastRenderedPageBreak/>
        <w:t>Питьевая вода должна быть безопасна в эпидемическом и радиационном отношении, безвредна по химическому составу и иметь благоприятные органолептические свойства.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>Существуют основные показатели качества питьевой воды. Их условно можно разделить на группы: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>- Органолептические показатели (запах, привкус, цветность, мутность)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>- Токсикологические показатели (алюминий, свинец, мышьяк, фенолы, пестициды).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 xml:space="preserve">- Показатели, влияющие на органолептические свойства воды (рН, жёсткость общая, железо, марганец, нитраты, кальций, магний, окисляемость </w:t>
      </w:r>
      <w:proofErr w:type="spellStart"/>
      <w:r w:rsidRPr="00D67FAE">
        <w:t>перманганатная</w:t>
      </w:r>
      <w:proofErr w:type="spellEnd"/>
      <w:r w:rsidRPr="00D67FAE">
        <w:t>, сульфиды)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>- Химические свойства, образующиеся при обработке воды (хлор остаточный свободный, хлороформ, серебро)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>- Микробиологические показатели (</w:t>
      </w:r>
      <w:r w:rsidR="003D3DA6" w:rsidRPr="003B7995">
        <w:t>ОКБ, ТКБ, ОМЧ</w:t>
      </w:r>
      <w:r w:rsidRPr="00D67FAE">
        <w:t>)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 xml:space="preserve">Качество питьевой воды должно соответствовать гигиеническим нормативам перед ее поступлением в распределительную сеть, а также в точках </w:t>
      </w:r>
      <w:proofErr w:type="spellStart"/>
      <w:r w:rsidRPr="00D67FAE">
        <w:t>водоразбора</w:t>
      </w:r>
      <w:proofErr w:type="spellEnd"/>
      <w:r w:rsidRPr="00D67FAE">
        <w:t xml:space="preserve"> наружной и внутренней водопроводной сети.</w:t>
      </w:r>
    </w:p>
    <w:p w:rsidR="00051CC7" w:rsidRDefault="00FD62BF" w:rsidP="00051CC7">
      <w:pPr>
        <w:pStyle w:val="e"/>
        <w:spacing w:line="276" w:lineRule="auto"/>
        <w:jc w:val="both"/>
      </w:pPr>
      <w:r w:rsidRPr="00D67FAE">
        <w:t xml:space="preserve">Качество воды, подаваемой в сети, после комплекса водопроводных очистных сооружений, соответствует гигиеническим требованиям предъявляемых к качеству воды централизованных систем питьевого водоснабжения, изложенным в СанПиН 2.1.4.2652-10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 Изменение №3 к СанПиН 2.1.4-1074-01. </w:t>
      </w:r>
    </w:p>
    <w:p w:rsidR="003D3DA6" w:rsidRDefault="003D3DA6" w:rsidP="00051CC7">
      <w:pPr>
        <w:pStyle w:val="e"/>
        <w:spacing w:line="276" w:lineRule="auto"/>
        <w:jc w:val="both"/>
      </w:pPr>
      <w:r w:rsidRPr="00DF5AE5">
        <w:t>Численные показатели по несоответствию нормам предоставлены в таблице 7.1.</w:t>
      </w:r>
    </w:p>
    <w:p w:rsidR="003D3DA6" w:rsidRPr="002F4713" w:rsidRDefault="003D3DA6" w:rsidP="003D3DA6">
      <w:pPr>
        <w:pStyle w:val="e"/>
        <w:jc w:val="right"/>
      </w:pPr>
      <w:r>
        <w:t>Таблица 7.1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97"/>
        <w:gridCol w:w="2694"/>
        <w:gridCol w:w="3253"/>
      </w:tblGrid>
      <w:tr w:rsidR="003D3DA6" w:rsidRPr="00CE7014" w:rsidTr="003D3DA6">
        <w:tc>
          <w:tcPr>
            <w:tcW w:w="3397" w:type="dxa"/>
          </w:tcPr>
          <w:p w:rsidR="003D3DA6" w:rsidRPr="00CE7014" w:rsidRDefault="003D3DA6" w:rsidP="003D3DA6">
            <w:pPr>
              <w:jc w:val="center"/>
              <w:rPr>
                <w:b/>
              </w:rPr>
            </w:pPr>
            <w:r w:rsidRPr="00CE7014">
              <w:rPr>
                <w:b/>
              </w:rPr>
              <w:t>Наименование показателей</w:t>
            </w:r>
          </w:p>
        </w:tc>
        <w:tc>
          <w:tcPr>
            <w:tcW w:w="2694" w:type="dxa"/>
          </w:tcPr>
          <w:p w:rsidR="003D3DA6" w:rsidRPr="00CE7014" w:rsidRDefault="003D3DA6" w:rsidP="003D3DA6">
            <w:pPr>
              <w:jc w:val="center"/>
              <w:rPr>
                <w:b/>
              </w:rPr>
            </w:pPr>
            <w:r w:rsidRPr="00CE7014">
              <w:rPr>
                <w:b/>
              </w:rPr>
              <w:t>Результаты испытаний</w:t>
            </w:r>
          </w:p>
        </w:tc>
        <w:tc>
          <w:tcPr>
            <w:tcW w:w="3253" w:type="dxa"/>
          </w:tcPr>
          <w:p w:rsidR="003D3DA6" w:rsidRPr="00CE7014" w:rsidRDefault="003D3DA6" w:rsidP="003D3DA6">
            <w:pPr>
              <w:jc w:val="center"/>
              <w:rPr>
                <w:b/>
              </w:rPr>
            </w:pPr>
            <w:r w:rsidRPr="00CE7014">
              <w:rPr>
                <w:b/>
              </w:rPr>
              <w:t>Величина допустимого уровня</w:t>
            </w:r>
          </w:p>
        </w:tc>
      </w:tr>
      <w:tr w:rsidR="003D3DA6" w:rsidTr="003D3DA6">
        <w:tc>
          <w:tcPr>
            <w:tcW w:w="9344" w:type="dxa"/>
            <w:gridSpan w:val="3"/>
          </w:tcPr>
          <w:p w:rsidR="003D3DA6" w:rsidRDefault="003D3DA6" w:rsidP="003D3DA6">
            <w:pPr>
              <w:jc w:val="center"/>
            </w:pPr>
            <w:r>
              <w:t xml:space="preserve">с. </w:t>
            </w:r>
            <w:proofErr w:type="spellStart"/>
            <w:r>
              <w:t>Шапша</w:t>
            </w:r>
            <w:proofErr w:type="spellEnd"/>
          </w:p>
        </w:tc>
      </w:tr>
      <w:tr w:rsidR="003D3DA6" w:rsidTr="003D3DA6">
        <w:tc>
          <w:tcPr>
            <w:tcW w:w="3397" w:type="dxa"/>
          </w:tcPr>
          <w:p w:rsidR="003D3DA6" w:rsidRDefault="003D3DA6" w:rsidP="003D3DA6">
            <w:r>
              <w:t>Жесткость общая</w:t>
            </w:r>
          </w:p>
        </w:tc>
        <w:tc>
          <w:tcPr>
            <w:tcW w:w="2694" w:type="dxa"/>
          </w:tcPr>
          <w:p w:rsidR="003D3DA6" w:rsidRDefault="00DF78DB" w:rsidP="003D3DA6">
            <w:r>
              <w:t>8,2 ± 1,2</w:t>
            </w:r>
            <w:r w:rsidR="003D3DA6">
              <w:t xml:space="preserve"> ºЖ</w:t>
            </w:r>
          </w:p>
        </w:tc>
        <w:tc>
          <w:tcPr>
            <w:tcW w:w="3253" w:type="dxa"/>
          </w:tcPr>
          <w:p w:rsidR="003D3DA6" w:rsidRDefault="003D3DA6" w:rsidP="003D3DA6">
            <w:r>
              <w:t>Не более 7 ºЖ</w:t>
            </w:r>
          </w:p>
        </w:tc>
      </w:tr>
      <w:tr w:rsidR="003D3DA6" w:rsidTr="003D3DA6">
        <w:trPr>
          <w:trHeight w:val="353"/>
        </w:trPr>
        <w:tc>
          <w:tcPr>
            <w:tcW w:w="9344" w:type="dxa"/>
            <w:gridSpan w:val="3"/>
          </w:tcPr>
          <w:p w:rsidR="003D3DA6" w:rsidRDefault="003D3DA6" w:rsidP="003D3DA6">
            <w:pPr>
              <w:jc w:val="center"/>
            </w:pPr>
            <w:r>
              <w:t xml:space="preserve">с. </w:t>
            </w:r>
            <w:proofErr w:type="spellStart"/>
            <w:r>
              <w:t>Кумзеро</w:t>
            </w:r>
            <w:proofErr w:type="spellEnd"/>
          </w:p>
        </w:tc>
      </w:tr>
      <w:tr w:rsidR="003D3DA6" w:rsidTr="003D3DA6">
        <w:tc>
          <w:tcPr>
            <w:tcW w:w="3397" w:type="dxa"/>
          </w:tcPr>
          <w:p w:rsidR="003D3DA6" w:rsidRDefault="00DF78DB" w:rsidP="003D3DA6">
            <w:r>
              <w:t>Цветность</w:t>
            </w:r>
          </w:p>
        </w:tc>
        <w:tc>
          <w:tcPr>
            <w:tcW w:w="2694" w:type="dxa"/>
          </w:tcPr>
          <w:p w:rsidR="003D3DA6" w:rsidRDefault="00DF78DB" w:rsidP="003D3DA6">
            <w:r>
              <w:t>66 ± 6,6 градусов</w:t>
            </w:r>
          </w:p>
        </w:tc>
        <w:tc>
          <w:tcPr>
            <w:tcW w:w="3253" w:type="dxa"/>
          </w:tcPr>
          <w:p w:rsidR="003D3DA6" w:rsidRDefault="00DF78DB" w:rsidP="003D3DA6">
            <w:r>
              <w:t>Не более 20 градусов</w:t>
            </w:r>
          </w:p>
        </w:tc>
      </w:tr>
      <w:tr w:rsidR="003D3DA6" w:rsidTr="003D3DA6">
        <w:tc>
          <w:tcPr>
            <w:tcW w:w="3397" w:type="dxa"/>
          </w:tcPr>
          <w:p w:rsidR="003D3DA6" w:rsidRDefault="003D3DA6" w:rsidP="003D3DA6">
            <w:r>
              <w:t>Мутность</w:t>
            </w:r>
          </w:p>
        </w:tc>
        <w:tc>
          <w:tcPr>
            <w:tcW w:w="2694" w:type="dxa"/>
          </w:tcPr>
          <w:p w:rsidR="003D3DA6" w:rsidRDefault="00DF78DB" w:rsidP="003D3DA6">
            <w:r>
              <w:t>3,4 ± 0</w:t>
            </w:r>
            <w:r w:rsidR="003D3DA6">
              <w:t>,7 ЕМФ</w:t>
            </w:r>
          </w:p>
        </w:tc>
        <w:tc>
          <w:tcPr>
            <w:tcW w:w="3253" w:type="dxa"/>
          </w:tcPr>
          <w:p w:rsidR="003D3DA6" w:rsidRDefault="003D3DA6" w:rsidP="003D3DA6">
            <w:r>
              <w:t>Не более 2,6 ЕМФ</w:t>
            </w:r>
          </w:p>
        </w:tc>
      </w:tr>
      <w:tr w:rsidR="00DF78DB" w:rsidTr="003D3DA6">
        <w:tc>
          <w:tcPr>
            <w:tcW w:w="3397" w:type="dxa"/>
          </w:tcPr>
          <w:p w:rsidR="00DF78DB" w:rsidRDefault="00DF78DB" w:rsidP="003D3DA6">
            <w:r>
              <w:t xml:space="preserve">Окисляемость </w:t>
            </w:r>
            <w:proofErr w:type="spellStart"/>
            <w:r>
              <w:t>перманганатная</w:t>
            </w:r>
            <w:proofErr w:type="spellEnd"/>
          </w:p>
        </w:tc>
        <w:tc>
          <w:tcPr>
            <w:tcW w:w="2694" w:type="dxa"/>
          </w:tcPr>
          <w:p w:rsidR="00DF78DB" w:rsidRDefault="00DF78DB" w:rsidP="003D3DA6">
            <w:r>
              <w:t>8,5 ± 0,9 мг/л</w:t>
            </w:r>
          </w:p>
        </w:tc>
        <w:tc>
          <w:tcPr>
            <w:tcW w:w="3253" w:type="dxa"/>
          </w:tcPr>
          <w:p w:rsidR="00DF78DB" w:rsidRDefault="00DF78DB" w:rsidP="003D3DA6">
            <w:r>
              <w:t xml:space="preserve">Не </w:t>
            </w:r>
            <w:r w:rsidR="00051CC7">
              <w:t>более 5</w:t>
            </w:r>
            <w:r>
              <w:t xml:space="preserve"> мг/л</w:t>
            </w:r>
          </w:p>
        </w:tc>
      </w:tr>
      <w:tr w:rsidR="00DF78DB" w:rsidTr="003D3DA6">
        <w:tc>
          <w:tcPr>
            <w:tcW w:w="3397" w:type="dxa"/>
          </w:tcPr>
          <w:p w:rsidR="00DF78DB" w:rsidRDefault="00DF78DB" w:rsidP="003D3DA6">
            <w:r>
              <w:t xml:space="preserve">Общие </w:t>
            </w:r>
            <w:proofErr w:type="spellStart"/>
            <w:r>
              <w:t>колиформные</w:t>
            </w:r>
            <w:proofErr w:type="spellEnd"/>
            <w:r>
              <w:t xml:space="preserve"> бактерии</w:t>
            </w:r>
          </w:p>
        </w:tc>
        <w:tc>
          <w:tcPr>
            <w:tcW w:w="2694" w:type="dxa"/>
          </w:tcPr>
          <w:p w:rsidR="00DF78DB" w:rsidRDefault="00051CC7" w:rsidP="003D3DA6">
            <w:r>
              <w:t>0,7 КОЕ в 1 мл</w:t>
            </w:r>
          </w:p>
        </w:tc>
        <w:tc>
          <w:tcPr>
            <w:tcW w:w="3253" w:type="dxa"/>
          </w:tcPr>
          <w:p w:rsidR="00DF78DB" w:rsidRDefault="00051CC7" w:rsidP="003D3DA6">
            <w:r>
              <w:t>Не допускается КОЕ/100 мл</w:t>
            </w:r>
          </w:p>
        </w:tc>
      </w:tr>
    </w:tbl>
    <w:p w:rsidR="002B00E6" w:rsidRDefault="002B00E6" w:rsidP="00FD62BF">
      <w:pPr>
        <w:spacing w:line="240" w:lineRule="auto"/>
        <w:ind w:left="-567" w:firstLine="425"/>
      </w:pPr>
    </w:p>
    <w:p w:rsidR="00FD62BF" w:rsidRPr="00D67FAE" w:rsidRDefault="00FD62BF" w:rsidP="00FD62BF">
      <w:pPr>
        <w:spacing w:line="240" w:lineRule="auto"/>
        <w:ind w:left="-567" w:firstLine="425"/>
        <w:rPr>
          <w:i/>
          <w:iCs/>
        </w:rPr>
      </w:pPr>
      <w:r w:rsidRPr="00D67FAE">
        <w:t xml:space="preserve">7.2. </w:t>
      </w:r>
      <w:r w:rsidRPr="00D67FAE">
        <w:rPr>
          <w:i/>
          <w:iCs/>
        </w:rPr>
        <w:t>Показатели надежности и бесперебойности водоснабжения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lastRenderedPageBreak/>
        <w:t>Надёжность системы водоснабжения определяется надёжностью входящих в нее элементов, схемой их соединения, наличием резервных элементов, качеством строительства и эксплуатации системы. Применение высококачественных материалов и оборудования,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строительства.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>В процессе эксплуатации, надёжность достигается своевременным текущим контролем за работой системы, правильным уходом за оборудованием, своевременным обнаружением, ликвидацией неисправностей и т.д. Для этого используют оптимальные методы технического обслуживания и ремонта, разработанные на основе анализа и обработки данных о надёжности изделий по результатам эксплуатации.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 xml:space="preserve">Необходима, также, организация контроля за бесперебойностью водоснабжения, как основного показателя качества обслуживания населения, чтобы снижение объёма подачи воды, в целях сокращения её потерь, не приводило к ухудшению качества обслуживания населения. Внедрение мероприятий по экономии воды не должно отрицательно сказаться на качестве </w:t>
      </w:r>
      <w:proofErr w:type="spellStart"/>
      <w:r w:rsidRPr="00D67FAE">
        <w:t>водообеспечения</w:t>
      </w:r>
      <w:proofErr w:type="spellEnd"/>
      <w:r w:rsidRPr="00D67FAE">
        <w:t xml:space="preserve"> населения, оно, как и обычно, должно получать воду круглосуточно, бесперебойно и в требуемых количествах.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воды требуемого качества.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>Централизованные системы водоснабжения по степени обеспеченности подачи воды относятся к I категории. Допускается снижение подачи воды не более 30 % расчетных расходов в течение времени до 3 суток, перерыв в подаче воды не более 10 мин., согласно СП 31.13330.2012 «Водоснабжение. Наружные сети и сооружения. Актуализированная редакция СНиП 2.04.02-84*».</w:t>
      </w:r>
    </w:p>
    <w:p w:rsidR="00FD62BF" w:rsidRPr="00D67FAE" w:rsidRDefault="00FD62BF" w:rsidP="00FD62BF"/>
    <w:p w:rsidR="00FD62BF" w:rsidRPr="00D67FAE" w:rsidRDefault="00FD62BF" w:rsidP="00FD62BF">
      <w:pPr>
        <w:spacing w:line="240" w:lineRule="auto"/>
        <w:ind w:left="-567" w:firstLine="425"/>
        <w:rPr>
          <w:i/>
          <w:iCs/>
        </w:rPr>
      </w:pPr>
      <w:r w:rsidRPr="00D67FAE">
        <w:t xml:space="preserve">7.3. </w:t>
      </w:r>
      <w:r w:rsidRPr="00D67FAE">
        <w:rPr>
          <w:i/>
          <w:iCs/>
        </w:rPr>
        <w:t>Показатели качества обслуживания абонентов</w:t>
      </w:r>
    </w:p>
    <w:p w:rsidR="00FD62BF" w:rsidRPr="00D67FAE" w:rsidRDefault="00FD62BF" w:rsidP="00FD62BF">
      <w:pPr>
        <w:pStyle w:val="Default"/>
      </w:pPr>
      <w:r w:rsidRPr="00D67FAE">
        <w:t xml:space="preserve">Профилактические работы и устранение аварий на сетях и сооружениях системы водоснабжения осуществляется персоналом гарантирующих организаций. Информация об обнаруженных на водопроводе аварийных ситуациях или технических нарушениях направляется в администрацию </w:t>
      </w:r>
      <w:proofErr w:type="spellStart"/>
      <w:r w:rsidRPr="00D67FAE">
        <w:t>Шапшинского</w:t>
      </w:r>
      <w:proofErr w:type="spellEnd"/>
      <w:r w:rsidRPr="00D67FAE">
        <w:t xml:space="preserve"> района Вологодской области. </w:t>
      </w:r>
    </w:p>
    <w:p w:rsidR="00FD62BF" w:rsidRPr="00D67FAE" w:rsidRDefault="00FD62BF" w:rsidP="00FD62BF"/>
    <w:p w:rsidR="00FD62BF" w:rsidRPr="00D67FAE" w:rsidRDefault="00FD62BF" w:rsidP="00FD62BF">
      <w:pPr>
        <w:spacing w:line="240" w:lineRule="auto"/>
        <w:ind w:firstLine="425"/>
        <w:rPr>
          <w:i/>
          <w:iCs/>
        </w:rPr>
      </w:pPr>
      <w:r w:rsidRPr="00D67FAE">
        <w:t xml:space="preserve">7.4. </w:t>
      </w:r>
      <w:r w:rsidRPr="00D67FAE">
        <w:rPr>
          <w:i/>
          <w:iCs/>
        </w:rPr>
        <w:t>Показатели эффективности использования ресурсов, в том числе сокращения потерь воды при транспортировке</w:t>
      </w:r>
    </w:p>
    <w:p w:rsidR="00FD62BF" w:rsidRPr="00D67FAE" w:rsidRDefault="00FD62BF" w:rsidP="00FD62BF">
      <w:pPr>
        <w:pStyle w:val="e"/>
        <w:spacing w:line="276" w:lineRule="auto"/>
        <w:jc w:val="both"/>
      </w:pPr>
      <w:r w:rsidRPr="00D67FAE">
        <w:t xml:space="preserve">Своевременное выявление аварийных участков трубопроводов и их замена, а также замена устаревшего, </w:t>
      </w:r>
      <w:proofErr w:type="spellStart"/>
      <w:r w:rsidRPr="00D67FAE">
        <w:t>высокоэнергопотребляемого</w:t>
      </w:r>
      <w:proofErr w:type="spellEnd"/>
      <w:r w:rsidRPr="00D67FAE"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FD62BF" w:rsidRPr="00D67FAE" w:rsidRDefault="00FD62BF" w:rsidP="00FD62BF"/>
    <w:p w:rsidR="00FD62BF" w:rsidRPr="00D67FAE" w:rsidRDefault="00FD62BF" w:rsidP="00FD62BF">
      <w:pPr>
        <w:spacing w:line="240" w:lineRule="auto"/>
        <w:rPr>
          <w:i/>
          <w:iCs/>
        </w:rPr>
      </w:pPr>
      <w:r w:rsidRPr="00D67FAE">
        <w:t xml:space="preserve">7.5. </w:t>
      </w:r>
      <w:r w:rsidRPr="00D67FAE">
        <w:rPr>
          <w:i/>
          <w:iCs/>
        </w:rPr>
        <w:t>Соотношение цены реализации мероприятий инвестиционной программы и их эффективности – улучшение качества воды</w:t>
      </w:r>
    </w:p>
    <w:p w:rsidR="00FD62BF" w:rsidRPr="00D67FAE" w:rsidRDefault="00FD62BF" w:rsidP="00FD62BF">
      <w:pPr>
        <w:tabs>
          <w:tab w:val="left" w:pos="284"/>
        </w:tabs>
        <w:spacing w:line="240" w:lineRule="auto"/>
        <w:ind w:right="-142" w:firstLine="425"/>
        <w:jc w:val="both"/>
      </w:pPr>
      <w:r w:rsidRPr="00D67FAE">
        <w:lastRenderedPageBreak/>
        <w:t xml:space="preserve">Реализация мероприятий позволит улучшить качество подаваемой воды и снизить </w:t>
      </w:r>
      <w:proofErr w:type="spellStart"/>
      <w:r w:rsidRPr="00D67FAE">
        <w:t>энергозатраты</w:t>
      </w:r>
      <w:proofErr w:type="spellEnd"/>
      <w:r w:rsidRPr="00D67FAE">
        <w:t xml:space="preserve"> и затраты на обслуживание.</w:t>
      </w:r>
    </w:p>
    <w:p w:rsidR="00FD62BF" w:rsidRPr="00355BD1" w:rsidRDefault="00FD62BF" w:rsidP="00FD62BF">
      <w:pPr>
        <w:pStyle w:val="2"/>
        <w:rPr>
          <w:iCs/>
          <w:sz w:val="24"/>
          <w:szCs w:val="24"/>
        </w:rPr>
      </w:pPr>
      <w:bookmarkStart w:id="56" w:name="_Toc375664975"/>
      <w:bookmarkStart w:id="57" w:name="_Toc375743671"/>
      <w:r w:rsidRPr="00355BD1">
        <w:rPr>
          <w:iCs/>
          <w:sz w:val="24"/>
          <w:szCs w:val="24"/>
        </w:rPr>
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</w:r>
      <w:bookmarkEnd w:id="56"/>
      <w:bookmarkEnd w:id="57"/>
    </w:p>
    <w:p w:rsidR="00FD62BF" w:rsidRPr="00D67FAE" w:rsidRDefault="00FD62BF" w:rsidP="00FD62BF">
      <w:pPr>
        <w:spacing w:line="240" w:lineRule="auto"/>
        <w:ind w:firstLine="708"/>
      </w:pPr>
      <w:r w:rsidRPr="00D67FAE">
        <w:t xml:space="preserve">Бесхозяйные объекты централизованных систем водоснабжения на территории муниципального образования </w:t>
      </w:r>
      <w:proofErr w:type="spellStart"/>
      <w:r w:rsidRPr="00D67FAE">
        <w:t>Шапшинское</w:t>
      </w:r>
      <w:proofErr w:type="spellEnd"/>
      <w:r w:rsidRPr="00D67FAE">
        <w:t xml:space="preserve"> сельское поселение</w:t>
      </w:r>
      <w:r w:rsidR="00355BD1">
        <w:t xml:space="preserve"> -</w:t>
      </w:r>
      <w:r w:rsidRPr="00D67FAE">
        <w:t xml:space="preserve"> отсутствуют. </w:t>
      </w:r>
    </w:p>
    <w:p w:rsidR="006860AD" w:rsidRDefault="006860AD" w:rsidP="00E935A6">
      <w:pPr>
        <w:keepNext/>
        <w:keepLines/>
        <w:spacing w:before="480" w:after="0" w:line="240" w:lineRule="auto"/>
        <w:outlineLvl w:val="0"/>
        <w:rPr>
          <w:b/>
          <w:bCs/>
          <w:sz w:val="36"/>
          <w:szCs w:val="36"/>
        </w:rPr>
      </w:pPr>
      <w:bookmarkStart w:id="58" w:name="_Toc360187469"/>
      <w:bookmarkStart w:id="59" w:name="_Toc360540821"/>
      <w:bookmarkStart w:id="60" w:name="_Toc360540879"/>
      <w:bookmarkStart w:id="61" w:name="_Toc360540981"/>
      <w:bookmarkStart w:id="62" w:name="_Toc360541039"/>
      <w:bookmarkStart w:id="63" w:name="_Toc360541449"/>
      <w:bookmarkStart w:id="64" w:name="_Toc360611456"/>
      <w:bookmarkStart w:id="65" w:name="_Toc360611490"/>
      <w:bookmarkStart w:id="66" w:name="_Toc360612765"/>
      <w:bookmarkStart w:id="67" w:name="_Toc360613183"/>
      <w:bookmarkStart w:id="68" w:name="_Toc362527064"/>
      <w:r w:rsidRPr="00E935A6">
        <w:rPr>
          <w:b/>
          <w:bCs/>
          <w:sz w:val="36"/>
          <w:szCs w:val="36"/>
        </w:rPr>
        <w:t xml:space="preserve">Глава 2. </w:t>
      </w:r>
      <w:bookmarkEnd w:id="58"/>
      <w:bookmarkEnd w:id="59"/>
      <w:bookmarkEnd w:id="60"/>
      <w:bookmarkEnd w:id="61"/>
      <w:bookmarkEnd w:id="62"/>
      <w:r w:rsidRPr="00E935A6">
        <w:rPr>
          <w:b/>
          <w:bCs/>
          <w:sz w:val="36"/>
          <w:szCs w:val="36"/>
        </w:rPr>
        <w:t>Водоотведени</w:t>
      </w:r>
      <w:bookmarkEnd w:id="63"/>
      <w:bookmarkEnd w:id="64"/>
      <w:bookmarkEnd w:id="65"/>
      <w:bookmarkEnd w:id="66"/>
      <w:bookmarkEnd w:id="67"/>
      <w:bookmarkEnd w:id="68"/>
      <w:r w:rsidRPr="00E935A6">
        <w:rPr>
          <w:b/>
          <w:bCs/>
          <w:sz w:val="36"/>
          <w:szCs w:val="36"/>
        </w:rPr>
        <w:t>е</w:t>
      </w:r>
    </w:p>
    <w:p w:rsidR="00E935A6" w:rsidRDefault="00E935A6" w:rsidP="00E935A6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6860AD" w:rsidRPr="00D67FAE" w:rsidRDefault="006860AD" w:rsidP="00E935A6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b/>
          <w:bCs/>
          <w:lang w:eastAsia="en-US"/>
        </w:rPr>
        <w:t xml:space="preserve">Раздел 1. Существующее положение в сфере водоотведения поселения. </w:t>
      </w:r>
      <w:r w:rsidRPr="00D67FAE">
        <w:rPr>
          <w:lang w:eastAsia="en-US"/>
        </w:rPr>
        <w:t xml:space="preserve">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6860AD" w:rsidRPr="00D67FAE" w:rsidRDefault="006860AD" w:rsidP="006860AD">
      <w:pPr>
        <w:ind w:firstLine="708"/>
        <w:jc w:val="both"/>
        <w:rPr>
          <w:color w:val="FF0000"/>
        </w:rPr>
      </w:pPr>
      <w:r w:rsidRPr="00D67FAE">
        <w:t xml:space="preserve">На территории населенных пунктов очистные сооружения отсутствуют. Сточные воды от домов и зданий собираются по трубопроводам, а затем по магистральному канализационному трубопроводу сбрасываются в водные объекты. Население использует выгребные ямы, не соответствующие требованиям СанПиН 42-128-4690-88 (не водонепроницаемые), что систематически загрязняет водоносные горизонты. Вывоз ЖБО осуществляется по заявкам населения, учреждений и организаций спецтехникой, принадлежащей индивидуальным предпринимателям. </w:t>
      </w:r>
    </w:p>
    <w:p w:rsidR="006860AD" w:rsidRPr="00D67FAE" w:rsidRDefault="006860AD" w:rsidP="006860AD">
      <w:pPr>
        <w:spacing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>Раздел 2. Балансы сточных вод в системе водоотведения.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en-US"/>
        </w:rPr>
      </w:pPr>
      <w:r w:rsidRPr="00D67FAE">
        <w:rPr>
          <w:lang w:eastAsia="en-US"/>
        </w:rPr>
        <w:t xml:space="preserve">Для улучшения экологической ситуации на территории поселения необходимо установить выгребы и септики полной заводской готовности и предусмотреть утилизацию сточных вод на ближайшие канализационные очистные сооружения.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b/>
          <w:bCs/>
          <w:lang w:eastAsia="en-US"/>
        </w:rPr>
        <w:t xml:space="preserve">Раздел 3. Прогноз объема сточных вод.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lang w:eastAsia="en-US"/>
        </w:rPr>
        <w:tab/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  <w:r w:rsidRPr="00D67FAE">
        <w:rPr>
          <w:lang w:eastAsia="en-US"/>
        </w:rPr>
        <w:tab/>
        <w:t>На территории поселения не платинируется строительство канализационных сетей, в связи с этим объем сточных вод останется на прежнем уровне.</w:t>
      </w:r>
      <w:r w:rsidRPr="00D67FAE">
        <w:rPr>
          <w:color w:val="auto"/>
          <w:lang w:eastAsia="en-US"/>
        </w:rPr>
        <w:t xml:space="preserve">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b/>
          <w:bCs/>
          <w:color w:val="auto"/>
          <w:lang w:eastAsia="en-US"/>
        </w:rPr>
      </w:pPr>
      <w:r w:rsidRPr="00D67FAE">
        <w:rPr>
          <w:b/>
          <w:bCs/>
          <w:color w:val="auto"/>
          <w:lang w:eastAsia="en-US"/>
        </w:rPr>
        <w:t xml:space="preserve">Раздел 4. Предложения по строительству, реконструкции и модернизации объектов централизованной системы водоотведения.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</w:p>
    <w:p w:rsidR="006860AD" w:rsidRPr="00D67FAE" w:rsidRDefault="002B0C72" w:rsidP="006860AD">
      <w:pPr>
        <w:ind w:firstLine="720"/>
        <w:jc w:val="both"/>
        <w:rPr>
          <w:color w:val="FF0000"/>
        </w:rPr>
      </w:pPr>
      <w:r w:rsidRPr="00D67FAE">
        <w:rPr>
          <w:color w:val="auto"/>
          <w:lang w:eastAsia="en-US"/>
        </w:rPr>
        <w:t>Н</w:t>
      </w:r>
      <w:r w:rsidR="006860AD" w:rsidRPr="00D67FAE">
        <w:rPr>
          <w:color w:val="auto"/>
          <w:lang w:eastAsia="en-US"/>
        </w:rPr>
        <w:t>а территории поселения необходимо установить выгребы и септики полной заводской готовности с пос</w:t>
      </w:r>
      <w:r w:rsidRPr="00D67FAE">
        <w:rPr>
          <w:color w:val="auto"/>
          <w:lang w:eastAsia="en-US"/>
        </w:rPr>
        <w:t>ледующей</w:t>
      </w:r>
      <w:r w:rsidR="006860AD" w:rsidRPr="00D67FAE">
        <w:rPr>
          <w:color w:val="auto"/>
          <w:lang w:eastAsia="en-US"/>
        </w:rPr>
        <w:t xml:space="preserve"> утилизацией сточных вод на канализационные очистные сооружения </w:t>
      </w:r>
      <w:proofErr w:type="spellStart"/>
      <w:r w:rsidR="006860AD" w:rsidRPr="00D67FAE">
        <w:rPr>
          <w:color w:val="auto"/>
          <w:lang w:eastAsia="en-US"/>
        </w:rPr>
        <w:t>с.п</w:t>
      </w:r>
      <w:proofErr w:type="spellEnd"/>
      <w:r w:rsidR="006860AD" w:rsidRPr="00D67FAE">
        <w:rPr>
          <w:color w:val="auto"/>
          <w:lang w:eastAsia="en-US"/>
        </w:rPr>
        <w:t xml:space="preserve">. </w:t>
      </w:r>
      <w:proofErr w:type="spellStart"/>
      <w:r w:rsidRPr="00D67FAE">
        <w:rPr>
          <w:color w:val="auto"/>
          <w:lang w:eastAsia="en-US"/>
        </w:rPr>
        <w:t>Шапшинское</w:t>
      </w:r>
      <w:proofErr w:type="spellEnd"/>
      <w:r w:rsidRPr="00D67FAE">
        <w:rPr>
          <w:color w:val="auto"/>
          <w:lang w:eastAsia="en-US"/>
        </w:rPr>
        <w:t>.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 Согласно СанПиН 2.1.4.1110-02 "Зоны санитарной охраны источников водоснабжения и водопроводов питьевого назначения", все водозаборные объекты на территории РФ должны иметь зоны санитарной охраны (ЗСО), согласованные с соответствующими органами надзора. Поясами охраны от загрязнения обеспечиваются как наземные, так и подземные источники водоснабжения.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Зона санитарной охраны водозаборов имеет три пояса: </w:t>
      </w:r>
    </w:p>
    <w:p w:rsidR="006860AD" w:rsidRPr="00D67FAE" w:rsidRDefault="006860AD" w:rsidP="006860AD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>І пояс – пояс строгого режима.</w:t>
      </w:r>
    </w:p>
    <w:p w:rsidR="006860AD" w:rsidRPr="00D67FAE" w:rsidRDefault="006860AD" w:rsidP="006860AD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II пояс – охрана от бактериальных загрязнений. </w:t>
      </w:r>
    </w:p>
    <w:p w:rsidR="006860AD" w:rsidRPr="00D67FAE" w:rsidRDefault="006860AD" w:rsidP="006860AD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III пояс – охрана от химических загрязнений. </w:t>
      </w:r>
    </w:p>
    <w:p w:rsidR="006860AD" w:rsidRPr="00D67FAE" w:rsidRDefault="006860AD" w:rsidP="006860AD">
      <w:pPr>
        <w:pStyle w:val="aa"/>
        <w:spacing w:before="0" w:beforeAutospacing="0" w:after="0" w:afterAutospacing="0"/>
        <w:ind w:firstLine="567"/>
        <w:rPr>
          <w:color w:val="auto"/>
        </w:rPr>
      </w:pPr>
      <w:r w:rsidRPr="00D67FAE">
        <w:rPr>
          <w:color w:val="auto"/>
        </w:rPr>
        <w:lastRenderedPageBreak/>
        <w:t xml:space="preserve">В </w:t>
      </w:r>
      <w:proofErr w:type="spellStart"/>
      <w:r w:rsidRPr="00D67FAE">
        <w:rPr>
          <w:color w:val="auto"/>
        </w:rPr>
        <w:t>неканализованных</w:t>
      </w:r>
      <w:proofErr w:type="spellEnd"/>
      <w:r w:rsidRPr="00D67FAE">
        <w:rPr>
          <w:color w:val="auto"/>
        </w:rPr>
        <w:t xml:space="preserve"> населенных пунктах предлагается обустроить 100% жилищного фонда водонепроницаемыми выгребами, соответствующими современным санитарно-гигиеническим нормам. Вывоз ЖБО производить по заявкам, но не реже одного раза в полгода. Для стоков социально значимых объектов предлагается устройство локальных очистных сооружений с обеспечением степени очистки, отвечающей нормативным требованиям.</w:t>
      </w:r>
    </w:p>
    <w:p w:rsidR="006860AD" w:rsidRPr="00D67FAE" w:rsidRDefault="006860AD" w:rsidP="006860AD">
      <w:pPr>
        <w:spacing w:line="240" w:lineRule="auto"/>
        <w:jc w:val="both"/>
        <w:rPr>
          <w:color w:val="auto"/>
          <w:lang w:eastAsia="en-US"/>
        </w:rPr>
      </w:pPr>
      <w:r w:rsidRPr="00D67FAE">
        <w:rPr>
          <w:color w:val="auto"/>
        </w:rPr>
        <w:t xml:space="preserve">Для существующих сельскохозяйственных предприятий рекомендуется строительство собственных локальных канализационных очистных сооружений с обустройством санитарно-защитной зоны. 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b/>
          <w:bCs/>
          <w:lang w:eastAsia="en-US"/>
        </w:rPr>
        <w:t xml:space="preserve">Раздел 5. Экологические аспекты мероприятий по строительству и реконструкции объектов централизованной системы водоотведения. </w:t>
      </w:r>
      <w:r w:rsidRPr="00D67FAE">
        <w:rPr>
          <w:lang w:eastAsia="en-US"/>
        </w:rPr>
        <w:t xml:space="preserve">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На расчетный срок предусматривается обеспечение 100% населения </w:t>
      </w:r>
      <w:proofErr w:type="spellStart"/>
      <w:r w:rsidR="002B0C72" w:rsidRPr="00D67FAE">
        <w:rPr>
          <w:lang w:eastAsia="en-US"/>
        </w:rPr>
        <w:t>Шапшинского</w:t>
      </w:r>
      <w:proofErr w:type="spellEnd"/>
      <w:r w:rsidRPr="00D67FAE">
        <w:rPr>
          <w:lang w:eastAsia="en-US"/>
        </w:rPr>
        <w:t xml:space="preserve"> сельского поселения системами водоотведения.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установка выгребов и септиков полной заводской готовности;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проведение мониторинга степени очистки сточных вод;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организация своевременного вывоза жидких нечистот на сливную станцию;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утилизация осадков, образующихся в процессе очистки сточных вод.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 </w:t>
      </w:r>
    </w:p>
    <w:p w:rsidR="00BE7075" w:rsidRPr="00D67FAE" w:rsidRDefault="006860AD" w:rsidP="006860AD">
      <w:pPr>
        <w:pStyle w:val="Default"/>
        <w:jc w:val="both"/>
      </w:pPr>
      <w:r w:rsidRPr="00D67FAE">
        <w:t xml:space="preserve">     Вывоз неочищенных сточных вод осуществляется на очистные сооружения. Локальная система канализации - это канализационная система с глубокой биологической очисткой сточных вод. Процесс переработки канализационных сливов происходит при помощи мельчайших микроорганизмов, абсолютно безопасных для окружающей среды и человека. Степень очистки канализационных стоков достигает 98%. Решение по утилизации осадочного ила в локальных системах канализации предусматривает его использование в качестве органического удобрения для растений: деревьев, кустарников, цветов. </w:t>
      </w:r>
    </w:p>
    <w:p w:rsidR="00BE7075" w:rsidRPr="00D67FAE" w:rsidRDefault="00BE7075" w:rsidP="006860AD">
      <w:pPr>
        <w:pStyle w:val="Default"/>
        <w:jc w:val="both"/>
      </w:pPr>
    </w:p>
    <w:p w:rsidR="006860AD" w:rsidRPr="00D67FAE" w:rsidRDefault="006860AD" w:rsidP="00BE7075">
      <w:pPr>
        <w:pStyle w:val="Default"/>
        <w:spacing w:line="276" w:lineRule="auto"/>
        <w:jc w:val="both"/>
      </w:pPr>
      <w:r w:rsidRPr="00D67FAE">
        <w:t xml:space="preserve">Локальные системы канализации имеют ряд преимуществ по сравнению с выгребными ямами: </w:t>
      </w:r>
    </w:p>
    <w:p w:rsidR="006860AD" w:rsidRPr="00D67FAE" w:rsidRDefault="006860AD" w:rsidP="00BE7075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 высокая степень очистки сточных вод - 98%; </w:t>
      </w:r>
    </w:p>
    <w:p w:rsidR="006860AD" w:rsidRPr="00D67FAE" w:rsidRDefault="006860AD" w:rsidP="00BE7075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 безопасность для окружающей среды; </w:t>
      </w:r>
    </w:p>
    <w:p w:rsidR="006860AD" w:rsidRPr="00D67FAE" w:rsidRDefault="006860AD" w:rsidP="00BE7075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отсутствие запахов, бесшумность, не требуется вызов ассенизационной машины; </w:t>
      </w:r>
    </w:p>
    <w:p w:rsidR="006860AD" w:rsidRPr="00D67FAE" w:rsidRDefault="006860AD" w:rsidP="00BE7075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компактность; </w:t>
      </w:r>
    </w:p>
    <w:p w:rsidR="006860AD" w:rsidRPr="00D67FAE" w:rsidRDefault="006860AD" w:rsidP="00BE7075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возможность использовать органические осадки из системы в качестве удобрения; </w:t>
      </w:r>
    </w:p>
    <w:p w:rsidR="006860AD" w:rsidRPr="00D67FAE" w:rsidRDefault="006860AD" w:rsidP="00BE7075">
      <w:pPr>
        <w:autoSpaceDE w:val="0"/>
        <w:autoSpaceDN w:val="0"/>
        <w:adjustRightInd w:val="0"/>
        <w:spacing w:after="0"/>
        <w:jc w:val="both"/>
        <w:rPr>
          <w:lang w:eastAsia="en-US"/>
        </w:rPr>
      </w:pPr>
      <w:r w:rsidRPr="00D67FAE">
        <w:rPr>
          <w:lang w:eastAsia="en-US"/>
        </w:rPr>
        <w:t xml:space="preserve">- срок службы 50 лет и больше. </w:t>
      </w:r>
    </w:p>
    <w:p w:rsidR="001E4DB7" w:rsidRPr="00D67FAE" w:rsidRDefault="001E4DB7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 </w:t>
      </w:r>
    </w:p>
    <w:p w:rsidR="006860AD" w:rsidRPr="00D67FAE" w:rsidRDefault="006860AD" w:rsidP="006860AD">
      <w:pPr>
        <w:jc w:val="both"/>
      </w:pPr>
      <w:r w:rsidRPr="00D67FAE">
        <w:t xml:space="preserve">С хозяйственной и санитарно- гигиенической точки зрения следует отдавать предпочтение сооружению местной канализации раздельного типа, при которой фекальные отходы отводят в выгреб, а бытовые сточные воды- в септик и далее в местные фильтрующие системы. Выгреб чистят (два раза в год- весной и осенью) с помощью погружного вибрационного насоса или фекального насоса любого типа с непосредственной подачей нечистот на компостную кучу для </w:t>
      </w:r>
      <w:proofErr w:type="spellStart"/>
      <w:r w:rsidRPr="00D67FAE">
        <w:t>биотермальной</w:t>
      </w:r>
      <w:proofErr w:type="spellEnd"/>
      <w:r w:rsidRPr="00D67FAE">
        <w:t xml:space="preserve"> переработки на месте. Сточные воды, прошедшие фильтрующие сооружения (фильтр), в летнее время можно использовать для орошения приусадебного участка, а зимой для накопления влаги </w:t>
      </w:r>
      <w:proofErr w:type="spellStart"/>
      <w:r w:rsidRPr="00D67FAE">
        <w:lastRenderedPageBreak/>
        <w:t>намораживанием</w:t>
      </w:r>
      <w:proofErr w:type="spellEnd"/>
      <w:r w:rsidRPr="00D67FAE">
        <w:t>. Для этого от песчано-гравийных фильтров или фильтрующих траншей фильтрат направляют в накопитель с насосом. Таким образом, местная канализация становится практически безотходной.</w:t>
      </w:r>
    </w:p>
    <w:p w:rsidR="006860AD" w:rsidRPr="00D67FAE" w:rsidRDefault="006860AD" w:rsidP="006860AD">
      <w:pPr>
        <w:jc w:val="both"/>
      </w:pPr>
      <w:r w:rsidRPr="00D67FAE">
        <w:t xml:space="preserve">Из </w:t>
      </w:r>
      <w:proofErr w:type="spellStart"/>
      <w:r w:rsidRPr="00D67FAE">
        <w:t>неканализованной</w:t>
      </w:r>
      <w:proofErr w:type="spellEnd"/>
      <w:r w:rsidRPr="00D67FAE">
        <w:t xml:space="preserve"> застройки, оборудованной выгребами, в случае если нет возможности очистки и утилизации их содержимого на месте, стоки должны вывозиться на специально оборудованные сооружения. Для навозной жижи должны устраиваться непроницаемые для грунтовых и поверхностных вод бетонные сборники, после чего должны проводиться мероприятия по компостированию жижи на удобрения.</w:t>
      </w:r>
    </w:p>
    <w:p w:rsidR="006860AD" w:rsidRPr="00D67FAE" w:rsidRDefault="006860AD" w:rsidP="006860AD">
      <w:pPr>
        <w:jc w:val="both"/>
      </w:pPr>
      <w:r w:rsidRPr="00D67FAE">
        <w:t xml:space="preserve">Для удовлетворения потребности населения в </w:t>
      </w:r>
      <w:proofErr w:type="spellStart"/>
      <w:r w:rsidR="00957CBB" w:rsidRPr="00D67FAE">
        <w:t>Шапшинском</w:t>
      </w:r>
      <w:proofErr w:type="spellEnd"/>
      <w:r w:rsidRPr="00D67FAE">
        <w:t xml:space="preserve"> сельском поселении необходимо провести мероприятия:</w:t>
      </w:r>
    </w:p>
    <w:p w:rsidR="006860AD" w:rsidRPr="00D67FAE" w:rsidRDefault="006860AD" w:rsidP="006860AD">
      <w:pPr>
        <w:jc w:val="both"/>
      </w:pPr>
      <w:r w:rsidRPr="00D67FAE">
        <w:t>- развитие систем центральной канализации;</w:t>
      </w:r>
    </w:p>
    <w:p w:rsidR="006860AD" w:rsidRPr="00D67FAE" w:rsidRDefault="006860AD" w:rsidP="006860AD">
      <w:pPr>
        <w:jc w:val="both"/>
      </w:pPr>
      <w:r w:rsidRPr="00D67FAE">
        <w:t>- строительство очистных сооружений;</w:t>
      </w:r>
    </w:p>
    <w:p w:rsidR="006860AD" w:rsidRPr="00D67FAE" w:rsidRDefault="006860AD" w:rsidP="006860AD">
      <w:pPr>
        <w:jc w:val="both"/>
      </w:pPr>
      <w:r w:rsidRPr="00D67FAE">
        <w:t>- оптимизация системы управления стоками;</w:t>
      </w:r>
    </w:p>
    <w:p w:rsidR="006860AD" w:rsidRPr="00D67FAE" w:rsidRDefault="006860AD" w:rsidP="006860AD">
      <w:pPr>
        <w:jc w:val="both"/>
      </w:pPr>
      <w:r w:rsidRPr="00D67FAE">
        <w:t xml:space="preserve">- организация и обустройство </w:t>
      </w:r>
      <w:proofErr w:type="spellStart"/>
      <w:r w:rsidRPr="00D67FAE">
        <w:t>водоохранных</w:t>
      </w:r>
      <w:proofErr w:type="spellEnd"/>
      <w:r w:rsidRPr="00D67FAE">
        <w:t xml:space="preserve"> зон и прибрежных защитных полос.</w:t>
      </w:r>
    </w:p>
    <w:p w:rsidR="006860AD" w:rsidRPr="00D67FAE" w:rsidRDefault="006860AD" w:rsidP="006860AD">
      <w:pPr>
        <w:jc w:val="both"/>
      </w:pPr>
      <w:r w:rsidRPr="00D67FAE">
        <w:t xml:space="preserve">Необходима оптимизация водохозяйственного комплекса, в задачу которой войдет перераспределение функций </w:t>
      </w:r>
      <w:proofErr w:type="spellStart"/>
      <w:r w:rsidRPr="00D67FAE">
        <w:t>водопотребителей</w:t>
      </w:r>
      <w:proofErr w:type="spellEnd"/>
      <w:r w:rsidRPr="00D67FAE">
        <w:t xml:space="preserve"> и снижение количества забираемой, </w:t>
      </w:r>
      <w:r w:rsidR="00957CBB" w:rsidRPr="00D67FAE">
        <w:t>а, следовательно,</w:t>
      </w:r>
      <w:r w:rsidR="001E4DB7" w:rsidRPr="00D67FAE">
        <w:t xml:space="preserve"> </w:t>
      </w:r>
      <w:r w:rsidRPr="00D67FAE">
        <w:t>и сбрасываемой воды.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t>На настоящий момент остается вопрос об актуальности строительства локальных автономных очистных сооружений.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6. Оценка потребности в капитальных вложениях в строительство, реконструкции и модернизацию объектов централизованной системы водоотведения. </w:t>
      </w:r>
    </w:p>
    <w:p w:rsidR="00BE7075" w:rsidRPr="00D67FAE" w:rsidRDefault="00BE7075" w:rsidP="006860AD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В строительство централизованной системы водоотведения необходимы капитальные вложения, для: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улучшения экологической ситуации в </w:t>
      </w:r>
      <w:proofErr w:type="spellStart"/>
      <w:r w:rsidR="00957CBB" w:rsidRPr="00D67FAE">
        <w:rPr>
          <w:lang w:eastAsia="en-US"/>
        </w:rPr>
        <w:t>Шапшинском</w:t>
      </w:r>
      <w:proofErr w:type="spellEnd"/>
      <w:r w:rsidRPr="00D67FAE">
        <w:rPr>
          <w:lang w:eastAsia="en-US"/>
        </w:rPr>
        <w:t xml:space="preserve"> сельском поселении;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снижение опасности возникновения и распространения заболеваний, вызываемых выбросами неочищенной воды;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обеспечение надежности систем водоотведения;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создание комфортных условий в сфере жилищно-коммунальных услуг населению. </w:t>
      </w:r>
    </w:p>
    <w:p w:rsidR="00BE7075" w:rsidRPr="00D67FAE" w:rsidRDefault="00BE7075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ED75B0" w:rsidRDefault="00ED75B0" w:rsidP="00ED75B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53D84">
        <w:rPr>
          <w:b/>
        </w:rPr>
        <w:t xml:space="preserve">Мероприятия по строительству систем водоотведения на территории </w:t>
      </w:r>
      <w:proofErr w:type="spellStart"/>
      <w:r w:rsidRPr="00F53D84">
        <w:rPr>
          <w:b/>
        </w:rPr>
        <w:t>Шапшинского</w:t>
      </w:r>
      <w:proofErr w:type="spellEnd"/>
      <w:r w:rsidRPr="00F53D84">
        <w:rPr>
          <w:b/>
        </w:rPr>
        <w:t xml:space="preserve"> сельского поселения на период 2019-2029гг.</w:t>
      </w:r>
    </w:p>
    <w:p w:rsidR="0025399C" w:rsidRPr="00F53D84" w:rsidRDefault="0025399C" w:rsidP="00ED75B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5399C" w:rsidRPr="0025399C" w:rsidRDefault="0025399C" w:rsidP="0025399C">
      <w:pPr>
        <w:autoSpaceDE w:val="0"/>
        <w:autoSpaceDN w:val="0"/>
        <w:adjustRightInd w:val="0"/>
        <w:spacing w:after="0" w:line="240" w:lineRule="auto"/>
        <w:jc w:val="both"/>
      </w:pPr>
      <w:r w:rsidRPr="0025399C">
        <w:t xml:space="preserve">Мероприятия по строительству систем водоотведения на территории </w:t>
      </w:r>
      <w:proofErr w:type="spellStart"/>
      <w:r w:rsidRPr="0025399C">
        <w:t>Шапшинского</w:t>
      </w:r>
      <w:proofErr w:type="spellEnd"/>
      <w:r w:rsidRPr="0025399C">
        <w:t xml:space="preserve"> сельского поселения на период 2019-2029гг.</w:t>
      </w:r>
      <w:r>
        <w:t xml:space="preserve"> не запланированы.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7 . Целевые показатели развития централизованной системы водоотведения. </w:t>
      </w:r>
    </w:p>
    <w:p w:rsidR="00BE7075" w:rsidRPr="00D67FAE" w:rsidRDefault="00BE7075" w:rsidP="006860AD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В </w:t>
      </w:r>
      <w:proofErr w:type="spellStart"/>
      <w:r w:rsidRPr="00D67FAE">
        <w:rPr>
          <w:lang w:eastAsia="en-US"/>
        </w:rPr>
        <w:t>Шапши</w:t>
      </w:r>
      <w:r w:rsidR="00957CBB" w:rsidRPr="00D67FAE">
        <w:rPr>
          <w:lang w:eastAsia="en-US"/>
        </w:rPr>
        <w:t>н</w:t>
      </w:r>
      <w:r w:rsidRPr="00D67FAE">
        <w:rPr>
          <w:lang w:eastAsia="en-US"/>
        </w:rPr>
        <w:t>ском</w:t>
      </w:r>
      <w:proofErr w:type="spellEnd"/>
      <w:r w:rsidR="00957CBB" w:rsidRPr="00D67FAE">
        <w:rPr>
          <w:lang w:eastAsia="en-US"/>
        </w:rPr>
        <w:t xml:space="preserve"> сельском поселении </w:t>
      </w:r>
      <w:r w:rsidRPr="00D67FAE">
        <w:rPr>
          <w:lang w:eastAsia="en-US"/>
        </w:rPr>
        <w:t xml:space="preserve">централизованное водоотведение развито слабо. Сточные воды без очистки сбрасываются в </w:t>
      </w:r>
      <w:r w:rsidR="001E4DB7" w:rsidRPr="00D67FAE">
        <w:rPr>
          <w:lang w:eastAsia="en-US"/>
        </w:rPr>
        <w:t>водные объекты</w:t>
      </w:r>
      <w:r w:rsidRPr="00D67FAE">
        <w:rPr>
          <w:lang w:eastAsia="en-US"/>
        </w:rPr>
        <w:t xml:space="preserve">, загрязняя окружающую среду. </w:t>
      </w:r>
    </w:p>
    <w:p w:rsidR="001E4DB7" w:rsidRPr="00D67FAE" w:rsidRDefault="001E4DB7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6860AD" w:rsidRPr="00D67FAE" w:rsidRDefault="006860AD" w:rsidP="006860AD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>В связи с чем необходимо: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прекращение сброса в водоемы неочищенных и недостаточно очищенных сточных вод населенных пунктов и сельхозпредприятий;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во всех населенных пунктах, учреждениях отдыха и объектах животноводства должна предусматриваться организация систем канализации с отведением бытовых и загрязненных сточных вод от предприятий;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сточные воды должны проходить глубокую биологическую очистку с последующим выпуском в водоемы или на земледельческие поля орошения;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организация и очистка ливневых и талых вод с территории населенных пунктов.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en-US"/>
        </w:rPr>
      </w:pPr>
      <w:r w:rsidRPr="00D67FAE">
        <w:rPr>
          <w:lang w:eastAsia="en-US"/>
        </w:rPr>
        <w:t xml:space="preserve">Для улучшения экологической ситуации на территории населенного пункта необходимо установить выгребы и септики полной заводской готовности и предусмотреть утилизацию сточных вод на ближайшие канализационные очистные сооружения.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Для эффективного контроля необходимо установить на очистных сооружениях приборы учета сточных вод.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Местная система сбора сточных вод должна гарантировать защиту горизонтов подземных вод от загрязнения.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После очистки сточные воды можно использовать на полив зеленых насаждений.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8. Перечень выявленных бесхозяйных объектов централизованной системы водоотведения. </w:t>
      </w:r>
    </w:p>
    <w:p w:rsidR="006860AD" w:rsidRPr="00D67FAE" w:rsidRDefault="006860AD" w:rsidP="006860AD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6860AD" w:rsidRPr="00D67FAE" w:rsidRDefault="006860AD" w:rsidP="006860AD">
      <w:pPr>
        <w:spacing w:line="240" w:lineRule="auto"/>
        <w:jc w:val="both"/>
      </w:pPr>
      <w:r w:rsidRPr="00D67FAE">
        <w:rPr>
          <w:lang w:eastAsia="en-US"/>
        </w:rPr>
        <w:t xml:space="preserve"> Бесхозяйные объекты централизованной системы водоотведения отсутствуют. </w:t>
      </w:r>
    </w:p>
    <w:p w:rsidR="00FD62BF" w:rsidRPr="00965073" w:rsidRDefault="00FD62BF" w:rsidP="00FD62BF">
      <w:pPr>
        <w:rPr>
          <w:sz w:val="28"/>
          <w:szCs w:val="28"/>
        </w:rPr>
      </w:pPr>
    </w:p>
    <w:p w:rsidR="00FD62BF" w:rsidRDefault="00FD62BF" w:rsidP="00FD62BF"/>
    <w:sectPr w:rsidR="00FD62BF" w:rsidSect="002954DB"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A01" w:rsidRDefault="00B74A01">
      <w:pPr>
        <w:spacing w:after="0" w:line="240" w:lineRule="auto"/>
      </w:pPr>
      <w:r>
        <w:separator/>
      </w:r>
    </w:p>
  </w:endnote>
  <w:endnote w:type="continuationSeparator" w:id="0">
    <w:p w:rsidR="00B74A01" w:rsidRDefault="00B74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85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152189"/>
      <w:docPartObj>
        <w:docPartGallery w:val="Page Numbers (Bottom of Page)"/>
        <w:docPartUnique/>
      </w:docPartObj>
    </w:sdtPr>
    <w:sdtEndPr/>
    <w:sdtContent>
      <w:p w:rsidR="00BF73E8" w:rsidRDefault="00BF73E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4D4" w:rsidRPr="003464D4">
          <w:rPr>
            <w:noProof/>
            <w:lang w:val="ru-RU"/>
          </w:rPr>
          <w:t>1</w:t>
        </w:r>
        <w:r>
          <w:fldChar w:fldCharType="end"/>
        </w:r>
      </w:p>
    </w:sdtContent>
  </w:sdt>
  <w:p w:rsidR="00BF73E8" w:rsidRDefault="00BF73E8">
    <w:pPr>
      <w:pStyle w:val="a5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A01" w:rsidRDefault="00B74A01">
      <w:pPr>
        <w:spacing w:after="0" w:line="240" w:lineRule="auto"/>
      </w:pPr>
      <w:r>
        <w:separator/>
      </w:r>
    </w:p>
  </w:footnote>
  <w:footnote w:type="continuationSeparator" w:id="0">
    <w:p w:rsidR="00B74A01" w:rsidRDefault="00B74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1367D"/>
    <w:multiLevelType w:val="hybridMultilevel"/>
    <w:tmpl w:val="EE420C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30931"/>
    <w:multiLevelType w:val="hybridMultilevel"/>
    <w:tmpl w:val="7E52A0E0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1D"/>
    <w:rsid w:val="000015DF"/>
    <w:rsid w:val="00051CC7"/>
    <w:rsid w:val="00077013"/>
    <w:rsid w:val="001438B8"/>
    <w:rsid w:val="00170368"/>
    <w:rsid w:val="001E4DB7"/>
    <w:rsid w:val="0025399C"/>
    <w:rsid w:val="00254033"/>
    <w:rsid w:val="002954DB"/>
    <w:rsid w:val="002B00E6"/>
    <w:rsid w:val="002B0C72"/>
    <w:rsid w:val="002D0CBD"/>
    <w:rsid w:val="002D347A"/>
    <w:rsid w:val="002E4D1F"/>
    <w:rsid w:val="00335B54"/>
    <w:rsid w:val="003464D4"/>
    <w:rsid w:val="00355BD1"/>
    <w:rsid w:val="00396721"/>
    <w:rsid w:val="003D3DA6"/>
    <w:rsid w:val="003F1FCF"/>
    <w:rsid w:val="004134A5"/>
    <w:rsid w:val="00415C90"/>
    <w:rsid w:val="00486137"/>
    <w:rsid w:val="0049123F"/>
    <w:rsid w:val="004D3023"/>
    <w:rsid w:val="004F4663"/>
    <w:rsid w:val="00643701"/>
    <w:rsid w:val="006474DC"/>
    <w:rsid w:val="006860AD"/>
    <w:rsid w:val="00773891"/>
    <w:rsid w:val="007A484F"/>
    <w:rsid w:val="0080311D"/>
    <w:rsid w:val="00870C84"/>
    <w:rsid w:val="009369AC"/>
    <w:rsid w:val="00957CBB"/>
    <w:rsid w:val="00980D22"/>
    <w:rsid w:val="009C4E4B"/>
    <w:rsid w:val="00A0094B"/>
    <w:rsid w:val="00A2279A"/>
    <w:rsid w:val="00A46C58"/>
    <w:rsid w:val="00B74A01"/>
    <w:rsid w:val="00BE7075"/>
    <w:rsid w:val="00BF73E8"/>
    <w:rsid w:val="00D6256D"/>
    <w:rsid w:val="00D67FAE"/>
    <w:rsid w:val="00DA29F4"/>
    <w:rsid w:val="00DC70A5"/>
    <w:rsid w:val="00DF78DB"/>
    <w:rsid w:val="00E64708"/>
    <w:rsid w:val="00E935A6"/>
    <w:rsid w:val="00EB5A19"/>
    <w:rsid w:val="00ED75B0"/>
    <w:rsid w:val="00EE0E75"/>
    <w:rsid w:val="00F53D84"/>
    <w:rsid w:val="00F930AF"/>
    <w:rsid w:val="00F9545C"/>
    <w:rsid w:val="00FD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BF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5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D62BF"/>
    <w:pPr>
      <w:spacing w:before="100" w:beforeAutospacing="1" w:after="100" w:afterAutospacing="1" w:line="240" w:lineRule="auto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62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FD62BF"/>
    <w:pPr>
      <w:ind w:left="720"/>
    </w:pPr>
  </w:style>
  <w:style w:type="paragraph" w:styleId="a4">
    <w:name w:val="No Spacing"/>
    <w:uiPriority w:val="99"/>
    <w:qFormat/>
    <w:rsid w:val="00FD62BF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5">
    <w:name w:val="Body Text"/>
    <w:basedOn w:val="a"/>
    <w:link w:val="a6"/>
    <w:uiPriority w:val="1"/>
    <w:qFormat/>
    <w:rsid w:val="00FD62BF"/>
    <w:pPr>
      <w:widowControl w:val="0"/>
      <w:spacing w:after="0" w:line="240" w:lineRule="auto"/>
    </w:pPr>
    <w:rPr>
      <w:color w:val="auto"/>
      <w:sz w:val="27"/>
      <w:szCs w:val="27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FD62BF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Default">
    <w:name w:val="Default"/>
    <w:uiPriority w:val="99"/>
    <w:rsid w:val="00FD62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D62BF"/>
    <w:pPr>
      <w:widowControl w:val="0"/>
      <w:tabs>
        <w:tab w:val="center" w:pos="4677"/>
        <w:tab w:val="right" w:pos="9355"/>
      </w:tabs>
      <w:spacing w:after="0" w:line="240" w:lineRule="auto"/>
    </w:pPr>
    <w:rPr>
      <w:color w:val="auto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FD62BF"/>
    <w:rPr>
      <w:rFonts w:ascii="Times New Roman" w:eastAsia="Times New Roman" w:hAnsi="Times New Roman" w:cs="Times New Roman"/>
      <w:lang w:val="en-US"/>
    </w:rPr>
  </w:style>
  <w:style w:type="table" w:styleId="a9">
    <w:name w:val="Table Grid"/>
    <w:basedOn w:val="a1"/>
    <w:uiPriority w:val="59"/>
    <w:rsid w:val="00FD6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">
    <w:name w:val="Основной тeкст"/>
    <w:link w:val="e0"/>
    <w:rsid w:val="00FD62BF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FD62B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link w:val="ab"/>
    <w:uiPriority w:val="99"/>
    <w:rsid w:val="006860AD"/>
    <w:pPr>
      <w:spacing w:before="100" w:beforeAutospacing="1" w:after="100" w:afterAutospacing="1" w:line="240" w:lineRule="auto"/>
      <w:ind w:firstLine="709"/>
      <w:jc w:val="both"/>
    </w:pPr>
  </w:style>
  <w:style w:type="character" w:customStyle="1" w:styleId="ab">
    <w:name w:val="Обычный (веб) Знак"/>
    <w:link w:val="aa"/>
    <w:uiPriority w:val="99"/>
    <w:locked/>
    <w:rsid w:val="006860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54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c">
    <w:name w:val="Hyperlink"/>
    <w:uiPriority w:val="99"/>
    <w:unhideWhenUsed/>
    <w:rsid w:val="002954DB"/>
    <w:rPr>
      <w:color w:val="0000FF"/>
      <w:u w:val="single"/>
    </w:rPr>
  </w:style>
  <w:style w:type="paragraph" w:customStyle="1" w:styleId="pboth">
    <w:name w:val="pboth"/>
    <w:basedOn w:val="a"/>
    <w:rsid w:val="002954DB"/>
    <w:pPr>
      <w:spacing w:before="100" w:beforeAutospacing="1" w:after="100" w:afterAutospacing="1" w:line="240" w:lineRule="auto"/>
    </w:pPr>
    <w:rPr>
      <w:color w:val="auto"/>
    </w:rPr>
  </w:style>
  <w:style w:type="character" w:styleId="ad">
    <w:name w:val="page number"/>
    <w:basedOn w:val="a0"/>
    <w:rsid w:val="002954DB"/>
  </w:style>
  <w:style w:type="paragraph" w:customStyle="1" w:styleId="11">
    <w:name w:val="Без интервала1"/>
    <w:rsid w:val="002954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ae">
    <w:name w:val="header"/>
    <w:basedOn w:val="a"/>
    <w:link w:val="af"/>
    <w:uiPriority w:val="99"/>
    <w:unhideWhenUsed/>
    <w:rsid w:val="0029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954D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53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5399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BF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5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D62BF"/>
    <w:pPr>
      <w:spacing w:before="100" w:beforeAutospacing="1" w:after="100" w:afterAutospacing="1" w:line="240" w:lineRule="auto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62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FD62BF"/>
    <w:pPr>
      <w:ind w:left="720"/>
    </w:pPr>
  </w:style>
  <w:style w:type="paragraph" w:styleId="a4">
    <w:name w:val="No Spacing"/>
    <w:uiPriority w:val="99"/>
    <w:qFormat/>
    <w:rsid w:val="00FD62BF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5">
    <w:name w:val="Body Text"/>
    <w:basedOn w:val="a"/>
    <w:link w:val="a6"/>
    <w:uiPriority w:val="1"/>
    <w:qFormat/>
    <w:rsid w:val="00FD62BF"/>
    <w:pPr>
      <w:widowControl w:val="0"/>
      <w:spacing w:after="0" w:line="240" w:lineRule="auto"/>
    </w:pPr>
    <w:rPr>
      <w:color w:val="auto"/>
      <w:sz w:val="27"/>
      <w:szCs w:val="27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FD62BF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Default">
    <w:name w:val="Default"/>
    <w:uiPriority w:val="99"/>
    <w:rsid w:val="00FD62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D62BF"/>
    <w:pPr>
      <w:widowControl w:val="0"/>
      <w:tabs>
        <w:tab w:val="center" w:pos="4677"/>
        <w:tab w:val="right" w:pos="9355"/>
      </w:tabs>
      <w:spacing w:after="0" w:line="240" w:lineRule="auto"/>
    </w:pPr>
    <w:rPr>
      <w:color w:val="auto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FD62BF"/>
    <w:rPr>
      <w:rFonts w:ascii="Times New Roman" w:eastAsia="Times New Roman" w:hAnsi="Times New Roman" w:cs="Times New Roman"/>
      <w:lang w:val="en-US"/>
    </w:rPr>
  </w:style>
  <w:style w:type="table" w:styleId="a9">
    <w:name w:val="Table Grid"/>
    <w:basedOn w:val="a1"/>
    <w:uiPriority w:val="59"/>
    <w:rsid w:val="00FD6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">
    <w:name w:val="Основной тeкст"/>
    <w:link w:val="e0"/>
    <w:rsid w:val="00FD62BF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FD62B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link w:val="ab"/>
    <w:uiPriority w:val="99"/>
    <w:rsid w:val="006860AD"/>
    <w:pPr>
      <w:spacing w:before="100" w:beforeAutospacing="1" w:after="100" w:afterAutospacing="1" w:line="240" w:lineRule="auto"/>
      <w:ind w:firstLine="709"/>
      <w:jc w:val="both"/>
    </w:pPr>
  </w:style>
  <w:style w:type="character" w:customStyle="1" w:styleId="ab">
    <w:name w:val="Обычный (веб) Знак"/>
    <w:link w:val="aa"/>
    <w:uiPriority w:val="99"/>
    <w:locked/>
    <w:rsid w:val="006860A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54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c">
    <w:name w:val="Hyperlink"/>
    <w:uiPriority w:val="99"/>
    <w:unhideWhenUsed/>
    <w:rsid w:val="002954DB"/>
    <w:rPr>
      <w:color w:val="0000FF"/>
      <w:u w:val="single"/>
    </w:rPr>
  </w:style>
  <w:style w:type="paragraph" w:customStyle="1" w:styleId="pboth">
    <w:name w:val="pboth"/>
    <w:basedOn w:val="a"/>
    <w:rsid w:val="002954DB"/>
    <w:pPr>
      <w:spacing w:before="100" w:beforeAutospacing="1" w:after="100" w:afterAutospacing="1" w:line="240" w:lineRule="auto"/>
    </w:pPr>
    <w:rPr>
      <w:color w:val="auto"/>
    </w:rPr>
  </w:style>
  <w:style w:type="character" w:styleId="ad">
    <w:name w:val="page number"/>
    <w:basedOn w:val="a0"/>
    <w:rsid w:val="002954DB"/>
  </w:style>
  <w:style w:type="paragraph" w:customStyle="1" w:styleId="11">
    <w:name w:val="Без интервала1"/>
    <w:rsid w:val="002954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ae">
    <w:name w:val="header"/>
    <w:basedOn w:val="a"/>
    <w:link w:val="af"/>
    <w:uiPriority w:val="99"/>
    <w:unhideWhenUsed/>
    <w:rsid w:val="0029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954D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53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5399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4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70177-583A-479F-A31A-DBCA9D33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23</Pages>
  <Words>6667</Words>
  <Characters>38006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k12-3</cp:lastModifiedBy>
  <cp:revision>22</cp:revision>
  <cp:lastPrinted>2019-10-24T12:51:00Z</cp:lastPrinted>
  <dcterms:created xsi:type="dcterms:W3CDTF">2019-07-23T03:38:00Z</dcterms:created>
  <dcterms:modified xsi:type="dcterms:W3CDTF">2019-10-28T05:27:00Z</dcterms:modified>
</cp:coreProperties>
</file>