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0D745E">
        <w:rPr>
          <w:b/>
          <w:sz w:val="28"/>
          <w:szCs w:val="28"/>
        </w:rPr>
        <w:t>января</w:t>
      </w:r>
      <w:r w:rsidR="009A5EB7">
        <w:rPr>
          <w:b/>
          <w:sz w:val="28"/>
          <w:szCs w:val="28"/>
        </w:rPr>
        <w:t xml:space="preserve"> 202</w:t>
      </w:r>
      <w:r w:rsidR="000D745E">
        <w:rPr>
          <w:b/>
          <w:sz w:val="28"/>
          <w:szCs w:val="28"/>
        </w:rPr>
        <w:t>5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0D745E">
        <w:rPr>
          <w:sz w:val="28"/>
          <w:szCs w:val="28"/>
        </w:rPr>
        <w:t>января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0D745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14</w:t>
      </w:r>
      <w:r w:rsidRPr="00AC05E9">
        <w:rPr>
          <w:sz w:val="28"/>
          <w:szCs w:val="28"/>
        </w:rPr>
        <w:t>.12.20</w:t>
      </w:r>
      <w:r w:rsidR="008E5294">
        <w:rPr>
          <w:sz w:val="28"/>
          <w:szCs w:val="28"/>
        </w:rPr>
        <w:t>23</w:t>
      </w:r>
      <w:r w:rsidRPr="00AC05E9">
        <w:rPr>
          <w:sz w:val="28"/>
          <w:szCs w:val="28"/>
        </w:rPr>
        <w:t xml:space="preserve"> № </w:t>
      </w:r>
      <w:r w:rsidR="008E5294">
        <w:rPr>
          <w:sz w:val="28"/>
          <w:szCs w:val="28"/>
        </w:rPr>
        <w:t>91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8E5294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(в редакции решения Муниципального собрания Харовского округа №</w:t>
      </w:r>
      <w:r w:rsidR="00347DDA">
        <w:rPr>
          <w:sz w:val="28"/>
          <w:szCs w:val="28"/>
        </w:rPr>
        <w:t>88</w:t>
      </w:r>
      <w:r w:rsidR="00B75D4D">
        <w:rPr>
          <w:sz w:val="28"/>
          <w:szCs w:val="28"/>
        </w:rPr>
        <w:t xml:space="preserve"> от </w:t>
      </w:r>
      <w:r w:rsidR="00347DDA">
        <w:rPr>
          <w:sz w:val="28"/>
          <w:szCs w:val="28"/>
        </w:rPr>
        <w:t>19</w:t>
      </w:r>
      <w:r w:rsidR="00AC510A">
        <w:rPr>
          <w:sz w:val="28"/>
          <w:szCs w:val="28"/>
        </w:rPr>
        <w:t>.</w:t>
      </w:r>
      <w:r w:rsidR="00347DDA">
        <w:rPr>
          <w:sz w:val="28"/>
          <w:szCs w:val="28"/>
        </w:rPr>
        <w:t>12</w:t>
      </w:r>
      <w:r w:rsidR="00B75D4D">
        <w:rPr>
          <w:sz w:val="28"/>
          <w:szCs w:val="28"/>
        </w:rPr>
        <w:t xml:space="preserve">.2024 года)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095DB2">
        <w:rPr>
          <w:sz w:val="28"/>
          <w:szCs w:val="28"/>
        </w:rPr>
        <w:t>1</w:t>
      </w:r>
      <w:r w:rsidR="00347DDA">
        <w:rPr>
          <w:sz w:val="28"/>
          <w:szCs w:val="28"/>
        </w:rPr>
        <w:t> 503,0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347DDA">
        <w:rPr>
          <w:sz w:val="28"/>
          <w:szCs w:val="28"/>
        </w:rPr>
        <w:t>225,4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8E5294">
        <w:rPr>
          <w:sz w:val="28"/>
          <w:szCs w:val="28"/>
        </w:rPr>
        <w:t>1</w:t>
      </w:r>
      <w:r w:rsidR="00347DDA">
        <w:rPr>
          <w:sz w:val="28"/>
          <w:szCs w:val="28"/>
        </w:rPr>
        <w:t> 493,2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bookmarkStart w:id="0" w:name="_GoBack"/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bookmarkEnd w:id="0"/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0D745E">
        <w:rPr>
          <w:sz w:val="28"/>
          <w:szCs w:val="28"/>
        </w:rPr>
        <w:t>января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0D745E">
        <w:rPr>
          <w:sz w:val="28"/>
          <w:szCs w:val="28"/>
        </w:rPr>
        <w:t>5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347DDA">
        <w:rPr>
          <w:sz w:val="28"/>
          <w:szCs w:val="28"/>
        </w:rPr>
        <w:t>90,5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347DDA">
        <w:rPr>
          <w:sz w:val="28"/>
          <w:szCs w:val="28"/>
        </w:rPr>
        <w:t>1 360,6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347DDA">
        <w:rPr>
          <w:sz w:val="28"/>
          <w:szCs w:val="28"/>
        </w:rPr>
        <w:t>104,6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347DDA">
        <w:rPr>
          <w:sz w:val="28"/>
          <w:szCs w:val="28"/>
        </w:rPr>
        <w:t>235,7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347DDA">
        <w:rPr>
          <w:sz w:val="28"/>
          <w:szCs w:val="28"/>
        </w:rPr>
        <w:t>89,2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347DDA">
        <w:rPr>
          <w:sz w:val="28"/>
          <w:szCs w:val="28"/>
        </w:rPr>
        <w:t>1 331,6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347DDA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2770E20" wp14:editId="3242938A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D745E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47DDA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06C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C510A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507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E49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95BD3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2024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CC-478D-B13B-71B01839403F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CC-478D-B13B-71B01839403F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CC-478D-B13B-71B018394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1503</c:v>
                </c:pt>
                <c:pt idx="1">
                  <c:v>225.4</c:v>
                </c:pt>
                <c:pt idx="2">
                  <c:v>1493.2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CC-478D-B13B-71B01839403F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01.01.2025г.,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CC-478D-B13B-71B01839403F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CC-478D-B13B-71B01839403F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CC-478D-B13B-71B018394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1360.6</c:v>
                </c:pt>
                <c:pt idx="1">
                  <c:v>235.7</c:v>
                </c:pt>
                <c:pt idx="2">
                  <c:v>1331.6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CCC-478D-B13B-71B0183940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252A-85AE-4A8A-A9D6-9D4D47F9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51</cp:revision>
  <cp:lastPrinted>2025-01-13T07:57:00Z</cp:lastPrinted>
  <dcterms:created xsi:type="dcterms:W3CDTF">2023-04-06T07:27:00Z</dcterms:created>
  <dcterms:modified xsi:type="dcterms:W3CDTF">2025-01-13T08:37:00Z</dcterms:modified>
</cp:coreProperties>
</file>