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553C68" w:rsidRDefault="00EB5DE5" w:rsidP="00553C68">
            <w:pPr>
              <w:pStyle w:val="1"/>
              <w:spacing w:before="0" w:after="0"/>
              <w:rPr>
                <w:sz w:val="20"/>
                <w:szCs w:val="20"/>
              </w:rPr>
            </w:pPr>
            <w:r w:rsidRPr="00553C68">
              <w:rPr>
                <w:sz w:val="20"/>
                <w:szCs w:val="20"/>
              </w:rPr>
              <w:t>ИЗВЕЩЕНИЕ О НАЧАЛЕ ВЫПОЛНЕНИЯ КОМПЛЕКСНЫХ</w:t>
            </w:r>
          </w:p>
          <w:p w:rsidR="00EB5DE5" w:rsidRPr="00143D34" w:rsidRDefault="00EB5DE5" w:rsidP="00553C68">
            <w:pPr>
              <w:pStyle w:val="1"/>
              <w:spacing w:before="0" w:after="0"/>
            </w:pPr>
            <w:r w:rsidRPr="00553C68">
              <w:rPr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2E1A46" w:rsidRPr="0049124F" w:rsidRDefault="00553C68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В период с "</w:t>
            </w:r>
            <w:r w:rsidR="00625D9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246AC0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города Харовска Вологодской области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A9F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1002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1044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246AC0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3004, </w:t>
            </w:r>
            <w:r w:rsidR="00246AC0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3010, </w:t>
            </w:r>
            <w:r w:rsidR="00246AC0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3011, </w:t>
            </w:r>
            <w:r w:rsidR="00246AC0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3016, </w:t>
            </w:r>
            <w:r w:rsidR="00246AC0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246AC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4015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   соответствии  с</w:t>
            </w:r>
            <w:r w:rsidR="004C18CC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625D9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46AC0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A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>/ККР-2021</w:t>
            </w:r>
            <w:proofErr w:type="gramEnd"/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>аключенным</w:t>
            </w:r>
            <w:proofErr w:type="gramEnd"/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со стороны заказчика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49124F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162250 Вологодская обл.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г.Харовск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пл.Октябрьская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  <w:p w:rsidR="0049124F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kymi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2019@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7BDB" w:rsidRPr="00491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8(817 32)2-17-26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исполнителя: </w:t>
            </w:r>
            <w:r w:rsidRPr="006F6E17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</w:t>
            </w:r>
            <w:r w:rsidR="00477BE9">
              <w:rPr>
                <w:rFonts w:ascii="Times New Roman" w:hAnsi="Times New Roman" w:cs="Times New Roman"/>
                <w:b/>
                <w:sz w:val="18"/>
                <w:szCs w:val="18"/>
              </w:rPr>
              <w:t>Нева</w:t>
            </w:r>
            <w:r w:rsidR="009E27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BE9">
              <w:rPr>
                <w:rFonts w:ascii="Times New Roman" w:hAnsi="Times New Roman" w:cs="Times New Roman"/>
                <w:b/>
                <w:sz w:val="18"/>
                <w:szCs w:val="18"/>
              </w:rPr>
              <w:t>Инжиниринг</w:t>
            </w:r>
            <w:r w:rsidRPr="006F6E1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лица: ООО «</w:t>
            </w:r>
            <w:r w:rsidR="00477BE9">
              <w:rPr>
                <w:rFonts w:ascii="Times New Roman" w:hAnsi="Times New Roman" w:cs="Times New Roman"/>
                <w:sz w:val="18"/>
                <w:szCs w:val="18"/>
              </w:rPr>
              <w:t>Нева Инжиниринг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(если документ, на основании которого выполняются комплексные кадастровые работы</w:t>
            </w:r>
            <w:r w:rsidR="003541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 с юридическим лицом)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кадастрового инженера: </w:t>
            </w:r>
            <w:r w:rsid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Рубцова Людмила Александровна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55ACD" w:rsidRPr="00FC6A9A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Ассоциация СРО «Балтийское объединение кадастровых инженеров»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инженеров: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1459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>01.07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>6 г. квалификационный аттестат: 35-10-79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FC6A9A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160004, Россия, Вологодская область, г. Вологда, ул. Благовещенская, д. 91, кв. 170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FC6A9A" w:rsidRPr="00FC6A9A">
                <w:rPr>
                  <w:sz w:val="18"/>
                  <w:szCs w:val="18"/>
                  <w:u w:val="single"/>
                </w:rPr>
                <w:t>89115012757</w:t>
              </w:r>
              <w:r w:rsidR="00FC6A9A" w:rsidRPr="00FC6A9A">
                <w:rPr>
                  <w:sz w:val="18"/>
                  <w:szCs w:val="18"/>
                </w:rPr>
                <w:t>@mail.ru</w:t>
              </w:r>
            </w:hyperlink>
            <w:r w:rsidR="00FC6A9A" w:rsidRPr="00FC6A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l-ru@list.ru</w:t>
            </w:r>
          </w:p>
          <w:p w:rsidR="00455ACD" w:rsidRPr="00553C6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8-911-501-27-57</w:t>
            </w:r>
            <w:r w:rsid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553C6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3. 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</w:t>
            </w:r>
            <w:r w:rsidRPr="00792EC3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625D9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246A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июня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4C18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</w:t>
            </w:r>
            <w:r w:rsid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и на официальном сайте администрации)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1"/>
              <w:gridCol w:w="624"/>
              <w:gridCol w:w="4025"/>
              <w:gridCol w:w="555"/>
              <w:gridCol w:w="12"/>
            </w:tblGrid>
            <w:tr w:rsidR="00EB5DE5" w:rsidRPr="00553C68" w:rsidTr="00FD02FC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610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FD02FC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8D4C40" w:rsidP="0049124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1     1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2FC" w:rsidRDefault="008D4C40" w:rsidP="0049124F">
                  <w:pPr>
                    <w:pStyle w:val="a6"/>
                    <w:ind w:left="0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</w:t>
                  </w:r>
                </w:p>
                <w:p w:rsidR="00EB5DE5" w:rsidRPr="000442CB" w:rsidRDefault="00FD02FC" w:rsidP="0049124F">
                  <w:pPr>
                    <w:pStyle w:val="a6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 </w:t>
                  </w:r>
                  <w:proofErr w:type="spellStart"/>
                  <w:r w:rsidR="008D4C40">
                    <w:rPr>
                      <w:sz w:val="18"/>
                      <w:szCs w:val="18"/>
                      <w:lang w:eastAsia="ar-SA"/>
                    </w:rPr>
                    <w:t>г.Харовск</w:t>
                  </w:r>
                  <w:proofErr w:type="spellEnd"/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40" w:rsidRPr="008D4C40" w:rsidRDefault="008D4C40" w:rsidP="008D4C40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с </w:t>
                  </w:r>
                  <w:r w:rsidR="00625D95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  <w:bookmarkStart w:id="0" w:name="_GoBack"/>
                  <w:bookmarkEnd w:id="0"/>
                  <w:r w:rsidR="009E277E">
                    <w:rPr>
                      <w:rFonts w:ascii="Times New Roman" w:hAnsi="Times New Roman"/>
                      <w:sz w:val="20"/>
                      <w:szCs w:val="20"/>
                    </w:rPr>
                    <w:t>.0</w:t>
                  </w:r>
                  <w:r w:rsidR="00246A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 по 01.1</w:t>
                  </w:r>
                  <w:r w:rsidR="00974C0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  <w:p w:rsidR="005655EA" w:rsidRPr="005655EA" w:rsidRDefault="00FD02FC" w:rsidP="00FD02FC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="008D4C40" w:rsidRPr="008D4C40">
                    <w:rPr>
                      <w:rFonts w:ascii="Times New Roman" w:hAnsi="Times New Roman"/>
                      <w:sz w:val="20"/>
                      <w:szCs w:val="20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74475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46AC0"/>
    <w:rsid w:val="002B12EE"/>
    <w:rsid w:val="002D66B5"/>
    <w:rsid w:val="002E1A46"/>
    <w:rsid w:val="003541CA"/>
    <w:rsid w:val="003658D5"/>
    <w:rsid w:val="003805E2"/>
    <w:rsid w:val="00412F6A"/>
    <w:rsid w:val="004160FB"/>
    <w:rsid w:val="004516E8"/>
    <w:rsid w:val="00455ACD"/>
    <w:rsid w:val="00477BE9"/>
    <w:rsid w:val="00486FAC"/>
    <w:rsid w:val="0049124F"/>
    <w:rsid w:val="004A27F5"/>
    <w:rsid w:val="004C18CC"/>
    <w:rsid w:val="004D4D85"/>
    <w:rsid w:val="004D7DFF"/>
    <w:rsid w:val="004E78F1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25D95"/>
    <w:rsid w:val="00681B92"/>
    <w:rsid w:val="0068274E"/>
    <w:rsid w:val="006E7BDB"/>
    <w:rsid w:val="0076240F"/>
    <w:rsid w:val="007904FE"/>
    <w:rsid w:val="00792EC3"/>
    <w:rsid w:val="007A2A9F"/>
    <w:rsid w:val="007C2800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90648"/>
    <w:rsid w:val="009B3FF6"/>
    <w:rsid w:val="009E277E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D1923"/>
    <w:rsid w:val="00DF108C"/>
    <w:rsid w:val="00E0714C"/>
    <w:rsid w:val="00E93212"/>
    <w:rsid w:val="00EA36D5"/>
    <w:rsid w:val="00EB5DE5"/>
    <w:rsid w:val="00EC5805"/>
    <w:rsid w:val="00ED63CA"/>
    <w:rsid w:val="00EE15B4"/>
    <w:rsid w:val="00F06AE6"/>
    <w:rsid w:val="00F20E0E"/>
    <w:rsid w:val="00F53C76"/>
    <w:rsid w:val="00F81B7D"/>
    <w:rsid w:val="00F84014"/>
    <w:rsid w:val="00FB63A0"/>
    <w:rsid w:val="00FC6A9A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9115012757@mail.ru" TargetMode="Externa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2021-05-25T11:52:00Z</cp:lastPrinted>
  <dcterms:created xsi:type="dcterms:W3CDTF">2021-05-25T11:53:00Z</dcterms:created>
  <dcterms:modified xsi:type="dcterms:W3CDTF">2021-06-10T07:46:00Z</dcterms:modified>
</cp:coreProperties>
</file>