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76" w:rsidRPr="009E3829" w:rsidRDefault="00A66876" w:rsidP="00A66876">
      <w:pPr>
        <w:jc w:val="center"/>
        <w:rPr>
          <w:sz w:val="28"/>
          <w:szCs w:val="28"/>
        </w:rPr>
      </w:pPr>
      <w:r w:rsidRPr="009E3829">
        <w:rPr>
          <w:sz w:val="28"/>
          <w:szCs w:val="28"/>
        </w:rPr>
        <w:t>АДМИНИСТРАЦИЯ</w:t>
      </w:r>
      <w:r w:rsidR="00893798">
        <w:rPr>
          <w:sz w:val="28"/>
          <w:szCs w:val="28"/>
        </w:rPr>
        <w:t xml:space="preserve"> </w:t>
      </w:r>
      <w:r w:rsidRPr="009E3829">
        <w:rPr>
          <w:sz w:val="28"/>
          <w:szCs w:val="28"/>
        </w:rPr>
        <w:t>ХАРОВСКОГО</w:t>
      </w:r>
      <w:r w:rsidR="00893798">
        <w:rPr>
          <w:sz w:val="28"/>
          <w:szCs w:val="28"/>
        </w:rPr>
        <w:t xml:space="preserve"> </w:t>
      </w:r>
      <w:r w:rsidRPr="009E3829">
        <w:rPr>
          <w:sz w:val="28"/>
          <w:szCs w:val="28"/>
        </w:rPr>
        <w:t>МУНИЦИПАЛЬНОГО</w:t>
      </w:r>
      <w:r w:rsidR="00D71AE0" w:rsidRPr="009E3829">
        <w:rPr>
          <w:sz w:val="28"/>
          <w:szCs w:val="28"/>
        </w:rPr>
        <w:t>ОКРУГА</w:t>
      </w:r>
    </w:p>
    <w:p w:rsidR="009E6561" w:rsidRPr="009E3829" w:rsidRDefault="009E6561" w:rsidP="00A66876">
      <w:pPr>
        <w:jc w:val="center"/>
        <w:rPr>
          <w:sz w:val="28"/>
          <w:szCs w:val="28"/>
        </w:rPr>
      </w:pPr>
      <w:r w:rsidRPr="009E3829">
        <w:rPr>
          <w:sz w:val="28"/>
          <w:szCs w:val="28"/>
        </w:rPr>
        <w:t>ВОЛОГОДСКОЙОБЛАСТИ</w:t>
      </w:r>
    </w:p>
    <w:p w:rsidR="00A66876" w:rsidRPr="009E3829" w:rsidRDefault="00A66876" w:rsidP="00A66876">
      <w:pPr>
        <w:jc w:val="center"/>
        <w:rPr>
          <w:sz w:val="28"/>
          <w:szCs w:val="28"/>
        </w:rPr>
      </w:pPr>
    </w:p>
    <w:p w:rsidR="00A66876" w:rsidRPr="009E3829" w:rsidRDefault="00A66876" w:rsidP="00A66876">
      <w:pPr>
        <w:jc w:val="center"/>
        <w:rPr>
          <w:sz w:val="28"/>
          <w:szCs w:val="28"/>
        </w:rPr>
      </w:pPr>
      <w:r w:rsidRPr="009E3829">
        <w:rPr>
          <w:sz w:val="28"/>
          <w:szCs w:val="28"/>
        </w:rPr>
        <w:t>ПОСТАНОВЛЕНИЕ</w:t>
      </w:r>
    </w:p>
    <w:p w:rsidR="00A66876" w:rsidRPr="009E3829" w:rsidRDefault="00A66876" w:rsidP="00A66876">
      <w:pPr>
        <w:jc w:val="center"/>
        <w:rPr>
          <w:sz w:val="28"/>
          <w:szCs w:val="28"/>
        </w:rPr>
      </w:pPr>
    </w:p>
    <w:p w:rsidR="00A66876" w:rsidRPr="009E3829" w:rsidRDefault="003E610E" w:rsidP="00A66876">
      <w:pPr>
        <w:rPr>
          <w:sz w:val="28"/>
          <w:szCs w:val="28"/>
        </w:rPr>
      </w:pPr>
      <w:r w:rsidRPr="009E3829">
        <w:rPr>
          <w:sz w:val="28"/>
          <w:szCs w:val="28"/>
        </w:rPr>
        <w:t>от</w:t>
      </w:r>
      <w:r w:rsidR="00406D9B">
        <w:rPr>
          <w:sz w:val="28"/>
          <w:szCs w:val="28"/>
        </w:rPr>
        <w:t xml:space="preserve"> </w:t>
      </w:r>
      <w:r w:rsidR="00766678">
        <w:rPr>
          <w:sz w:val="28"/>
          <w:szCs w:val="28"/>
        </w:rPr>
        <w:t>20.05.2025</w:t>
      </w:r>
      <w:r w:rsidR="00406D9B">
        <w:rPr>
          <w:sz w:val="28"/>
          <w:szCs w:val="28"/>
        </w:rPr>
        <w:t xml:space="preserve">                                                                                                        </w:t>
      </w:r>
      <w:r w:rsidR="00A66876" w:rsidRPr="009E3829">
        <w:rPr>
          <w:sz w:val="28"/>
          <w:szCs w:val="28"/>
        </w:rPr>
        <w:t>№</w:t>
      </w:r>
      <w:r w:rsidR="00766678">
        <w:rPr>
          <w:sz w:val="28"/>
          <w:szCs w:val="28"/>
        </w:rPr>
        <w:t xml:space="preserve"> 571</w:t>
      </w:r>
    </w:p>
    <w:p w:rsidR="00A66876" w:rsidRPr="009E3829" w:rsidRDefault="00A66876" w:rsidP="00A66876">
      <w:pPr>
        <w:rPr>
          <w:sz w:val="28"/>
          <w:szCs w:val="28"/>
        </w:rPr>
      </w:pPr>
    </w:p>
    <w:p w:rsidR="003624E0" w:rsidRPr="009E3829" w:rsidRDefault="002C05C4" w:rsidP="002C05C4">
      <w:pPr>
        <w:ind w:right="4252"/>
        <w:jc w:val="both"/>
        <w:rPr>
          <w:sz w:val="28"/>
          <w:szCs w:val="28"/>
        </w:rPr>
      </w:pPr>
      <w:r w:rsidRPr="009E3829">
        <w:rPr>
          <w:sz w:val="28"/>
          <w:szCs w:val="28"/>
        </w:rPr>
        <w:t>Об утверждении Порядка предоставления субсидии на финансовое обеспечение затрат на капитальный ремонт крыши МКД Фонду капитального ремонта многоквартирных домов Вологодской области</w:t>
      </w:r>
    </w:p>
    <w:p w:rsidR="003004B4" w:rsidRPr="009E3829" w:rsidRDefault="003004B4" w:rsidP="003624E0">
      <w:pPr>
        <w:rPr>
          <w:sz w:val="28"/>
          <w:szCs w:val="28"/>
        </w:rPr>
      </w:pPr>
    </w:p>
    <w:p w:rsidR="002C05C4" w:rsidRPr="009E3829" w:rsidRDefault="002C05C4" w:rsidP="002C05C4">
      <w:pPr>
        <w:pStyle w:val="a8"/>
        <w:shd w:val="clear" w:color="auto" w:fill="FFFFFF"/>
        <w:spacing w:before="0" w:beforeAutospacing="0" w:after="0" w:afterAutospacing="0"/>
        <w:ind w:firstLine="709"/>
        <w:jc w:val="both"/>
        <w:rPr>
          <w:rFonts w:ascii="Arial" w:hAnsi="Arial" w:cs="Arial"/>
        </w:rPr>
      </w:pPr>
      <w:r w:rsidRPr="009E3829">
        <w:rPr>
          <w:sz w:val="28"/>
          <w:szCs w:val="28"/>
        </w:rPr>
        <w:t xml:space="preserve">В соответствии со статьей 78 </w:t>
      </w:r>
      <w:r w:rsidRPr="009E3829">
        <w:rPr>
          <w:rStyle w:val="1"/>
          <w:sz w:val="28"/>
          <w:szCs w:val="28"/>
        </w:rPr>
        <w:t>Бюджетного кодекса</w:t>
      </w:r>
      <w:r w:rsidRPr="009E3829">
        <w:rPr>
          <w:sz w:val="28"/>
          <w:szCs w:val="28"/>
        </w:rPr>
        <w:t xml:space="preserve"> Российской Федерации, статьей 191 Жилищного кодекса Российской Федерации, Федеральным законом от 06.10.2003 № </w:t>
      </w:r>
      <w:r w:rsidRPr="009E3829">
        <w:rPr>
          <w:rStyle w:val="1"/>
          <w:sz w:val="28"/>
          <w:szCs w:val="28"/>
        </w:rPr>
        <w:t>131-ФЗ</w:t>
      </w:r>
      <w:r w:rsidR="009E3829">
        <w:rPr>
          <w:sz w:val="28"/>
          <w:szCs w:val="28"/>
        </w:rPr>
        <w:t>«</w:t>
      </w:r>
      <w:r w:rsidRPr="009E3829">
        <w:rPr>
          <w:sz w:val="28"/>
          <w:szCs w:val="28"/>
        </w:rPr>
        <w:t>Об общих принципах организации местного самоуправления в Российской Федерации</w:t>
      </w:r>
      <w:r w:rsidR="009E3829">
        <w:rPr>
          <w:sz w:val="28"/>
          <w:szCs w:val="28"/>
        </w:rPr>
        <w:t>»</w:t>
      </w:r>
      <w:r w:rsidRPr="009E3829">
        <w:rPr>
          <w:sz w:val="28"/>
          <w:szCs w:val="28"/>
        </w:rPr>
        <w:t xml:space="preserve">,постановлением Правительства Российской Федерации от 25.10.2023 № 1782 </w:t>
      </w:r>
      <w:r w:rsidR="009E3829">
        <w:rPr>
          <w:sz w:val="28"/>
          <w:szCs w:val="28"/>
        </w:rPr>
        <w:t>«</w:t>
      </w:r>
      <w:r w:rsidRPr="009E3829">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E3829">
        <w:rPr>
          <w:sz w:val="28"/>
          <w:szCs w:val="28"/>
        </w:rPr>
        <w:t>»</w:t>
      </w:r>
      <w:r w:rsidRPr="009E3829">
        <w:rPr>
          <w:sz w:val="28"/>
          <w:szCs w:val="28"/>
        </w:rPr>
        <w:t xml:space="preserve">, </w:t>
      </w:r>
      <w:r w:rsidRPr="009E3829">
        <w:rPr>
          <w:bCs/>
          <w:sz w:val="32"/>
          <w:szCs w:val="32"/>
        </w:rPr>
        <w:t>ПОСТАНОВЛЯЮ:</w:t>
      </w:r>
    </w:p>
    <w:p w:rsidR="002C05C4" w:rsidRPr="009E3829" w:rsidRDefault="002C05C4" w:rsidP="002C05C4">
      <w:pPr>
        <w:pStyle w:val="a8"/>
        <w:shd w:val="clear" w:color="auto" w:fill="FFFFFF"/>
        <w:spacing w:before="0" w:beforeAutospacing="0" w:after="0" w:afterAutospacing="0"/>
        <w:ind w:firstLine="709"/>
        <w:jc w:val="both"/>
        <w:rPr>
          <w:rFonts w:ascii="Arial" w:hAnsi="Arial" w:cs="Arial"/>
        </w:rPr>
      </w:pPr>
      <w:r w:rsidRPr="009E3829">
        <w:rPr>
          <w:sz w:val="28"/>
          <w:szCs w:val="28"/>
        </w:rPr>
        <w:t xml:space="preserve"> 1. Утвердить Порядок предоставления субсидии на финансовое обеспечение затрат на капитальный ремонт крыш МКД Фонду капитального ремонта многоквартирных домов Вологодской области согласно приложению к настоящему постановлению.</w:t>
      </w:r>
    </w:p>
    <w:p w:rsidR="00A66876" w:rsidRPr="009E3829" w:rsidRDefault="00256452" w:rsidP="00191962">
      <w:pPr>
        <w:pStyle w:val="a8"/>
        <w:spacing w:before="0" w:beforeAutospacing="0" w:after="0" w:afterAutospacing="0"/>
        <w:ind w:firstLine="567"/>
        <w:jc w:val="both"/>
        <w:rPr>
          <w:sz w:val="28"/>
          <w:szCs w:val="28"/>
        </w:rPr>
      </w:pPr>
      <w:r w:rsidRPr="009E3829">
        <w:rPr>
          <w:sz w:val="28"/>
          <w:szCs w:val="28"/>
        </w:rPr>
        <w:t>2</w:t>
      </w:r>
      <w:r w:rsidR="00A66876" w:rsidRPr="009E3829">
        <w:rPr>
          <w:sz w:val="28"/>
          <w:szCs w:val="28"/>
        </w:rPr>
        <w:t>.</w:t>
      </w:r>
      <w:r w:rsidR="00A5357C" w:rsidRPr="009E3829">
        <w:rPr>
          <w:sz w:val="28"/>
          <w:szCs w:val="28"/>
        </w:rPr>
        <w:t>Настоящее</w:t>
      </w:r>
      <w:r w:rsidR="002D2F54">
        <w:rPr>
          <w:sz w:val="28"/>
          <w:szCs w:val="28"/>
        </w:rPr>
        <w:t xml:space="preserve"> </w:t>
      </w:r>
      <w:r w:rsidR="00A5357C" w:rsidRPr="009E3829">
        <w:rPr>
          <w:sz w:val="28"/>
          <w:szCs w:val="28"/>
        </w:rPr>
        <w:t>постановление</w:t>
      </w:r>
      <w:r w:rsidR="002D2F54">
        <w:rPr>
          <w:sz w:val="28"/>
          <w:szCs w:val="28"/>
        </w:rPr>
        <w:t xml:space="preserve"> </w:t>
      </w:r>
      <w:r w:rsidR="00A5357C" w:rsidRPr="009E3829">
        <w:rPr>
          <w:sz w:val="28"/>
          <w:szCs w:val="28"/>
        </w:rPr>
        <w:t>вступает</w:t>
      </w:r>
      <w:r w:rsidR="002D2F54">
        <w:rPr>
          <w:sz w:val="28"/>
          <w:szCs w:val="28"/>
        </w:rPr>
        <w:t xml:space="preserve"> </w:t>
      </w:r>
      <w:r w:rsidR="00A5357C" w:rsidRPr="009E3829">
        <w:rPr>
          <w:sz w:val="28"/>
          <w:szCs w:val="28"/>
        </w:rPr>
        <w:t>в</w:t>
      </w:r>
      <w:r w:rsidR="002D2F54">
        <w:rPr>
          <w:sz w:val="28"/>
          <w:szCs w:val="28"/>
        </w:rPr>
        <w:t xml:space="preserve"> </w:t>
      </w:r>
      <w:r w:rsidR="00A5357C" w:rsidRPr="009E3829">
        <w:rPr>
          <w:sz w:val="28"/>
          <w:szCs w:val="28"/>
        </w:rPr>
        <w:t>силу</w:t>
      </w:r>
      <w:r w:rsidR="002D2F54">
        <w:rPr>
          <w:sz w:val="28"/>
          <w:szCs w:val="28"/>
        </w:rPr>
        <w:t xml:space="preserve"> </w:t>
      </w:r>
      <w:r w:rsidR="00A5357C" w:rsidRPr="009E3829">
        <w:rPr>
          <w:sz w:val="28"/>
          <w:szCs w:val="28"/>
        </w:rPr>
        <w:t>после</w:t>
      </w:r>
      <w:r w:rsidR="002D2F54">
        <w:rPr>
          <w:sz w:val="28"/>
          <w:szCs w:val="28"/>
        </w:rPr>
        <w:t xml:space="preserve"> </w:t>
      </w:r>
      <w:r w:rsidR="00A5357C" w:rsidRPr="009E3829">
        <w:rPr>
          <w:sz w:val="28"/>
          <w:szCs w:val="28"/>
        </w:rPr>
        <w:t>официального</w:t>
      </w:r>
      <w:r w:rsidR="002D2F54">
        <w:rPr>
          <w:sz w:val="28"/>
          <w:szCs w:val="28"/>
        </w:rPr>
        <w:t xml:space="preserve"> </w:t>
      </w:r>
      <w:r w:rsidR="00A5357C" w:rsidRPr="009E3829">
        <w:rPr>
          <w:sz w:val="28"/>
          <w:szCs w:val="28"/>
        </w:rPr>
        <w:t>опубликования</w:t>
      </w:r>
      <w:r w:rsidR="002D2F54">
        <w:rPr>
          <w:sz w:val="28"/>
          <w:szCs w:val="28"/>
        </w:rPr>
        <w:t xml:space="preserve"> </w:t>
      </w:r>
      <w:r w:rsidR="00A5357C" w:rsidRPr="009E3829">
        <w:rPr>
          <w:sz w:val="28"/>
          <w:szCs w:val="28"/>
        </w:rPr>
        <w:t>в</w:t>
      </w:r>
      <w:r w:rsidR="002D2F54">
        <w:rPr>
          <w:sz w:val="28"/>
          <w:szCs w:val="28"/>
        </w:rPr>
        <w:t xml:space="preserve"> </w:t>
      </w:r>
      <w:r w:rsidR="009E3829">
        <w:rPr>
          <w:sz w:val="28"/>
          <w:szCs w:val="28"/>
        </w:rPr>
        <w:t>«</w:t>
      </w:r>
      <w:r w:rsidR="00A5357C" w:rsidRPr="009E3829">
        <w:rPr>
          <w:sz w:val="28"/>
          <w:szCs w:val="28"/>
        </w:rPr>
        <w:t>Официальном</w:t>
      </w:r>
      <w:r w:rsidR="002D2F54">
        <w:rPr>
          <w:sz w:val="28"/>
          <w:szCs w:val="28"/>
        </w:rPr>
        <w:t xml:space="preserve"> </w:t>
      </w:r>
      <w:r w:rsidR="00A5357C" w:rsidRPr="009E3829">
        <w:rPr>
          <w:sz w:val="28"/>
          <w:szCs w:val="28"/>
        </w:rPr>
        <w:t>в</w:t>
      </w:r>
      <w:r w:rsidR="006917D5" w:rsidRPr="009E3829">
        <w:rPr>
          <w:sz w:val="28"/>
          <w:szCs w:val="28"/>
        </w:rPr>
        <w:t>естнике</w:t>
      </w:r>
      <w:r w:rsidR="009E3829">
        <w:rPr>
          <w:sz w:val="28"/>
          <w:szCs w:val="28"/>
        </w:rPr>
        <w:t>»</w:t>
      </w:r>
      <w:r w:rsidR="00520276">
        <w:rPr>
          <w:sz w:val="28"/>
          <w:szCs w:val="28"/>
        </w:rPr>
        <w:t xml:space="preserve"> </w:t>
      </w:r>
      <w:r w:rsidR="006917D5" w:rsidRPr="009E3829">
        <w:rPr>
          <w:sz w:val="28"/>
          <w:szCs w:val="28"/>
        </w:rPr>
        <w:t>-приложении</w:t>
      </w:r>
      <w:r w:rsidR="00520276">
        <w:rPr>
          <w:sz w:val="28"/>
          <w:szCs w:val="28"/>
        </w:rPr>
        <w:t xml:space="preserve"> </w:t>
      </w:r>
      <w:r w:rsidR="006917D5" w:rsidRPr="009E3829">
        <w:rPr>
          <w:sz w:val="28"/>
          <w:szCs w:val="28"/>
        </w:rPr>
        <w:t>к</w:t>
      </w:r>
      <w:r w:rsidR="00520276">
        <w:rPr>
          <w:sz w:val="28"/>
          <w:szCs w:val="28"/>
        </w:rPr>
        <w:t xml:space="preserve"> </w:t>
      </w:r>
      <w:r w:rsidR="00A5357C" w:rsidRPr="009E3829">
        <w:rPr>
          <w:sz w:val="28"/>
          <w:szCs w:val="28"/>
        </w:rPr>
        <w:t>газете</w:t>
      </w:r>
      <w:r w:rsidR="00520276">
        <w:rPr>
          <w:sz w:val="28"/>
          <w:szCs w:val="28"/>
        </w:rPr>
        <w:t xml:space="preserve"> </w:t>
      </w:r>
      <w:r w:rsidR="009E3829">
        <w:rPr>
          <w:sz w:val="28"/>
          <w:szCs w:val="28"/>
        </w:rPr>
        <w:t>«</w:t>
      </w:r>
      <w:r w:rsidR="00A5357C" w:rsidRPr="009E3829">
        <w:rPr>
          <w:sz w:val="28"/>
          <w:szCs w:val="28"/>
        </w:rPr>
        <w:t>Призыв</w:t>
      </w:r>
      <w:r w:rsidR="009E3829">
        <w:rPr>
          <w:sz w:val="28"/>
          <w:szCs w:val="28"/>
        </w:rPr>
        <w:t>»</w:t>
      </w:r>
      <w:r w:rsidR="00520276">
        <w:rPr>
          <w:sz w:val="28"/>
          <w:szCs w:val="28"/>
        </w:rPr>
        <w:t xml:space="preserve"> </w:t>
      </w:r>
      <w:r w:rsidR="00A5357C" w:rsidRPr="009E3829">
        <w:rPr>
          <w:sz w:val="28"/>
          <w:szCs w:val="28"/>
        </w:rPr>
        <w:t>и</w:t>
      </w:r>
      <w:r w:rsidR="00520276">
        <w:rPr>
          <w:sz w:val="28"/>
          <w:szCs w:val="28"/>
        </w:rPr>
        <w:t xml:space="preserve"> </w:t>
      </w:r>
      <w:r w:rsidR="00A5357C" w:rsidRPr="009E3829">
        <w:rPr>
          <w:sz w:val="28"/>
          <w:szCs w:val="28"/>
        </w:rPr>
        <w:t>подлежит</w:t>
      </w:r>
      <w:r w:rsidR="00520276">
        <w:rPr>
          <w:sz w:val="28"/>
          <w:szCs w:val="28"/>
        </w:rPr>
        <w:t xml:space="preserve"> </w:t>
      </w:r>
      <w:r w:rsidR="00A5357C" w:rsidRPr="009E3829">
        <w:rPr>
          <w:sz w:val="28"/>
          <w:szCs w:val="28"/>
        </w:rPr>
        <w:t>р</w:t>
      </w:r>
      <w:r w:rsidR="006917D5" w:rsidRPr="009E3829">
        <w:rPr>
          <w:sz w:val="28"/>
          <w:szCs w:val="28"/>
        </w:rPr>
        <w:t>азмещению</w:t>
      </w:r>
      <w:r w:rsidR="00520276">
        <w:rPr>
          <w:sz w:val="28"/>
          <w:szCs w:val="28"/>
        </w:rPr>
        <w:t xml:space="preserve"> </w:t>
      </w:r>
      <w:r w:rsidR="006917D5" w:rsidRPr="009E3829">
        <w:rPr>
          <w:sz w:val="28"/>
          <w:szCs w:val="28"/>
        </w:rPr>
        <w:t>на</w:t>
      </w:r>
      <w:r w:rsidR="00520276">
        <w:rPr>
          <w:sz w:val="28"/>
          <w:szCs w:val="28"/>
        </w:rPr>
        <w:t xml:space="preserve"> </w:t>
      </w:r>
      <w:r w:rsidR="006917D5" w:rsidRPr="009E3829">
        <w:rPr>
          <w:sz w:val="28"/>
          <w:szCs w:val="28"/>
        </w:rPr>
        <w:t>официальном</w:t>
      </w:r>
      <w:r w:rsidR="00520276">
        <w:rPr>
          <w:sz w:val="28"/>
          <w:szCs w:val="28"/>
        </w:rPr>
        <w:t xml:space="preserve"> </w:t>
      </w:r>
      <w:r w:rsidR="006917D5" w:rsidRPr="009E3829">
        <w:rPr>
          <w:sz w:val="28"/>
          <w:szCs w:val="28"/>
        </w:rPr>
        <w:t>сайте</w:t>
      </w:r>
      <w:r w:rsidR="00520276">
        <w:rPr>
          <w:sz w:val="28"/>
          <w:szCs w:val="28"/>
        </w:rPr>
        <w:t xml:space="preserve"> </w:t>
      </w:r>
      <w:r w:rsidR="00A5357C" w:rsidRPr="009E3829">
        <w:rPr>
          <w:sz w:val="28"/>
          <w:szCs w:val="28"/>
        </w:rPr>
        <w:t>Харовского</w:t>
      </w:r>
      <w:r w:rsidR="00520276">
        <w:rPr>
          <w:sz w:val="28"/>
          <w:szCs w:val="28"/>
        </w:rPr>
        <w:t xml:space="preserve"> </w:t>
      </w:r>
      <w:r w:rsidR="00A5357C" w:rsidRPr="009E3829">
        <w:rPr>
          <w:sz w:val="28"/>
          <w:szCs w:val="28"/>
        </w:rPr>
        <w:t>муниципального</w:t>
      </w:r>
      <w:r w:rsidR="00520276">
        <w:rPr>
          <w:sz w:val="28"/>
          <w:szCs w:val="28"/>
        </w:rPr>
        <w:t xml:space="preserve"> </w:t>
      </w:r>
      <w:r w:rsidR="006917D5" w:rsidRPr="009E3829">
        <w:rPr>
          <w:sz w:val="28"/>
          <w:szCs w:val="28"/>
        </w:rPr>
        <w:t>округа</w:t>
      </w:r>
      <w:r w:rsidR="00520276">
        <w:rPr>
          <w:sz w:val="28"/>
          <w:szCs w:val="28"/>
        </w:rPr>
        <w:t xml:space="preserve"> </w:t>
      </w:r>
      <w:r w:rsidR="00A5357C" w:rsidRPr="009E3829">
        <w:rPr>
          <w:sz w:val="28"/>
          <w:szCs w:val="28"/>
        </w:rPr>
        <w:t>в</w:t>
      </w:r>
      <w:r w:rsidR="00520276">
        <w:rPr>
          <w:sz w:val="28"/>
          <w:szCs w:val="28"/>
        </w:rPr>
        <w:t xml:space="preserve"> </w:t>
      </w:r>
      <w:r w:rsidR="00A5357C" w:rsidRPr="009E3829">
        <w:rPr>
          <w:sz w:val="28"/>
          <w:szCs w:val="28"/>
        </w:rPr>
        <w:t>информационно-телекоммуникационнойсети</w:t>
      </w:r>
      <w:r w:rsidR="009E3829">
        <w:rPr>
          <w:sz w:val="28"/>
          <w:szCs w:val="28"/>
        </w:rPr>
        <w:t>«</w:t>
      </w:r>
      <w:r w:rsidR="00A5357C" w:rsidRPr="009E3829">
        <w:rPr>
          <w:sz w:val="28"/>
          <w:szCs w:val="28"/>
        </w:rPr>
        <w:t>Интернет</w:t>
      </w:r>
      <w:r w:rsidR="009E3829">
        <w:rPr>
          <w:sz w:val="28"/>
          <w:szCs w:val="28"/>
        </w:rPr>
        <w:t>»</w:t>
      </w:r>
      <w:r w:rsidR="00A5357C" w:rsidRPr="009E3829">
        <w:rPr>
          <w:sz w:val="28"/>
          <w:szCs w:val="28"/>
        </w:rPr>
        <w:t>.</w:t>
      </w:r>
    </w:p>
    <w:p w:rsidR="00A66876" w:rsidRPr="009E3829" w:rsidRDefault="00A66876" w:rsidP="00A66876">
      <w:pPr>
        <w:jc w:val="both"/>
        <w:rPr>
          <w:sz w:val="28"/>
          <w:szCs w:val="28"/>
        </w:rPr>
      </w:pPr>
    </w:p>
    <w:p w:rsidR="00D71AE0" w:rsidRPr="009E3829" w:rsidRDefault="00D71AE0" w:rsidP="00A66876">
      <w:pPr>
        <w:jc w:val="both"/>
        <w:rPr>
          <w:sz w:val="28"/>
          <w:szCs w:val="28"/>
        </w:rPr>
      </w:pPr>
    </w:p>
    <w:p w:rsidR="00D71AE0" w:rsidRPr="009E3829" w:rsidRDefault="00D71AE0" w:rsidP="00F73A86">
      <w:pPr>
        <w:rPr>
          <w:sz w:val="28"/>
          <w:szCs w:val="28"/>
        </w:rPr>
      </w:pPr>
      <w:r w:rsidRPr="009E3829">
        <w:rPr>
          <w:sz w:val="28"/>
          <w:szCs w:val="28"/>
        </w:rPr>
        <w:t>Глава</w:t>
      </w:r>
      <w:r w:rsidR="002D2F54">
        <w:rPr>
          <w:sz w:val="28"/>
          <w:szCs w:val="28"/>
        </w:rPr>
        <w:t xml:space="preserve"> </w:t>
      </w:r>
      <w:r w:rsidR="00F73A86" w:rsidRPr="009E3829">
        <w:rPr>
          <w:sz w:val="28"/>
          <w:szCs w:val="28"/>
        </w:rPr>
        <w:t>Харовского</w:t>
      </w:r>
    </w:p>
    <w:p w:rsidR="002C05C4" w:rsidRPr="009E3829" w:rsidRDefault="00F73A86" w:rsidP="002C05C4">
      <w:pPr>
        <w:rPr>
          <w:sz w:val="28"/>
          <w:szCs w:val="28"/>
        </w:rPr>
      </w:pPr>
      <w:r w:rsidRPr="009E3829">
        <w:rPr>
          <w:sz w:val="28"/>
          <w:szCs w:val="28"/>
        </w:rPr>
        <w:t>муниципального</w:t>
      </w:r>
      <w:r w:rsidR="002D2F54">
        <w:rPr>
          <w:sz w:val="28"/>
          <w:szCs w:val="28"/>
        </w:rPr>
        <w:t xml:space="preserve"> </w:t>
      </w:r>
      <w:r w:rsidR="00D71AE0" w:rsidRPr="009E3829">
        <w:rPr>
          <w:sz w:val="28"/>
          <w:szCs w:val="28"/>
        </w:rPr>
        <w:t>округа</w:t>
      </w:r>
      <w:r w:rsidR="002D2F54">
        <w:rPr>
          <w:sz w:val="28"/>
          <w:szCs w:val="28"/>
        </w:rPr>
        <w:t xml:space="preserve">                                                                               </w:t>
      </w:r>
      <w:r w:rsidR="00125152" w:rsidRPr="009E3829">
        <w:rPr>
          <w:sz w:val="28"/>
          <w:szCs w:val="28"/>
        </w:rPr>
        <w:t>А.В.Белов</w:t>
      </w:r>
    </w:p>
    <w:p w:rsidR="002C05C4" w:rsidRPr="009E3829" w:rsidRDefault="002C05C4">
      <w:pPr>
        <w:rPr>
          <w:sz w:val="28"/>
          <w:szCs w:val="28"/>
        </w:rPr>
      </w:pPr>
      <w:r w:rsidRPr="009E3829">
        <w:rPr>
          <w:sz w:val="28"/>
          <w:szCs w:val="28"/>
        </w:rPr>
        <w:br w:type="page"/>
      </w:r>
    </w:p>
    <w:p w:rsidR="002C05C4" w:rsidRPr="009E3829" w:rsidRDefault="002C05C4" w:rsidP="002C05C4">
      <w:pPr>
        <w:jc w:val="right"/>
        <w:rPr>
          <w:rFonts w:ascii="Arial" w:hAnsi="Arial" w:cs="Arial"/>
          <w:sz w:val="22"/>
          <w:szCs w:val="22"/>
        </w:rPr>
      </w:pPr>
      <w:r w:rsidRPr="009E3829">
        <w:rPr>
          <w:sz w:val="28"/>
          <w:szCs w:val="28"/>
        </w:rPr>
        <w:lastRenderedPageBreak/>
        <w:t xml:space="preserve">Приложение </w:t>
      </w:r>
    </w:p>
    <w:p w:rsidR="002C05C4" w:rsidRPr="009E3829" w:rsidRDefault="002C05C4" w:rsidP="002C05C4">
      <w:pPr>
        <w:ind w:firstLine="720"/>
        <w:jc w:val="right"/>
        <w:rPr>
          <w:rFonts w:ascii="Arial" w:hAnsi="Arial" w:cs="Arial"/>
          <w:sz w:val="22"/>
          <w:szCs w:val="22"/>
        </w:rPr>
      </w:pPr>
      <w:r w:rsidRPr="009E3829">
        <w:rPr>
          <w:sz w:val="28"/>
          <w:szCs w:val="28"/>
        </w:rPr>
        <w:t>к постановлению Администрации</w:t>
      </w:r>
    </w:p>
    <w:p w:rsidR="002C05C4" w:rsidRPr="009E3829" w:rsidRDefault="002C05C4" w:rsidP="002C05C4">
      <w:pPr>
        <w:ind w:firstLine="720"/>
        <w:jc w:val="right"/>
        <w:rPr>
          <w:rFonts w:ascii="Arial" w:hAnsi="Arial" w:cs="Arial"/>
          <w:sz w:val="22"/>
          <w:szCs w:val="22"/>
        </w:rPr>
      </w:pPr>
      <w:r w:rsidRPr="009E3829">
        <w:rPr>
          <w:sz w:val="28"/>
          <w:szCs w:val="28"/>
        </w:rPr>
        <w:t xml:space="preserve"> Харовского муниципального округа</w:t>
      </w:r>
    </w:p>
    <w:p w:rsidR="002C05C4" w:rsidRPr="009E3829" w:rsidRDefault="002C05C4" w:rsidP="002C05C4">
      <w:pPr>
        <w:ind w:firstLine="567"/>
        <w:jc w:val="right"/>
        <w:rPr>
          <w:rFonts w:ascii="Arial" w:hAnsi="Arial" w:cs="Arial"/>
        </w:rPr>
      </w:pPr>
      <w:r w:rsidRPr="009E3829">
        <w:rPr>
          <w:sz w:val="28"/>
          <w:szCs w:val="28"/>
        </w:rPr>
        <w:t>от</w:t>
      </w:r>
      <w:r w:rsidR="00E7798A" w:rsidRPr="009E3829">
        <w:rPr>
          <w:sz w:val="28"/>
          <w:szCs w:val="28"/>
        </w:rPr>
        <w:t xml:space="preserve"> </w:t>
      </w:r>
      <w:r w:rsidR="00766678">
        <w:rPr>
          <w:sz w:val="28"/>
          <w:szCs w:val="28"/>
        </w:rPr>
        <w:t>20.05.2025</w:t>
      </w:r>
      <w:r w:rsidRPr="009E3829">
        <w:rPr>
          <w:sz w:val="28"/>
          <w:szCs w:val="28"/>
        </w:rPr>
        <w:t xml:space="preserve">2025 № </w:t>
      </w:r>
      <w:r w:rsidR="00766678">
        <w:rPr>
          <w:sz w:val="28"/>
          <w:szCs w:val="28"/>
        </w:rPr>
        <w:t>571</w:t>
      </w:r>
    </w:p>
    <w:p w:rsidR="002C05C4" w:rsidRPr="009E3829" w:rsidRDefault="002C05C4" w:rsidP="002C05C4">
      <w:pPr>
        <w:ind w:firstLine="567"/>
        <w:jc w:val="both"/>
        <w:rPr>
          <w:rFonts w:ascii="Arial" w:hAnsi="Arial" w:cs="Arial"/>
        </w:rPr>
      </w:pPr>
    </w:p>
    <w:p w:rsidR="002C05C4" w:rsidRPr="009E3829" w:rsidRDefault="002C05C4" w:rsidP="002C05C4">
      <w:pPr>
        <w:ind w:firstLine="567"/>
        <w:jc w:val="center"/>
        <w:rPr>
          <w:rFonts w:ascii="Arial" w:hAnsi="Arial" w:cs="Arial"/>
        </w:rPr>
      </w:pPr>
      <w:r w:rsidRPr="009E3829">
        <w:rPr>
          <w:sz w:val="28"/>
          <w:szCs w:val="28"/>
        </w:rPr>
        <w:t>Порядок</w:t>
      </w:r>
    </w:p>
    <w:p w:rsidR="006309C3" w:rsidRPr="009E3829" w:rsidRDefault="002C05C4" w:rsidP="002C05C4">
      <w:pPr>
        <w:ind w:firstLine="567"/>
        <w:jc w:val="center"/>
        <w:rPr>
          <w:sz w:val="28"/>
          <w:szCs w:val="28"/>
        </w:rPr>
      </w:pPr>
      <w:r w:rsidRPr="009E3829">
        <w:rPr>
          <w:sz w:val="28"/>
          <w:szCs w:val="28"/>
        </w:rPr>
        <w:t>предоставления субсидии на финансовое обеспечение затрат на капитальный</w:t>
      </w:r>
      <w:r w:rsidR="002D2F54">
        <w:rPr>
          <w:sz w:val="28"/>
          <w:szCs w:val="28"/>
        </w:rPr>
        <w:t xml:space="preserve"> </w:t>
      </w:r>
      <w:r w:rsidRPr="009E3829">
        <w:rPr>
          <w:sz w:val="28"/>
          <w:szCs w:val="28"/>
        </w:rPr>
        <w:t>ремонт крыш МКД Фонду капитального ремонта многоквартирных домов</w:t>
      </w:r>
      <w:r w:rsidR="002D2F54">
        <w:rPr>
          <w:sz w:val="28"/>
          <w:szCs w:val="28"/>
        </w:rPr>
        <w:t xml:space="preserve"> </w:t>
      </w:r>
      <w:r w:rsidRPr="009E3829">
        <w:rPr>
          <w:sz w:val="28"/>
          <w:szCs w:val="28"/>
        </w:rPr>
        <w:t xml:space="preserve">Вологодской области </w:t>
      </w:r>
    </w:p>
    <w:p w:rsidR="002C05C4" w:rsidRPr="009E3829" w:rsidRDefault="002C05C4" w:rsidP="002C05C4">
      <w:pPr>
        <w:ind w:firstLine="567"/>
        <w:jc w:val="center"/>
        <w:rPr>
          <w:rFonts w:ascii="Arial" w:hAnsi="Arial" w:cs="Arial"/>
        </w:rPr>
      </w:pPr>
      <w:r w:rsidRPr="009E3829">
        <w:rPr>
          <w:sz w:val="28"/>
          <w:szCs w:val="28"/>
        </w:rPr>
        <w:t>(далее – Порядок)</w:t>
      </w:r>
    </w:p>
    <w:p w:rsidR="002C05C4" w:rsidRPr="009E3829" w:rsidRDefault="002C05C4" w:rsidP="002C05C4">
      <w:pPr>
        <w:ind w:firstLine="567"/>
        <w:jc w:val="center"/>
        <w:rPr>
          <w:rFonts w:ascii="Arial" w:hAnsi="Arial" w:cs="Arial"/>
        </w:rPr>
      </w:pPr>
    </w:p>
    <w:p w:rsidR="002C05C4" w:rsidRPr="009E3829" w:rsidRDefault="002C05C4" w:rsidP="002C05C4">
      <w:pPr>
        <w:ind w:firstLine="567"/>
        <w:jc w:val="center"/>
        <w:rPr>
          <w:rFonts w:ascii="Calibri" w:hAnsi="Calibri" w:cs="Calibri"/>
          <w:b/>
          <w:bCs/>
          <w:sz w:val="22"/>
          <w:szCs w:val="22"/>
        </w:rPr>
      </w:pPr>
      <w:r w:rsidRPr="009E3829">
        <w:rPr>
          <w:sz w:val="28"/>
          <w:szCs w:val="28"/>
        </w:rPr>
        <w:t>1. Общие положения</w:t>
      </w:r>
    </w:p>
    <w:p w:rsidR="002C05C4" w:rsidRPr="009E3829" w:rsidRDefault="002C05C4" w:rsidP="002C05C4">
      <w:pPr>
        <w:ind w:firstLine="720"/>
        <w:jc w:val="both"/>
        <w:rPr>
          <w:rFonts w:ascii="Arial" w:hAnsi="Arial" w:cs="Arial"/>
          <w:sz w:val="22"/>
          <w:szCs w:val="22"/>
        </w:rPr>
      </w:pPr>
    </w:p>
    <w:p w:rsidR="002C05C4" w:rsidRPr="009E3829" w:rsidRDefault="002C05C4" w:rsidP="002C05C4">
      <w:pPr>
        <w:ind w:firstLine="709"/>
        <w:jc w:val="both"/>
        <w:rPr>
          <w:rFonts w:ascii="Arial" w:hAnsi="Arial" w:cs="Arial"/>
        </w:rPr>
      </w:pPr>
      <w:r w:rsidRPr="009E3829">
        <w:rPr>
          <w:sz w:val="28"/>
          <w:szCs w:val="28"/>
        </w:rPr>
        <w:t xml:space="preserve">1.1. </w:t>
      </w:r>
      <w:bookmarkStart w:id="0" w:name="P39"/>
      <w:bookmarkEnd w:id="0"/>
      <w:r w:rsidRPr="009E3829">
        <w:rPr>
          <w:sz w:val="28"/>
          <w:szCs w:val="28"/>
        </w:rPr>
        <w:t>Настоящий Порядок регулирует отношения по предоста</w:t>
      </w:r>
      <w:r w:rsidR="00C165B7">
        <w:rPr>
          <w:sz w:val="28"/>
          <w:szCs w:val="28"/>
        </w:rPr>
        <w:t xml:space="preserve">влению за счет средств бюджета </w:t>
      </w:r>
      <w:r w:rsidRPr="009E3829">
        <w:rPr>
          <w:sz w:val="28"/>
          <w:szCs w:val="28"/>
        </w:rPr>
        <w:t>Харовского муниципального округа субсидии на финансовое обеспечение затрат на капитальный ремонт крыши Фонду капитального ремонта многоквартирных домов Вологодской области (по согласованию), (далее-субсидия).</w:t>
      </w:r>
    </w:p>
    <w:p w:rsidR="002C05C4" w:rsidRPr="009E3829" w:rsidRDefault="002C05C4" w:rsidP="002C05C4">
      <w:pPr>
        <w:ind w:firstLine="709"/>
        <w:jc w:val="both"/>
        <w:rPr>
          <w:rFonts w:ascii="Arial" w:hAnsi="Arial" w:cs="Arial"/>
        </w:rPr>
      </w:pPr>
      <w:r w:rsidRPr="009E3829">
        <w:rPr>
          <w:sz w:val="28"/>
          <w:szCs w:val="28"/>
        </w:rPr>
        <w:t xml:space="preserve">1.2. </w:t>
      </w:r>
      <w:r w:rsidR="006309C3" w:rsidRPr="009E3829">
        <w:rPr>
          <w:sz w:val="28"/>
          <w:szCs w:val="28"/>
        </w:rPr>
        <w:t>Субсидия предоставляется на безвозмездной и безвозвратной основе Фонду капитального ремонта многоквартирных домов Вологодской области (далее - получатель субсидии) на проведение капитального ремонта крыш многоквартирных домов, включенных в краткосрочный план капитального ремонта общего домового имущества 2025-2027 годов, путем финансового обеспечения затрат.</w:t>
      </w:r>
    </w:p>
    <w:p w:rsidR="002C05C4" w:rsidRPr="009E3829" w:rsidRDefault="002C05C4" w:rsidP="002C05C4">
      <w:pPr>
        <w:ind w:firstLine="709"/>
        <w:jc w:val="both"/>
        <w:rPr>
          <w:rFonts w:ascii="Arial" w:hAnsi="Arial" w:cs="Arial"/>
        </w:rPr>
      </w:pPr>
      <w:r w:rsidRPr="009E3829">
        <w:rPr>
          <w:sz w:val="28"/>
          <w:szCs w:val="28"/>
        </w:rPr>
        <w:t>1.3. Субсидия предоставляется главным распорядителем бюджетных средств - Администрацией   Харовского муниципальн</w:t>
      </w:r>
      <w:r w:rsidR="00C165B7">
        <w:rPr>
          <w:sz w:val="28"/>
          <w:szCs w:val="28"/>
        </w:rPr>
        <w:t xml:space="preserve">ого округа Вологодской области </w:t>
      </w:r>
      <w:r w:rsidRPr="009E3829">
        <w:rPr>
          <w:sz w:val="28"/>
          <w:szCs w:val="28"/>
        </w:rPr>
        <w:t>(далее - главный распорядитель, Администрация) на безвозмездной и безвозвратной основе в пределах средств, установленных решением Муниципального Собрания  Харовского округа о бюджете округа на очередной финансовый год и плановый период, сводной бюджетной росписью бюджета округа и кассовым планом на цели, указанные в пункте 1.2 настоящего Порядка.</w:t>
      </w:r>
    </w:p>
    <w:p w:rsidR="002C05C4" w:rsidRPr="009E3829" w:rsidRDefault="002C05C4" w:rsidP="002C05C4">
      <w:pPr>
        <w:ind w:firstLine="709"/>
        <w:jc w:val="both"/>
      </w:pPr>
      <w:r w:rsidRPr="009E3829">
        <w:rPr>
          <w:sz w:val="28"/>
          <w:szCs w:val="28"/>
        </w:rPr>
        <w:t xml:space="preserve">1.4. </w:t>
      </w:r>
      <w:r w:rsidRPr="009E3829">
        <w:rPr>
          <w:sz w:val="28"/>
          <w:szCs w:val="28"/>
          <w:shd w:val="clear" w:color="auto" w:fill="FFFFFF"/>
        </w:rPr>
        <w:t xml:space="preserve">Сведения о субсидии размещаются </w:t>
      </w:r>
      <w:bookmarkStart w:id="1" w:name="sub_100"/>
      <w:bookmarkEnd w:id="1"/>
      <w:r w:rsidR="00C165B7">
        <w:rPr>
          <w:sz w:val="28"/>
          <w:szCs w:val="28"/>
        </w:rPr>
        <w:t xml:space="preserve">на официальном сайте </w:t>
      </w:r>
      <w:r w:rsidRPr="009E3829">
        <w:rPr>
          <w:sz w:val="28"/>
          <w:szCs w:val="28"/>
        </w:rPr>
        <w:t xml:space="preserve">Харовского муниципального округа в информационно - телекоммуникационной сети </w:t>
      </w:r>
      <w:r w:rsidR="009E3829">
        <w:rPr>
          <w:sz w:val="28"/>
          <w:szCs w:val="28"/>
        </w:rPr>
        <w:t>«</w:t>
      </w:r>
      <w:r w:rsidRPr="009E3829">
        <w:rPr>
          <w:sz w:val="28"/>
          <w:szCs w:val="28"/>
        </w:rPr>
        <w:t>Интернет</w:t>
      </w:r>
      <w:r w:rsidR="009E3829">
        <w:rPr>
          <w:sz w:val="28"/>
          <w:szCs w:val="28"/>
        </w:rPr>
        <w:t>»</w:t>
      </w:r>
      <w:r w:rsidRPr="009E3829">
        <w:rPr>
          <w:sz w:val="28"/>
          <w:szCs w:val="28"/>
        </w:rPr>
        <w:t xml:space="preserve"> и на едином портале бюджетной системы Российской Федерации в информационно-телекоммуникационной сети </w:t>
      </w:r>
      <w:r w:rsidR="009E3829">
        <w:rPr>
          <w:sz w:val="28"/>
          <w:szCs w:val="28"/>
        </w:rPr>
        <w:t>«</w:t>
      </w:r>
      <w:r w:rsidRPr="009E3829">
        <w:rPr>
          <w:sz w:val="28"/>
          <w:szCs w:val="28"/>
        </w:rPr>
        <w:t>Интернет</w:t>
      </w:r>
      <w:r w:rsidR="009E3829">
        <w:rPr>
          <w:sz w:val="28"/>
          <w:szCs w:val="28"/>
        </w:rPr>
        <w:t>»</w:t>
      </w:r>
      <w:r w:rsidRPr="009E3829">
        <w:rPr>
          <w:sz w:val="28"/>
          <w:szCs w:val="28"/>
        </w:rPr>
        <w:t xml:space="preserve"> (далее - единый портал) при формировании проекта решения о бюджете округа и проекта решения о внесении изменений в решение о бюджете округа в порядке, установленном Министерством финансов Российской Федерации.</w:t>
      </w:r>
    </w:p>
    <w:p w:rsidR="002C05C4" w:rsidRPr="009E3829" w:rsidRDefault="002C05C4" w:rsidP="002C05C4">
      <w:pPr>
        <w:ind w:firstLine="540"/>
        <w:jc w:val="both"/>
        <w:rPr>
          <w:rFonts w:ascii="Arial" w:hAnsi="Arial" w:cs="Arial"/>
          <w:sz w:val="22"/>
          <w:szCs w:val="22"/>
        </w:rPr>
      </w:pPr>
    </w:p>
    <w:p w:rsidR="002C05C4" w:rsidRPr="009E3829" w:rsidRDefault="002C05C4" w:rsidP="002C05C4">
      <w:pPr>
        <w:ind w:firstLine="567"/>
        <w:jc w:val="center"/>
        <w:rPr>
          <w:rFonts w:ascii="Calibri" w:hAnsi="Calibri" w:cs="Calibri"/>
          <w:b/>
          <w:bCs/>
          <w:sz w:val="22"/>
          <w:szCs w:val="22"/>
        </w:rPr>
      </w:pPr>
      <w:r w:rsidRPr="009E3829">
        <w:rPr>
          <w:sz w:val="28"/>
          <w:szCs w:val="28"/>
        </w:rPr>
        <w:t>2. Условия и порядок предоставления субсидии</w:t>
      </w:r>
    </w:p>
    <w:p w:rsidR="002C05C4" w:rsidRPr="009E3829" w:rsidRDefault="002C05C4" w:rsidP="002C05C4">
      <w:pPr>
        <w:ind w:firstLine="720"/>
        <w:jc w:val="both"/>
        <w:rPr>
          <w:rFonts w:ascii="Arial" w:hAnsi="Arial" w:cs="Arial"/>
          <w:sz w:val="22"/>
          <w:szCs w:val="22"/>
        </w:rPr>
      </w:pPr>
    </w:p>
    <w:p w:rsidR="002C05C4" w:rsidRPr="009E3829" w:rsidRDefault="002C05C4" w:rsidP="002C05C4">
      <w:pPr>
        <w:ind w:firstLine="709"/>
        <w:jc w:val="both"/>
        <w:rPr>
          <w:rFonts w:ascii="Arial" w:hAnsi="Arial" w:cs="Arial"/>
          <w:sz w:val="22"/>
          <w:szCs w:val="22"/>
        </w:rPr>
      </w:pPr>
      <w:bookmarkStart w:id="2" w:name="P46"/>
      <w:bookmarkEnd w:id="2"/>
      <w:r w:rsidRPr="009E3829">
        <w:rPr>
          <w:sz w:val="28"/>
          <w:szCs w:val="28"/>
        </w:rPr>
        <w:t>2.1. Получатель субсидии на первое число месяца, предшествующего месяцу, в котором планируется заключение соглашения на предоставление субсидии, должен соответствовать следующим требованиям:</w:t>
      </w:r>
    </w:p>
    <w:p w:rsidR="002C05C4" w:rsidRPr="009E3829" w:rsidRDefault="002C05C4" w:rsidP="002C05C4">
      <w:pPr>
        <w:ind w:firstLine="709"/>
        <w:jc w:val="both"/>
        <w:rPr>
          <w:rFonts w:ascii="Arial" w:hAnsi="Arial" w:cs="Arial"/>
          <w:sz w:val="22"/>
          <w:szCs w:val="22"/>
        </w:rPr>
      </w:pPr>
      <w:r w:rsidRPr="009E3829">
        <w:rPr>
          <w:sz w:val="28"/>
          <w:szCs w:val="28"/>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9E3829">
        <w:rPr>
          <w:sz w:val="28"/>
        </w:rPr>
        <w:t>перечень</w:t>
      </w:r>
      <w:r w:rsidR="0013497C">
        <w:rPr>
          <w:sz w:val="28"/>
        </w:rPr>
        <w:t xml:space="preserve"> </w:t>
      </w:r>
      <w:r w:rsidRPr="009E3829">
        <w:rPr>
          <w:sz w:val="28"/>
          <w:szCs w:val="28"/>
        </w:rPr>
        <w:t xml:space="preserve">государств и территорий, используемых для промежуточного (офшорного) владения активами в Российской Федерации (далее - офшорные компании), а также </w:t>
      </w:r>
      <w:r w:rsidRPr="009E3829">
        <w:rPr>
          <w:sz w:val="28"/>
          <w:szCs w:val="28"/>
        </w:rPr>
        <w:lastRenderedPageBreak/>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C05C4" w:rsidRPr="009E3829" w:rsidRDefault="002C05C4" w:rsidP="002C05C4">
      <w:pPr>
        <w:ind w:firstLine="709"/>
        <w:jc w:val="both"/>
        <w:rPr>
          <w:rFonts w:ascii="Arial" w:hAnsi="Arial" w:cs="Arial"/>
          <w:sz w:val="22"/>
          <w:szCs w:val="22"/>
        </w:rPr>
      </w:pPr>
      <w:r w:rsidRPr="009E3829">
        <w:rPr>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C05C4" w:rsidRPr="009E3829" w:rsidRDefault="002C05C4" w:rsidP="002C05C4">
      <w:pPr>
        <w:ind w:firstLine="709"/>
        <w:jc w:val="both"/>
        <w:rPr>
          <w:rFonts w:ascii="Arial" w:hAnsi="Arial" w:cs="Arial"/>
          <w:sz w:val="22"/>
          <w:szCs w:val="22"/>
        </w:rPr>
      </w:pPr>
      <w:r w:rsidRPr="009E3829">
        <w:rPr>
          <w:sz w:val="28"/>
          <w:szCs w:val="28"/>
        </w:rPr>
        <w:t xml:space="preserve">получатель субсидии не находится в составляемых в рамках реализации полномочий, предусмотренных </w:t>
      </w:r>
      <w:r w:rsidRPr="009E3829">
        <w:rPr>
          <w:sz w:val="28"/>
        </w:rPr>
        <w:t>главой VII</w:t>
      </w:r>
      <w:r w:rsidRPr="009E3829">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C05C4" w:rsidRPr="009E3829" w:rsidRDefault="002C05C4" w:rsidP="002C05C4">
      <w:pPr>
        <w:ind w:firstLine="709"/>
        <w:jc w:val="both"/>
        <w:rPr>
          <w:rFonts w:ascii="Arial" w:hAnsi="Arial" w:cs="Arial"/>
          <w:sz w:val="22"/>
          <w:szCs w:val="22"/>
        </w:rPr>
      </w:pPr>
      <w:r w:rsidRPr="009E3829">
        <w:rPr>
          <w:sz w:val="28"/>
          <w:szCs w:val="28"/>
        </w:rPr>
        <w:t>получатель субсидии н</w:t>
      </w:r>
      <w:r w:rsidR="00C165B7">
        <w:rPr>
          <w:sz w:val="28"/>
          <w:szCs w:val="28"/>
        </w:rPr>
        <w:t xml:space="preserve">е получает средства из бюджета </w:t>
      </w:r>
      <w:r w:rsidRPr="009E3829">
        <w:rPr>
          <w:sz w:val="28"/>
          <w:szCs w:val="28"/>
        </w:rPr>
        <w:t xml:space="preserve">Харовского муниципального округа, в соответствии с иными муниципальными правовыми актами на цели, установленные </w:t>
      </w:r>
      <w:r w:rsidRPr="009E3829">
        <w:rPr>
          <w:sz w:val="28"/>
        </w:rPr>
        <w:t>пунктом 1.2</w:t>
      </w:r>
      <w:r w:rsidRPr="009E3829">
        <w:rPr>
          <w:sz w:val="28"/>
          <w:szCs w:val="28"/>
        </w:rPr>
        <w:t xml:space="preserve"> настоящего Порядка;</w:t>
      </w:r>
    </w:p>
    <w:p w:rsidR="002C05C4" w:rsidRPr="009E3829" w:rsidRDefault="002C05C4" w:rsidP="002C05C4">
      <w:pPr>
        <w:ind w:firstLine="709"/>
        <w:jc w:val="both"/>
        <w:rPr>
          <w:rFonts w:ascii="Arial" w:hAnsi="Arial" w:cs="Arial"/>
          <w:sz w:val="22"/>
          <w:szCs w:val="22"/>
        </w:rPr>
      </w:pPr>
      <w:r w:rsidRPr="009E3829">
        <w:rPr>
          <w:sz w:val="28"/>
          <w:szCs w:val="28"/>
        </w:rPr>
        <w:t xml:space="preserve">получатель субсидии не является иностранным агентом в соответствии с Федеральным </w:t>
      </w:r>
      <w:r w:rsidRPr="009E3829">
        <w:rPr>
          <w:sz w:val="28"/>
        </w:rPr>
        <w:t>законом</w:t>
      </w:r>
      <w:r w:rsidR="009E3829">
        <w:rPr>
          <w:sz w:val="28"/>
          <w:szCs w:val="28"/>
        </w:rPr>
        <w:t>«</w:t>
      </w:r>
      <w:r w:rsidRPr="009E3829">
        <w:rPr>
          <w:sz w:val="28"/>
          <w:szCs w:val="28"/>
        </w:rPr>
        <w:t>О контроле за деятельностью лиц, находящихся под иностранным влиянием</w:t>
      </w:r>
      <w:r w:rsidR="009E3829">
        <w:rPr>
          <w:sz w:val="28"/>
          <w:szCs w:val="28"/>
        </w:rPr>
        <w:t>»</w:t>
      </w:r>
      <w:r w:rsidRPr="009E3829">
        <w:rPr>
          <w:sz w:val="28"/>
          <w:szCs w:val="28"/>
        </w:rPr>
        <w:t>;</w:t>
      </w:r>
    </w:p>
    <w:p w:rsidR="002C05C4" w:rsidRPr="009E3829" w:rsidRDefault="002C05C4" w:rsidP="002C05C4">
      <w:pPr>
        <w:ind w:firstLine="709"/>
        <w:jc w:val="both"/>
        <w:rPr>
          <w:rFonts w:ascii="Arial" w:hAnsi="Arial" w:cs="Arial"/>
          <w:sz w:val="22"/>
          <w:szCs w:val="22"/>
        </w:rPr>
      </w:pPr>
      <w:r w:rsidRPr="009E3829">
        <w:rPr>
          <w:sz w:val="28"/>
          <w:szCs w:val="28"/>
        </w:rPr>
        <w:t xml:space="preserve">у получателя субсидии на едином налоговом счете отсутствует или не превышает размер, определенный </w:t>
      </w:r>
      <w:r w:rsidRPr="009E3829">
        <w:rPr>
          <w:sz w:val="28"/>
        </w:rPr>
        <w:t>пунктом 3 статьи 47Налогового кодекса Российской Федерации</w:t>
      </w:r>
      <w:r w:rsidRPr="009E3829">
        <w:rPr>
          <w:sz w:val="28"/>
          <w:szCs w:val="28"/>
        </w:rPr>
        <w:t>, задолженность по уплате налогов, сборов и страховых взносов в бюджеты бюджетной системы Российской Федерации;</w:t>
      </w:r>
    </w:p>
    <w:p w:rsidR="002C05C4" w:rsidRPr="009E3829" w:rsidRDefault="002C05C4" w:rsidP="002C05C4">
      <w:pPr>
        <w:ind w:firstLine="709"/>
        <w:jc w:val="both"/>
        <w:rPr>
          <w:rFonts w:ascii="Arial" w:hAnsi="Arial" w:cs="Arial"/>
          <w:sz w:val="22"/>
          <w:szCs w:val="22"/>
        </w:rPr>
      </w:pPr>
      <w:r w:rsidRPr="009E3829">
        <w:rPr>
          <w:sz w:val="28"/>
          <w:szCs w:val="28"/>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2C05C4" w:rsidRPr="009E3829" w:rsidRDefault="002C05C4" w:rsidP="002C05C4">
      <w:pPr>
        <w:ind w:firstLine="709"/>
        <w:jc w:val="both"/>
        <w:rPr>
          <w:rFonts w:ascii="Arial" w:hAnsi="Arial" w:cs="Arial"/>
        </w:rPr>
      </w:pPr>
      <w:r w:rsidRPr="009E3829">
        <w:rPr>
          <w:sz w:val="28"/>
          <w:szCs w:val="28"/>
        </w:rPr>
        <w:t>у получателя субсидии отсутствуют просроченная задолженность</w:t>
      </w:r>
      <w:r w:rsidR="00C165B7">
        <w:rPr>
          <w:sz w:val="28"/>
          <w:szCs w:val="28"/>
        </w:rPr>
        <w:t xml:space="preserve"> по возврату субсидий в бюджет </w:t>
      </w:r>
      <w:r w:rsidRPr="009E3829">
        <w:rPr>
          <w:sz w:val="28"/>
          <w:szCs w:val="28"/>
        </w:rPr>
        <w:t>Харовского муниципального округа, а также иная просроченная (неурегулированная) задолженность по денежным обязательствам перед бюджетом  Харовского муниципального округа (за исключением случаев, установленных местной администрацией);</w:t>
      </w:r>
    </w:p>
    <w:p w:rsidR="002C05C4" w:rsidRPr="009E3829" w:rsidRDefault="002C05C4" w:rsidP="002C05C4">
      <w:pPr>
        <w:ind w:firstLine="709"/>
        <w:jc w:val="both"/>
        <w:rPr>
          <w:rFonts w:ascii="Arial" w:hAnsi="Arial" w:cs="Arial"/>
        </w:rPr>
      </w:pPr>
      <w:bookmarkStart w:id="3" w:name="P54"/>
      <w:bookmarkEnd w:id="3"/>
      <w:r w:rsidRPr="009E3829">
        <w:rPr>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sidRPr="009E3829">
        <w:rPr>
          <w:sz w:val="28"/>
          <w:szCs w:val="28"/>
        </w:rPr>
        <w:lastRenderedPageBreak/>
        <w:t>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2C05C4" w:rsidRPr="009E3829" w:rsidRDefault="002C05C4" w:rsidP="002C05C4">
      <w:pPr>
        <w:ind w:firstLine="709"/>
        <w:jc w:val="both"/>
        <w:rPr>
          <w:rFonts w:ascii="Arial" w:hAnsi="Arial" w:cs="Arial"/>
          <w:sz w:val="22"/>
          <w:szCs w:val="22"/>
        </w:rPr>
      </w:pPr>
      <w:r w:rsidRPr="009E3829">
        <w:rPr>
          <w:sz w:val="28"/>
          <w:szCs w:val="28"/>
        </w:rPr>
        <w:t xml:space="preserve">2.2. Для получения субсидии получатель субсидии в текущем финансовом году направляет в Администрацию письменное </w:t>
      </w:r>
      <w:r w:rsidRPr="00C165B7">
        <w:rPr>
          <w:sz w:val="28"/>
        </w:rPr>
        <w:t>заявление</w:t>
      </w:r>
      <w:r w:rsidRPr="00C165B7">
        <w:rPr>
          <w:sz w:val="28"/>
          <w:szCs w:val="28"/>
        </w:rPr>
        <w:t>о</w:t>
      </w:r>
      <w:r w:rsidRPr="009E3829">
        <w:rPr>
          <w:sz w:val="28"/>
          <w:szCs w:val="28"/>
        </w:rPr>
        <w:t xml:space="preserve"> предоставлении субсидии по форме, установленной в приложении к настоящему Порядку (далее - заявление). К заявлению прилагаются следующие документы:</w:t>
      </w:r>
    </w:p>
    <w:p w:rsidR="002C05C4" w:rsidRPr="009E3829" w:rsidRDefault="002C05C4" w:rsidP="002C05C4">
      <w:pPr>
        <w:ind w:firstLine="709"/>
        <w:jc w:val="both"/>
        <w:rPr>
          <w:rFonts w:ascii="Arial" w:hAnsi="Arial" w:cs="Arial"/>
          <w:sz w:val="22"/>
          <w:szCs w:val="22"/>
        </w:rPr>
      </w:pPr>
      <w:r w:rsidRPr="009E3829">
        <w:rPr>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налоговым органом по состоянию на дату не ранее чем за один месяц до даты подачи документов для предоставления субсидии;</w:t>
      </w:r>
    </w:p>
    <w:p w:rsidR="002C05C4" w:rsidRPr="009E3829" w:rsidRDefault="002C05C4" w:rsidP="002C05C4">
      <w:pPr>
        <w:ind w:firstLine="709"/>
        <w:jc w:val="both"/>
        <w:rPr>
          <w:rFonts w:ascii="Arial" w:hAnsi="Arial" w:cs="Arial"/>
          <w:sz w:val="22"/>
          <w:szCs w:val="22"/>
        </w:rPr>
      </w:pPr>
      <w:r w:rsidRPr="009E3829">
        <w:rPr>
          <w:sz w:val="28"/>
          <w:szCs w:val="28"/>
        </w:rPr>
        <w:t>справка, подписанная руководителем (уполномоченным лицом) получателя субсидии, подтверждающая,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 состоянию на дату не ранее чем за один месяц до даты подачи документов для предоставления субсидии.</w:t>
      </w:r>
    </w:p>
    <w:p w:rsidR="002C05C4" w:rsidRPr="009E3829" w:rsidRDefault="002C05C4" w:rsidP="002C05C4">
      <w:pPr>
        <w:ind w:firstLine="709"/>
        <w:jc w:val="both"/>
        <w:rPr>
          <w:rFonts w:ascii="Arial" w:hAnsi="Arial" w:cs="Arial"/>
          <w:sz w:val="22"/>
          <w:szCs w:val="22"/>
        </w:rPr>
      </w:pPr>
      <w:bookmarkStart w:id="4" w:name="P57"/>
      <w:bookmarkEnd w:id="4"/>
      <w:r w:rsidRPr="009E3829">
        <w:rPr>
          <w:sz w:val="28"/>
          <w:szCs w:val="28"/>
        </w:rPr>
        <w:t xml:space="preserve">2.3. Администрация в течение 5 рабочих дней с момента поступления документов, указанных в </w:t>
      </w:r>
      <w:r w:rsidRPr="009E3829">
        <w:rPr>
          <w:sz w:val="28"/>
          <w:u w:val="single"/>
        </w:rPr>
        <w:t>п. 2.2</w:t>
      </w:r>
      <w:r w:rsidRPr="009E3829">
        <w:rPr>
          <w:sz w:val="28"/>
          <w:szCs w:val="28"/>
        </w:rPr>
        <w:t xml:space="preserve"> настоящего Порядка, рассматривает представленные документы, а также проверяет соответствие получателя субсидии требованиям, установленным в </w:t>
      </w:r>
      <w:r w:rsidRPr="009E3829">
        <w:rPr>
          <w:sz w:val="28"/>
          <w:u w:val="single"/>
        </w:rPr>
        <w:t>пункте 2.1</w:t>
      </w:r>
      <w:r w:rsidRPr="009E3829">
        <w:rPr>
          <w:sz w:val="28"/>
          <w:szCs w:val="28"/>
        </w:rPr>
        <w:t>настоящего Порядка, и принимает решение о предоставлении субсидии или об отказе в предоставлении субсидии, о чем направляет получателю субсидии уведомление в течение 1 рабочего дня с даты принятия соответствующего решения по почте заказным письмом с уведомлением о вручении по адресу, указанному в заявлении получателя субсидии о предоставлении субсидии.</w:t>
      </w:r>
    </w:p>
    <w:p w:rsidR="002C05C4" w:rsidRPr="009E3829" w:rsidRDefault="002C05C4" w:rsidP="002C05C4">
      <w:pPr>
        <w:ind w:firstLine="709"/>
        <w:jc w:val="both"/>
        <w:rPr>
          <w:rFonts w:ascii="Arial" w:hAnsi="Arial" w:cs="Arial"/>
          <w:sz w:val="22"/>
          <w:szCs w:val="22"/>
        </w:rPr>
      </w:pPr>
      <w:r w:rsidRPr="009E3829">
        <w:rPr>
          <w:sz w:val="28"/>
          <w:szCs w:val="28"/>
        </w:rPr>
        <w:t>Решение о предоставлении субсидии или об отказе в предоставлении субсидии оформляется постановлением Администрации.</w:t>
      </w:r>
    </w:p>
    <w:p w:rsidR="002C05C4" w:rsidRPr="009E3829" w:rsidRDefault="002C05C4" w:rsidP="002C05C4">
      <w:pPr>
        <w:ind w:firstLine="709"/>
        <w:jc w:val="both"/>
        <w:rPr>
          <w:rFonts w:ascii="Arial" w:hAnsi="Arial" w:cs="Arial"/>
          <w:sz w:val="22"/>
          <w:szCs w:val="22"/>
        </w:rPr>
      </w:pPr>
      <w:r w:rsidRPr="009E3829">
        <w:rPr>
          <w:sz w:val="28"/>
          <w:szCs w:val="28"/>
        </w:rPr>
        <w:t>2.4. Основаниями для отказа получателю субсидии в предоставлении субсидии являются:</w:t>
      </w:r>
    </w:p>
    <w:p w:rsidR="002C05C4" w:rsidRPr="009E3829" w:rsidRDefault="002C05C4" w:rsidP="002C05C4">
      <w:pPr>
        <w:ind w:firstLine="709"/>
        <w:jc w:val="both"/>
        <w:rPr>
          <w:rFonts w:ascii="Arial" w:hAnsi="Arial" w:cs="Arial"/>
          <w:sz w:val="22"/>
          <w:szCs w:val="22"/>
        </w:rPr>
      </w:pPr>
      <w:r w:rsidRPr="009E3829">
        <w:rPr>
          <w:sz w:val="28"/>
          <w:szCs w:val="28"/>
        </w:rPr>
        <w:t xml:space="preserve">несоответствие представленных получателем субсидии документов требованиям, определенным </w:t>
      </w:r>
      <w:r w:rsidRPr="009E3829">
        <w:rPr>
          <w:sz w:val="28"/>
          <w:u w:val="single"/>
        </w:rPr>
        <w:t>пунктом 2.2</w:t>
      </w:r>
      <w:r w:rsidRPr="009E3829">
        <w:rPr>
          <w:sz w:val="28"/>
          <w:szCs w:val="28"/>
        </w:rPr>
        <w:t>настоящего Порядка, или непредставление (представление не в полном объеме) указанных документов;</w:t>
      </w:r>
    </w:p>
    <w:p w:rsidR="002C05C4" w:rsidRPr="009E3829" w:rsidRDefault="002C05C4" w:rsidP="002C05C4">
      <w:pPr>
        <w:ind w:firstLine="709"/>
        <w:jc w:val="both"/>
        <w:rPr>
          <w:rFonts w:ascii="Arial" w:hAnsi="Arial" w:cs="Arial"/>
          <w:sz w:val="22"/>
          <w:szCs w:val="22"/>
        </w:rPr>
      </w:pPr>
      <w:r w:rsidRPr="009E3829">
        <w:rPr>
          <w:sz w:val="28"/>
          <w:szCs w:val="28"/>
        </w:rPr>
        <w:t>установление факта недостоверности представленной получателем субсидии информации.</w:t>
      </w:r>
    </w:p>
    <w:p w:rsidR="002C05C4" w:rsidRPr="009E3829" w:rsidRDefault="002C05C4" w:rsidP="002C05C4">
      <w:pPr>
        <w:ind w:firstLine="709"/>
        <w:jc w:val="both"/>
        <w:rPr>
          <w:rFonts w:ascii="Arial" w:hAnsi="Arial" w:cs="Arial"/>
          <w:sz w:val="22"/>
          <w:szCs w:val="22"/>
        </w:rPr>
      </w:pPr>
      <w:r w:rsidRPr="009E3829">
        <w:rPr>
          <w:sz w:val="28"/>
          <w:szCs w:val="28"/>
        </w:rPr>
        <w:t>2.5. Размер субсидии на финансовое обеспечение затрат по капитальному ремонту крыши много</w:t>
      </w:r>
      <w:r w:rsidR="00C165B7">
        <w:rPr>
          <w:sz w:val="28"/>
          <w:szCs w:val="28"/>
        </w:rPr>
        <w:t xml:space="preserve">квартирного дома на территории </w:t>
      </w:r>
      <w:r w:rsidRPr="009E3829">
        <w:rPr>
          <w:sz w:val="28"/>
          <w:szCs w:val="28"/>
        </w:rPr>
        <w:t xml:space="preserve">Харовского округа Фонду капитального ремонта многоквартирных домов Вологодской области (по согласованию) </w:t>
      </w:r>
      <w:r w:rsidRPr="00517C68">
        <w:rPr>
          <w:sz w:val="28"/>
          <w:szCs w:val="28"/>
        </w:rPr>
        <w:t xml:space="preserve">составляет </w:t>
      </w:r>
      <w:r w:rsidR="00517C68">
        <w:rPr>
          <w:sz w:val="28"/>
          <w:szCs w:val="28"/>
        </w:rPr>
        <w:t xml:space="preserve">4 </w:t>
      </w:r>
      <w:r w:rsidR="00857E39" w:rsidRPr="00517C68">
        <w:rPr>
          <w:sz w:val="28"/>
          <w:szCs w:val="28"/>
        </w:rPr>
        <w:t>732</w:t>
      </w:r>
      <w:r w:rsidR="00517C68">
        <w:rPr>
          <w:sz w:val="28"/>
          <w:szCs w:val="28"/>
        </w:rPr>
        <w:t xml:space="preserve"> </w:t>
      </w:r>
      <w:r w:rsidR="00857E39" w:rsidRPr="00517C68">
        <w:rPr>
          <w:sz w:val="28"/>
          <w:szCs w:val="28"/>
        </w:rPr>
        <w:t xml:space="preserve">343 </w:t>
      </w:r>
      <w:r w:rsidRPr="00517C68">
        <w:rPr>
          <w:sz w:val="28"/>
          <w:szCs w:val="28"/>
        </w:rPr>
        <w:t>(</w:t>
      </w:r>
      <w:r w:rsidR="00857E39" w:rsidRPr="00517C68">
        <w:rPr>
          <w:sz w:val="28"/>
          <w:szCs w:val="28"/>
        </w:rPr>
        <w:t>четыре миллиона семьсот тридцать две тысячи триста сорок три) рубля12</w:t>
      </w:r>
      <w:r w:rsidRPr="00517C68">
        <w:rPr>
          <w:sz w:val="28"/>
          <w:szCs w:val="28"/>
        </w:rPr>
        <w:t xml:space="preserve"> копеек.</w:t>
      </w:r>
    </w:p>
    <w:p w:rsidR="002C05C4" w:rsidRPr="009E3829" w:rsidRDefault="002C05C4" w:rsidP="002C05C4">
      <w:pPr>
        <w:ind w:firstLine="709"/>
        <w:jc w:val="both"/>
        <w:rPr>
          <w:rFonts w:ascii="Arial" w:hAnsi="Arial" w:cs="Arial"/>
          <w:sz w:val="22"/>
          <w:szCs w:val="22"/>
        </w:rPr>
      </w:pPr>
      <w:r w:rsidRPr="009E3829">
        <w:rPr>
          <w:sz w:val="28"/>
          <w:szCs w:val="28"/>
        </w:rPr>
        <w:t>2.6. Направление расходов, источником финансового обеспечения которых является субсидия:</w:t>
      </w:r>
    </w:p>
    <w:p w:rsidR="002C05C4" w:rsidRPr="009E3829" w:rsidRDefault="002C05C4" w:rsidP="002C05C4">
      <w:pPr>
        <w:ind w:firstLine="709"/>
        <w:jc w:val="both"/>
        <w:rPr>
          <w:rFonts w:ascii="Arial" w:hAnsi="Arial" w:cs="Arial"/>
          <w:sz w:val="22"/>
          <w:szCs w:val="22"/>
        </w:rPr>
      </w:pPr>
      <w:r w:rsidRPr="009E3829">
        <w:rPr>
          <w:sz w:val="28"/>
          <w:szCs w:val="28"/>
        </w:rPr>
        <w:lastRenderedPageBreak/>
        <w:t xml:space="preserve">разработка проектно-сметной документации с положительным заключением АУ ВО </w:t>
      </w:r>
      <w:r w:rsidR="009E3829">
        <w:rPr>
          <w:sz w:val="28"/>
          <w:szCs w:val="28"/>
        </w:rPr>
        <w:t>«</w:t>
      </w:r>
      <w:r w:rsidRPr="009E3829">
        <w:rPr>
          <w:sz w:val="28"/>
          <w:szCs w:val="28"/>
        </w:rPr>
        <w:t>Управление государственной экспертизы проектной документации и результатов инженерных изысканий по Вологодской области</w:t>
      </w:r>
      <w:r w:rsidR="009E3829">
        <w:rPr>
          <w:sz w:val="28"/>
          <w:szCs w:val="28"/>
        </w:rPr>
        <w:t>»</w:t>
      </w:r>
      <w:r w:rsidRPr="009E3829">
        <w:rPr>
          <w:sz w:val="28"/>
          <w:szCs w:val="28"/>
        </w:rPr>
        <w:t xml:space="preserve"> о проверке достоверности определения сметной стоимости;</w:t>
      </w:r>
    </w:p>
    <w:p w:rsidR="002C05C4" w:rsidRPr="009E3829" w:rsidRDefault="002C05C4" w:rsidP="002C05C4">
      <w:pPr>
        <w:ind w:firstLine="709"/>
        <w:jc w:val="both"/>
        <w:rPr>
          <w:rFonts w:ascii="Arial" w:hAnsi="Arial" w:cs="Arial"/>
          <w:sz w:val="22"/>
          <w:szCs w:val="22"/>
        </w:rPr>
      </w:pPr>
      <w:r w:rsidRPr="009E3829">
        <w:rPr>
          <w:sz w:val="28"/>
          <w:szCs w:val="28"/>
        </w:rPr>
        <w:t>строительно-монтажные работы по капитальному ремонту крыши;</w:t>
      </w:r>
    </w:p>
    <w:p w:rsidR="002C05C4" w:rsidRPr="009E3829" w:rsidRDefault="002C05C4" w:rsidP="002C05C4">
      <w:pPr>
        <w:ind w:firstLine="709"/>
        <w:jc w:val="both"/>
        <w:rPr>
          <w:rFonts w:ascii="Arial" w:hAnsi="Arial" w:cs="Arial"/>
          <w:sz w:val="22"/>
          <w:szCs w:val="22"/>
        </w:rPr>
      </w:pPr>
      <w:r w:rsidRPr="009E3829">
        <w:rPr>
          <w:sz w:val="28"/>
          <w:szCs w:val="28"/>
        </w:rPr>
        <w:t>строительный контроль.</w:t>
      </w:r>
    </w:p>
    <w:p w:rsidR="002C05C4" w:rsidRPr="009E3829" w:rsidRDefault="002C05C4" w:rsidP="002C05C4">
      <w:pPr>
        <w:ind w:firstLine="709"/>
        <w:jc w:val="both"/>
        <w:rPr>
          <w:rFonts w:ascii="Arial" w:hAnsi="Arial" w:cs="Arial"/>
          <w:sz w:val="22"/>
          <w:szCs w:val="22"/>
        </w:rPr>
      </w:pPr>
      <w:r w:rsidRPr="009E3829">
        <w:rPr>
          <w:sz w:val="28"/>
          <w:szCs w:val="28"/>
        </w:rPr>
        <w:t>2.7. В случае принятия Администрацией решения о предоставлении субсидии между Администрацией и получателем субсидии заключается соглашение о предоставлении субсидии (далее - соглашение) в следующем порядке:</w:t>
      </w:r>
    </w:p>
    <w:p w:rsidR="002C05C4" w:rsidRPr="009E3829" w:rsidRDefault="002C05C4" w:rsidP="002C05C4">
      <w:pPr>
        <w:ind w:firstLine="709"/>
        <w:jc w:val="both"/>
        <w:rPr>
          <w:rFonts w:ascii="Arial" w:hAnsi="Arial" w:cs="Arial"/>
          <w:sz w:val="22"/>
          <w:szCs w:val="22"/>
        </w:rPr>
      </w:pPr>
      <w:r w:rsidRPr="009E3829">
        <w:rPr>
          <w:sz w:val="28"/>
          <w:szCs w:val="28"/>
        </w:rPr>
        <w:t xml:space="preserve">а) администрация в течение одного рабочего дня со дня принятия решения о предоставлении субсидии готовит проект соглашения в двух экземплярах и направляет по почте заказным письмом с уведомлением о вручении по адресу, указанному в заявлении получателя субсидии, экземпляры </w:t>
      </w:r>
      <w:r w:rsidR="00857E39">
        <w:rPr>
          <w:sz w:val="28"/>
          <w:szCs w:val="28"/>
        </w:rPr>
        <w:t xml:space="preserve">соглашения, подписанные Главой </w:t>
      </w:r>
      <w:r w:rsidRPr="009E3829">
        <w:rPr>
          <w:sz w:val="28"/>
          <w:szCs w:val="28"/>
        </w:rPr>
        <w:t>Харовского муниципального округа либо, в случае его отсутствия, лицом, его замещающим, получателю субсидии для подписания;</w:t>
      </w:r>
    </w:p>
    <w:p w:rsidR="002C05C4" w:rsidRPr="009E3829" w:rsidRDefault="002C05C4" w:rsidP="002C05C4">
      <w:pPr>
        <w:ind w:firstLine="709"/>
        <w:jc w:val="both"/>
        <w:rPr>
          <w:rFonts w:ascii="Arial" w:hAnsi="Arial" w:cs="Arial"/>
          <w:sz w:val="22"/>
          <w:szCs w:val="22"/>
        </w:rPr>
      </w:pPr>
      <w:r w:rsidRPr="009E3829">
        <w:rPr>
          <w:sz w:val="28"/>
          <w:szCs w:val="28"/>
        </w:rPr>
        <w:t>б) получатель субсидии подписывает проект соглашения в течение одного рабочего дня с даты получения и направляет один экземпляр любым способом, обеспечивающим доставку подписанного соглашения в Администрацию.</w:t>
      </w:r>
    </w:p>
    <w:p w:rsidR="002C05C4" w:rsidRPr="009E3829" w:rsidRDefault="002C05C4" w:rsidP="002C05C4">
      <w:pPr>
        <w:ind w:firstLine="709"/>
        <w:jc w:val="both"/>
        <w:rPr>
          <w:rFonts w:ascii="Arial" w:hAnsi="Arial" w:cs="Arial"/>
          <w:sz w:val="22"/>
          <w:szCs w:val="22"/>
        </w:rPr>
      </w:pPr>
      <w:r w:rsidRPr="009E3829">
        <w:rPr>
          <w:sz w:val="28"/>
          <w:szCs w:val="28"/>
        </w:rPr>
        <w:t xml:space="preserve">2.8. Соглашение между Администрацией и получателем субсидии составляется в соответствии с типовой </w:t>
      </w:r>
      <w:r w:rsidR="0001054D" w:rsidRPr="009E3829">
        <w:rPr>
          <w:sz w:val="28"/>
          <w:szCs w:val="28"/>
        </w:rPr>
        <w:t>формой являющейся приложением №2 к настоящему порядку.</w:t>
      </w:r>
    </w:p>
    <w:p w:rsidR="002C05C4" w:rsidRPr="009E3829" w:rsidRDefault="002C05C4" w:rsidP="002C05C4">
      <w:pPr>
        <w:ind w:firstLine="567"/>
        <w:jc w:val="both"/>
        <w:rPr>
          <w:sz w:val="28"/>
          <w:szCs w:val="28"/>
        </w:rPr>
      </w:pPr>
      <w:r w:rsidRPr="009E3829">
        <w:rPr>
          <w:sz w:val="28"/>
          <w:szCs w:val="28"/>
        </w:rPr>
        <w:t>2.9. Соглашение между Администрацией и получателем субсидии должно содержать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2C05C4" w:rsidRPr="009E3829" w:rsidRDefault="002C05C4" w:rsidP="002C05C4">
      <w:pPr>
        <w:ind w:firstLine="709"/>
        <w:jc w:val="both"/>
        <w:rPr>
          <w:rFonts w:ascii="Arial" w:hAnsi="Arial" w:cs="Arial"/>
          <w:sz w:val="22"/>
          <w:szCs w:val="22"/>
        </w:rPr>
      </w:pPr>
      <w:r w:rsidRPr="009E3829">
        <w:rPr>
          <w:sz w:val="28"/>
          <w:szCs w:val="28"/>
        </w:rPr>
        <w:t>2.10.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C05C4" w:rsidRPr="009E3829" w:rsidRDefault="002C05C4" w:rsidP="002C05C4">
      <w:pPr>
        <w:ind w:firstLine="709"/>
        <w:jc w:val="both"/>
        <w:rPr>
          <w:rFonts w:ascii="Arial" w:hAnsi="Arial" w:cs="Arial"/>
          <w:sz w:val="22"/>
          <w:szCs w:val="22"/>
        </w:rPr>
      </w:pPr>
      <w:r w:rsidRPr="009E3829">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C87367" w:rsidRDefault="002C05C4" w:rsidP="002C05C4">
      <w:pPr>
        <w:ind w:firstLine="709"/>
        <w:jc w:val="both"/>
        <w:rPr>
          <w:sz w:val="28"/>
          <w:szCs w:val="28"/>
        </w:rPr>
      </w:pPr>
      <w:r w:rsidRPr="009E3829">
        <w:rPr>
          <w:sz w:val="28"/>
          <w:szCs w:val="28"/>
        </w:rPr>
        <w:t>2.11. Результатом предоставления субсидии является капитальный ремонт крыш в многоквартирн</w:t>
      </w:r>
      <w:r w:rsidR="00C87367">
        <w:rPr>
          <w:sz w:val="28"/>
          <w:szCs w:val="28"/>
        </w:rPr>
        <w:t>ых домах</w:t>
      </w:r>
      <w:r w:rsidRPr="009E3829">
        <w:rPr>
          <w:sz w:val="28"/>
          <w:szCs w:val="28"/>
        </w:rPr>
        <w:t>, расположенн</w:t>
      </w:r>
      <w:r w:rsidR="00C87367">
        <w:rPr>
          <w:sz w:val="28"/>
          <w:szCs w:val="28"/>
        </w:rPr>
        <w:t>ых по адресам</w:t>
      </w:r>
      <w:r w:rsidRPr="009E3829">
        <w:rPr>
          <w:sz w:val="28"/>
          <w:szCs w:val="28"/>
        </w:rPr>
        <w:t>:</w:t>
      </w:r>
    </w:p>
    <w:p w:rsidR="002C05C4" w:rsidRDefault="00C87367" w:rsidP="002C05C4">
      <w:pPr>
        <w:ind w:firstLine="709"/>
        <w:jc w:val="both"/>
        <w:rPr>
          <w:sz w:val="28"/>
          <w:szCs w:val="28"/>
        </w:rPr>
      </w:pPr>
      <w:r>
        <w:rPr>
          <w:sz w:val="28"/>
          <w:szCs w:val="28"/>
        </w:rPr>
        <w:t>- Харовский р-н, г. Харовск, ул. Южная, д. 1;</w:t>
      </w:r>
    </w:p>
    <w:p w:rsidR="00C87367" w:rsidRPr="009E3829" w:rsidRDefault="00C87367" w:rsidP="002C05C4">
      <w:pPr>
        <w:ind w:firstLine="709"/>
        <w:jc w:val="both"/>
        <w:rPr>
          <w:rFonts w:ascii="Arial" w:hAnsi="Arial" w:cs="Arial"/>
          <w:sz w:val="22"/>
          <w:szCs w:val="22"/>
        </w:rPr>
      </w:pPr>
      <w:r>
        <w:rPr>
          <w:sz w:val="28"/>
          <w:szCs w:val="28"/>
        </w:rPr>
        <w:t xml:space="preserve"> - Харовский р-н, г. Харовск, ул. Школьная, д. 6.</w:t>
      </w:r>
    </w:p>
    <w:p w:rsidR="002C05C4" w:rsidRPr="009E3829" w:rsidRDefault="002C05C4" w:rsidP="002C05C4">
      <w:pPr>
        <w:ind w:firstLine="709"/>
        <w:jc w:val="both"/>
        <w:rPr>
          <w:rFonts w:ascii="Arial" w:hAnsi="Arial" w:cs="Arial"/>
          <w:sz w:val="22"/>
          <w:szCs w:val="22"/>
        </w:rPr>
      </w:pPr>
      <w:r w:rsidRPr="009E3829">
        <w:rPr>
          <w:sz w:val="28"/>
          <w:szCs w:val="28"/>
        </w:rPr>
        <w:t xml:space="preserve">2.12. Субсидия перечисляется на расчетный или корреспондентский счет, открытый получателю субсидии в учреждениях Центрального банка Российской </w:t>
      </w:r>
      <w:r w:rsidRPr="009E3829">
        <w:rPr>
          <w:sz w:val="28"/>
          <w:szCs w:val="28"/>
        </w:rPr>
        <w:lastRenderedPageBreak/>
        <w:t xml:space="preserve">Федерации или кредитных организациях, не позднее десятого рабочего дня, следующего за днем принятия решения о предоставлении субсидии, в соответствии с </w:t>
      </w:r>
      <w:r w:rsidRPr="009E3829">
        <w:rPr>
          <w:sz w:val="28"/>
          <w:u w:val="single"/>
        </w:rPr>
        <w:t>пунктом 2.3</w:t>
      </w:r>
      <w:r w:rsidRPr="009E3829">
        <w:rPr>
          <w:sz w:val="28"/>
          <w:szCs w:val="28"/>
        </w:rPr>
        <w:t>настоящего Порядка.</w:t>
      </w:r>
    </w:p>
    <w:p w:rsidR="002C05C4" w:rsidRPr="009E3829" w:rsidRDefault="002C05C4" w:rsidP="002C05C4">
      <w:pPr>
        <w:ind w:firstLine="709"/>
        <w:jc w:val="both"/>
        <w:rPr>
          <w:rFonts w:ascii="Arial" w:hAnsi="Arial" w:cs="Arial"/>
          <w:sz w:val="22"/>
          <w:szCs w:val="22"/>
        </w:rPr>
      </w:pPr>
      <w:r w:rsidRPr="009E3829">
        <w:rPr>
          <w:sz w:val="28"/>
          <w:szCs w:val="28"/>
        </w:rPr>
        <w:t>2.13. Условиями предоставления субсидии являются:</w:t>
      </w:r>
    </w:p>
    <w:p w:rsidR="002C05C4" w:rsidRPr="009E3829" w:rsidRDefault="002C05C4" w:rsidP="002C05C4">
      <w:pPr>
        <w:ind w:firstLine="709"/>
        <w:jc w:val="both"/>
        <w:rPr>
          <w:rFonts w:ascii="Arial" w:hAnsi="Arial" w:cs="Arial"/>
          <w:sz w:val="22"/>
          <w:szCs w:val="22"/>
        </w:rPr>
      </w:pPr>
      <w:r w:rsidRPr="009E3829">
        <w:rPr>
          <w:sz w:val="28"/>
          <w:szCs w:val="28"/>
        </w:rPr>
        <w:t xml:space="preserve">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r w:rsidRPr="009E3829">
        <w:rPr>
          <w:sz w:val="28"/>
        </w:rPr>
        <w:t>статьями 268.1</w:t>
      </w:r>
      <w:r w:rsidRPr="009E3829">
        <w:rPr>
          <w:sz w:val="28"/>
          <w:szCs w:val="28"/>
        </w:rPr>
        <w:t xml:space="preserve"> и </w:t>
      </w:r>
      <w:r w:rsidRPr="009E3829">
        <w:rPr>
          <w:sz w:val="28"/>
        </w:rPr>
        <w:t>269.2Бюджетного кодекса</w:t>
      </w:r>
      <w:r w:rsidRPr="009E3829">
        <w:rPr>
          <w:sz w:val="28"/>
          <w:szCs w:val="28"/>
        </w:rPr>
        <w:t xml:space="preserve"> Российской Федерации и на включение таких положений в соглашение;</w:t>
      </w:r>
    </w:p>
    <w:p w:rsidR="002C05C4" w:rsidRPr="009E3829" w:rsidRDefault="002C05C4" w:rsidP="002C05C4">
      <w:pPr>
        <w:ind w:firstLine="709"/>
        <w:jc w:val="both"/>
        <w:rPr>
          <w:rFonts w:ascii="Arial" w:hAnsi="Arial" w:cs="Arial"/>
          <w:sz w:val="22"/>
          <w:szCs w:val="22"/>
        </w:rPr>
      </w:pPr>
      <w:r w:rsidRPr="009E3829">
        <w:rPr>
          <w:sz w:val="28"/>
          <w:szCs w:val="28"/>
        </w:rPr>
        <w:t>запрет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C05C4" w:rsidRPr="009E3829" w:rsidRDefault="002C05C4" w:rsidP="002C05C4">
      <w:pPr>
        <w:ind w:firstLine="709"/>
        <w:jc w:val="both"/>
        <w:rPr>
          <w:rFonts w:ascii="Arial" w:hAnsi="Arial" w:cs="Arial"/>
          <w:sz w:val="22"/>
          <w:szCs w:val="22"/>
        </w:rPr>
      </w:pPr>
      <w:r w:rsidRPr="009E3829">
        <w:rPr>
          <w:sz w:val="28"/>
          <w:szCs w:val="28"/>
        </w:rPr>
        <w:t xml:space="preserve">2.14. Порядок и сроки возврата субсидии и средств, полученных на основании договоров, заключенных с </w:t>
      </w:r>
      <w:r w:rsidR="00C87367">
        <w:rPr>
          <w:sz w:val="28"/>
          <w:szCs w:val="28"/>
        </w:rPr>
        <w:t xml:space="preserve">получателем субсидии, в бюджет </w:t>
      </w:r>
      <w:r w:rsidRPr="009E3829">
        <w:rPr>
          <w:sz w:val="28"/>
          <w:szCs w:val="28"/>
        </w:rPr>
        <w:t xml:space="preserve">Харовского муниципального округа, в случае нарушения условий и порядка предоставления субсидии, предусмотрены </w:t>
      </w:r>
      <w:r w:rsidRPr="009E3829">
        <w:rPr>
          <w:sz w:val="28"/>
        </w:rPr>
        <w:t>разделом 4</w:t>
      </w:r>
      <w:r w:rsidRPr="009E3829">
        <w:rPr>
          <w:sz w:val="28"/>
          <w:szCs w:val="28"/>
        </w:rPr>
        <w:t xml:space="preserve"> настоящего Порядка.</w:t>
      </w:r>
    </w:p>
    <w:p w:rsidR="002C05C4" w:rsidRPr="009E3829" w:rsidRDefault="002C05C4" w:rsidP="002C05C4">
      <w:pPr>
        <w:ind w:firstLine="720"/>
        <w:jc w:val="both"/>
        <w:rPr>
          <w:rFonts w:ascii="Arial" w:hAnsi="Arial" w:cs="Arial"/>
          <w:sz w:val="22"/>
          <w:szCs w:val="22"/>
        </w:rPr>
      </w:pPr>
    </w:p>
    <w:p w:rsidR="002C05C4" w:rsidRPr="009E3829" w:rsidRDefault="002C05C4" w:rsidP="002C05C4">
      <w:pPr>
        <w:ind w:firstLine="567"/>
        <w:jc w:val="center"/>
        <w:rPr>
          <w:rFonts w:ascii="Calibri" w:hAnsi="Calibri" w:cs="Calibri"/>
          <w:b/>
          <w:bCs/>
          <w:sz w:val="22"/>
          <w:szCs w:val="22"/>
        </w:rPr>
      </w:pPr>
      <w:r w:rsidRPr="009E3829">
        <w:rPr>
          <w:sz w:val="28"/>
          <w:szCs w:val="28"/>
        </w:rPr>
        <w:t>3. Требование к предоставлению отчетности, мониторинг</w:t>
      </w:r>
    </w:p>
    <w:p w:rsidR="002C05C4" w:rsidRPr="009E3829" w:rsidRDefault="002C05C4" w:rsidP="002C05C4">
      <w:pPr>
        <w:ind w:firstLine="567"/>
        <w:jc w:val="center"/>
        <w:rPr>
          <w:rFonts w:ascii="Calibri" w:hAnsi="Calibri" w:cs="Calibri"/>
          <w:b/>
          <w:bCs/>
          <w:sz w:val="22"/>
          <w:szCs w:val="22"/>
        </w:rPr>
      </w:pPr>
      <w:r w:rsidRPr="009E3829">
        <w:rPr>
          <w:sz w:val="28"/>
          <w:szCs w:val="28"/>
        </w:rPr>
        <w:t>достижения результата предоставления субсидии</w:t>
      </w:r>
    </w:p>
    <w:p w:rsidR="002C05C4" w:rsidRPr="009E3829" w:rsidRDefault="002C05C4" w:rsidP="002C05C4">
      <w:pPr>
        <w:ind w:firstLine="720"/>
        <w:jc w:val="both"/>
        <w:rPr>
          <w:rFonts w:ascii="Arial" w:hAnsi="Arial" w:cs="Arial"/>
          <w:sz w:val="22"/>
          <w:szCs w:val="22"/>
        </w:rPr>
      </w:pPr>
    </w:p>
    <w:p w:rsidR="002C05C4" w:rsidRPr="009E3829" w:rsidRDefault="002C05C4" w:rsidP="002C05C4">
      <w:pPr>
        <w:ind w:firstLine="709"/>
        <w:jc w:val="both"/>
        <w:rPr>
          <w:rFonts w:ascii="Arial" w:hAnsi="Arial" w:cs="Arial"/>
          <w:sz w:val="22"/>
          <w:szCs w:val="22"/>
        </w:rPr>
      </w:pPr>
      <w:bookmarkStart w:id="5" w:name="P84"/>
      <w:bookmarkEnd w:id="5"/>
      <w:r w:rsidRPr="009E3829">
        <w:rPr>
          <w:sz w:val="28"/>
          <w:szCs w:val="28"/>
        </w:rPr>
        <w:t>3.1. Получатель субсидии ежеквартально, не позднее 10-го рабочего дня, следующего за отчетным кварталом, по формам, установленным типовой формой соглашения, утв</w:t>
      </w:r>
      <w:r w:rsidR="00C87367">
        <w:rPr>
          <w:sz w:val="28"/>
          <w:szCs w:val="28"/>
        </w:rPr>
        <w:t xml:space="preserve">ержденной Управлением финансов </w:t>
      </w:r>
      <w:r w:rsidRPr="009E3829">
        <w:rPr>
          <w:sz w:val="28"/>
          <w:szCs w:val="28"/>
        </w:rPr>
        <w:t>Харовского муниципального округа предоставляет в Администрацию отчеты:</w:t>
      </w:r>
    </w:p>
    <w:p w:rsidR="002C05C4" w:rsidRPr="009E3829" w:rsidRDefault="002C05C4" w:rsidP="002C05C4">
      <w:pPr>
        <w:ind w:firstLine="709"/>
        <w:jc w:val="both"/>
        <w:rPr>
          <w:rFonts w:ascii="Arial" w:hAnsi="Arial" w:cs="Arial"/>
          <w:sz w:val="22"/>
          <w:szCs w:val="22"/>
        </w:rPr>
      </w:pPr>
      <w:r w:rsidRPr="009E3829">
        <w:rPr>
          <w:sz w:val="28"/>
          <w:szCs w:val="28"/>
        </w:rPr>
        <w:t>об осуществлении расходов, источником финансового обеспечения которых является субсидия;</w:t>
      </w:r>
    </w:p>
    <w:p w:rsidR="002C05C4" w:rsidRPr="009E3829" w:rsidRDefault="002C05C4" w:rsidP="002C05C4">
      <w:pPr>
        <w:ind w:firstLine="709"/>
        <w:jc w:val="both"/>
        <w:rPr>
          <w:rFonts w:ascii="Arial" w:hAnsi="Arial" w:cs="Arial"/>
          <w:sz w:val="22"/>
          <w:szCs w:val="22"/>
        </w:rPr>
      </w:pPr>
      <w:r w:rsidRPr="009E3829">
        <w:rPr>
          <w:sz w:val="28"/>
          <w:szCs w:val="28"/>
        </w:rPr>
        <w:t>о достижении значений результатов предоставления субсидии.</w:t>
      </w:r>
    </w:p>
    <w:p w:rsidR="002C05C4" w:rsidRPr="009E3829" w:rsidRDefault="002C05C4" w:rsidP="002C05C4">
      <w:pPr>
        <w:ind w:firstLine="709"/>
        <w:jc w:val="both"/>
        <w:rPr>
          <w:rFonts w:ascii="Arial" w:hAnsi="Arial" w:cs="Arial"/>
          <w:sz w:val="22"/>
          <w:szCs w:val="22"/>
        </w:rPr>
      </w:pPr>
      <w:r w:rsidRPr="009E3829">
        <w:rPr>
          <w:sz w:val="28"/>
          <w:szCs w:val="28"/>
        </w:rPr>
        <w:t xml:space="preserve">3.2. Администрация осуществляет проверку и принятие отчетов, предоставленных получателем субсидии в соответствии с </w:t>
      </w:r>
      <w:r w:rsidRPr="009E3829">
        <w:rPr>
          <w:sz w:val="28"/>
        </w:rPr>
        <w:t>пунктом 3.1</w:t>
      </w:r>
      <w:r w:rsidRPr="009E3829">
        <w:rPr>
          <w:sz w:val="28"/>
          <w:szCs w:val="28"/>
        </w:rPr>
        <w:t>настоящего Порядка, в срок, не превышающий 30 рабочих дней со дня предоставления отчетов.</w:t>
      </w:r>
    </w:p>
    <w:p w:rsidR="002C05C4" w:rsidRPr="009E3829" w:rsidRDefault="002C05C4" w:rsidP="002C05C4">
      <w:pPr>
        <w:ind w:firstLine="709"/>
        <w:jc w:val="both"/>
        <w:rPr>
          <w:rFonts w:ascii="Calibri" w:hAnsi="Calibri" w:cs="Calibri"/>
          <w:b/>
          <w:bCs/>
          <w:sz w:val="22"/>
          <w:szCs w:val="22"/>
        </w:rPr>
      </w:pPr>
      <w:r w:rsidRPr="009E3829">
        <w:rPr>
          <w:sz w:val="28"/>
          <w:szCs w:val="28"/>
        </w:rPr>
        <w:t xml:space="preserve">3.3. Администрация проводит мониторинг достижения результатов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w:t>
      </w:r>
      <w:r w:rsidRPr="009E3829">
        <w:rPr>
          <w:sz w:val="28"/>
          <w:szCs w:val="28"/>
        </w:rPr>
        <w:lastRenderedPageBreak/>
        <w:t xml:space="preserve">Порядком, утвержденным приказом Министерства финансов Российской Федерации от 27.04.2024 №53н </w:t>
      </w:r>
      <w:r w:rsidR="009E3829">
        <w:rPr>
          <w:sz w:val="28"/>
          <w:szCs w:val="28"/>
        </w:rPr>
        <w:t>«</w:t>
      </w:r>
      <w:r w:rsidRPr="009E3829">
        <w:rPr>
          <w:sz w:val="28"/>
          <w:szCs w:val="28"/>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лицам-производителям товаров, работ, услуг</w:t>
      </w:r>
      <w:r w:rsidR="009E3829">
        <w:rPr>
          <w:sz w:val="28"/>
          <w:szCs w:val="28"/>
        </w:rPr>
        <w:t>»</w:t>
      </w:r>
      <w:r w:rsidRPr="009E3829">
        <w:rPr>
          <w:sz w:val="28"/>
          <w:szCs w:val="28"/>
        </w:rPr>
        <w:t>.</w:t>
      </w:r>
    </w:p>
    <w:p w:rsidR="002C05C4" w:rsidRPr="009E3829" w:rsidRDefault="002C05C4" w:rsidP="002C05C4">
      <w:pPr>
        <w:ind w:firstLine="567"/>
        <w:jc w:val="center"/>
        <w:rPr>
          <w:rFonts w:ascii="Calibri" w:hAnsi="Calibri" w:cs="Calibri"/>
          <w:b/>
          <w:bCs/>
          <w:sz w:val="22"/>
          <w:szCs w:val="22"/>
        </w:rPr>
      </w:pPr>
      <w:bookmarkStart w:id="6" w:name="P91"/>
      <w:bookmarkEnd w:id="6"/>
    </w:p>
    <w:p w:rsidR="002C05C4" w:rsidRPr="009E3829" w:rsidRDefault="002C05C4" w:rsidP="002C05C4">
      <w:pPr>
        <w:ind w:firstLine="567"/>
        <w:jc w:val="center"/>
        <w:rPr>
          <w:rFonts w:ascii="Calibri" w:hAnsi="Calibri" w:cs="Calibri"/>
          <w:b/>
          <w:bCs/>
          <w:sz w:val="22"/>
          <w:szCs w:val="22"/>
        </w:rPr>
      </w:pPr>
      <w:r w:rsidRPr="009E3829">
        <w:rPr>
          <w:sz w:val="28"/>
          <w:szCs w:val="28"/>
        </w:rPr>
        <w:t>4. Контроль за соблюдением условий и порядка</w:t>
      </w:r>
    </w:p>
    <w:p w:rsidR="002C05C4" w:rsidRPr="009E3829" w:rsidRDefault="002C05C4" w:rsidP="002C05C4">
      <w:pPr>
        <w:ind w:firstLine="567"/>
        <w:jc w:val="center"/>
        <w:rPr>
          <w:rFonts w:ascii="Calibri" w:hAnsi="Calibri" w:cs="Calibri"/>
          <w:b/>
          <w:bCs/>
          <w:sz w:val="22"/>
          <w:szCs w:val="22"/>
        </w:rPr>
      </w:pPr>
      <w:r w:rsidRPr="009E3829">
        <w:rPr>
          <w:sz w:val="28"/>
          <w:szCs w:val="28"/>
        </w:rPr>
        <w:t>предоставления субсидии и ответственность за их нарушение</w:t>
      </w:r>
    </w:p>
    <w:p w:rsidR="002C05C4" w:rsidRPr="009E3829" w:rsidRDefault="002C05C4" w:rsidP="002C05C4">
      <w:pPr>
        <w:ind w:firstLine="720"/>
        <w:jc w:val="both"/>
        <w:rPr>
          <w:rFonts w:ascii="Arial" w:hAnsi="Arial" w:cs="Arial"/>
          <w:sz w:val="22"/>
          <w:szCs w:val="22"/>
        </w:rPr>
      </w:pPr>
    </w:p>
    <w:p w:rsidR="002C05C4" w:rsidRPr="009E3829" w:rsidRDefault="002C05C4" w:rsidP="002C05C4">
      <w:pPr>
        <w:ind w:firstLine="709"/>
        <w:jc w:val="both"/>
        <w:rPr>
          <w:rFonts w:ascii="Arial" w:hAnsi="Arial" w:cs="Arial"/>
          <w:sz w:val="22"/>
          <w:szCs w:val="22"/>
        </w:rPr>
      </w:pPr>
      <w:r w:rsidRPr="009E3829">
        <w:rPr>
          <w:sz w:val="28"/>
          <w:szCs w:val="28"/>
        </w:rPr>
        <w:t xml:space="preserve">4.1. Контроль за соблюдением получателем субсидии условий и порядка предоставления субсидии, в том числе в части достижения результатов предоставления субсидии, осуществляется Администрацией, а также органами муниципального финансового контроля в соответствии со </w:t>
      </w:r>
      <w:r w:rsidRPr="009E3829">
        <w:rPr>
          <w:sz w:val="28"/>
        </w:rPr>
        <w:t>статьями 268.1</w:t>
      </w:r>
      <w:r w:rsidRPr="009E3829">
        <w:rPr>
          <w:sz w:val="28"/>
          <w:szCs w:val="28"/>
        </w:rPr>
        <w:t xml:space="preserve"> и </w:t>
      </w:r>
      <w:r w:rsidRPr="009E3829">
        <w:rPr>
          <w:sz w:val="28"/>
        </w:rPr>
        <w:t>269.2Бюджетного кодекса</w:t>
      </w:r>
      <w:r w:rsidRPr="009E3829">
        <w:rPr>
          <w:sz w:val="28"/>
          <w:szCs w:val="28"/>
        </w:rPr>
        <w:t xml:space="preserve"> Российской Федерации.</w:t>
      </w:r>
    </w:p>
    <w:p w:rsidR="002C05C4" w:rsidRPr="009E3829" w:rsidRDefault="002C05C4" w:rsidP="002C05C4">
      <w:pPr>
        <w:ind w:firstLine="709"/>
        <w:jc w:val="both"/>
        <w:rPr>
          <w:rFonts w:ascii="Arial" w:hAnsi="Arial" w:cs="Arial"/>
          <w:sz w:val="22"/>
          <w:szCs w:val="22"/>
        </w:rPr>
      </w:pPr>
      <w:r w:rsidRPr="009E3829">
        <w:rPr>
          <w:sz w:val="28"/>
          <w:szCs w:val="28"/>
        </w:rPr>
        <w:t>4.2. В случае нарушения получателем субсидии условий, установленных при предоставлении субсидии, выявленных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Администрация в течение 10 рабочих дней с момента выявления фактов нарушения условий предоставления субсидии и (или) недостижения результатов предоставления субсидии направляет получателю субсидии по почте заказным письмом с уведомлением о вручении по адресу, указанному в заявлении получателя субсидии, требование о возврате полученной субсидии в бюджет округа в течение 10 календарных дней со дня получения соответствующего требования. В случае непоступления средств в течение 10 календарных дней со дня получения указанного требования получателем субсидии Администрация принимает меры к их взысканию в судебном порядке.</w:t>
      </w:r>
    </w:p>
    <w:p w:rsidR="002C05C4" w:rsidRPr="009E3829" w:rsidRDefault="002C05C4" w:rsidP="002C05C4">
      <w:pPr>
        <w:ind w:firstLine="709"/>
        <w:jc w:val="both"/>
        <w:rPr>
          <w:rFonts w:ascii="Arial" w:hAnsi="Arial" w:cs="Arial"/>
          <w:sz w:val="22"/>
          <w:szCs w:val="22"/>
        </w:rPr>
      </w:pPr>
      <w:r w:rsidRPr="009E3829">
        <w:rPr>
          <w:sz w:val="28"/>
          <w:szCs w:val="28"/>
        </w:rPr>
        <w:t>4.3. Не использованный получателем субсидии в отчетном финансовом году остаток субсидии подлежит возврату в бюджет округа в течение первых 10 рабочих дней года, следующего за отчетным годом.</w:t>
      </w:r>
    </w:p>
    <w:p w:rsidR="002C05C4" w:rsidRPr="009E3829" w:rsidRDefault="002C05C4">
      <w:pPr>
        <w:rPr>
          <w:sz w:val="28"/>
          <w:szCs w:val="28"/>
        </w:rPr>
      </w:pPr>
      <w:r w:rsidRPr="009E3829">
        <w:rPr>
          <w:sz w:val="28"/>
          <w:szCs w:val="28"/>
        </w:rPr>
        <w:br w:type="page"/>
      </w:r>
    </w:p>
    <w:p w:rsidR="002C05C4" w:rsidRPr="009E3829" w:rsidRDefault="00C87367" w:rsidP="002C05C4">
      <w:pPr>
        <w:ind w:firstLine="720"/>
        <w:jc w:val="right"/>
        <w:rPr>
          <w:rFonts w:ascii="Arial" w:hAnsi="Arial" w:cs="Arial"/>
          <w:sz w:val="22"/>
          <w:szCs w:val="22"/>
        </w:rPr>
      </w:pPr>
      <w:r>
        <w:rPr>
          <w:sz w:val="28"/>
          <w:szCs w:val="28"/>
        </w:rPr>
        <w:lastRenderedPageBreak/>
        <w:t>Приложение</w:t>
      </w:r>
      <w:r w:rsidR="009B0A22" w:rsidRPr="009E3829">
        <w:rPr>
          <w:sz w:val="28"/>
          <w:szCs w:val="28"/>
        </w:rPr>
        <w:t xml:space="preserve"> №</w:t>
      </w:r>
      <w:r w:rsidR="002C05C4" w:rsidRPr="009E3829">
        <w:rPr>
          <w:sz w:val="28"/>
          <w:szCs w:val="28"/>
        </w:rPr>
        <w:t>1</w:t>
      </w:r>
    </w:p>
    <w:p w:rsidR="002C05C4" w:rsidRPr="009E3829" w:rsidRDefault="002C05C4" w:rsidP="002C05C4">
      <w:pPr>
        <w:ind w:firstLine="720"/>
        <w:jc w:val="right"/>
        <w:rPr>
          <w:rFonts w:ascii="Arial" w:hAnsi="Arial" w:cs="Arial"/>
          <w:sz w:val="22"/>
          <w:szCs w:val="22"/>
        </w:rPr>
      </w:pPr>
      <w:r w:rsidRPr="009E3829">
        <w:rPr>
          <w:sz w:val="28"/>
          <w:szCs w:val="28"/>
        </w:rPr>
        <w:t>к Порядку</w:t>
      </w:r>
    </w:p>
    <w:p w:rsidR="002C05C4" w:rsidRPr="009E3829" w:rsidRDefault="002C05C4" w:rsidP="002C05C4">
      <w:pPr>
        <w:ind w:firstLine="720"/>
        <w:jc w:val="both"/>
        <w:rPr>
          <w:rFonts w:ascii="Arial" w:hAnsi="Arial" w:cs="Arial"/>
          <w:sz w:val="22"/>
          <w:szCs w:val="22"/>
        </w:rPr>
      </w:pPr>
    </w:p>
    <w:tbl>
      <w:tblPr>
        <w:tblW w:w="0" w:type="auto"/>
        <w:tblCellMar>
          <w:left w:w="0" w:type="dxa"/>
          <w:right w:w="0" w:type="dxa"/>
        </w:tblCellMar>
        <w:tblLook w:val="04A0"/>
      </w:tblPr>
      <w:tblGrid>
        <w:gridCol w:w="2083"/>
        <w:gridCol w:w="854"/>
        <w:gridCol w:w="226"/>
        <w:gridCol w:w="704"/>
        <w:gridCol w:w="2054"/>
        <w:gridCol w:w="340"/>
        <w:gridCol w:w="2446"/>
        <w:gridCol w:w="1136"/>
      </w:tblGrid>
      <w:tr w:rsidR="002C05C4" w:rsidRPr="009E3829" w:rsidTr="0001054D">
        <w:tc>
          <w:tcPr>
            <w:tcW w:w="9843" w:type="dxa"/>
            <w:gridSpan w:val="8"/>
            <w:tcMar>
              <w:top w:w="102" w:type="dxa"/>
              <w:left w:w="62" w:type="dxa"/>
              <w:bottom w:w="102" w:type="dxa"/>
              <w:right w:w="62" w:type="dxa"/>
            </w:tcMar>
            <w:hideMark/>
          </w:tcPr>
          <w:p w:rsidR="002C05C4" w:rsidRPr="009E3829" w:rsidRDefault="002C05C4" w:rsidP="002C05C4">
            <w:pPr>
              <w:ind w:firstLine="720"/>
              <w:jc w:val="center"/>
              <w:rPr>
                <w:sz w:val="26"/>
                <w:szCs w:val="26"/>
              </w:rPr>
            </w:pPr>
            <w:bookmarkStart w:id="7" w:name="P105"/>
            <w:bookmarkEnd w:id="7"/>
            <w:r w:rsidRPr="009E3829">
              <w:rPr>
                <w:sz w:val="26"/>
                <w:szCs w:val="26"/>
              </w:rPr>
              <w:t>ЗАЯВЛЕНИЕ</w:t>
            </w:r>
          </w:p>
          <w:p w:rsidR="002C05C4" w:rsidRPr="009E3829" w:rsidRDefault="002C05C4" w:rsidP="002C05C4">
            <w:pPr>
              <w:ind w:firstLine="720"/>
              <w:jc w:val="center"/>
              <w:rPr>
                <w:sz w:val="26"/>
                <w:szCs w:val="26"/>
              </w:rPr>
            </w:pPr>
            <w:r w:rsidRPr="009E3829">
              <w:rPr>
                <w:sz w:val="26"/>
                <w:szCs w:val="26"/>
              </w:rPr>
              <w:t>на предоставление субсидии на финансовое</w:t>
            </w:r>
          </w:p>
          <w:p w:rsidR="002C05C4" w:rsidRPr="009E3829" w:rsidRDefault="002C05C4" w:rsidP="006309C3">
            <w:pPr>
              <w:ind w:firstLine="720"/>
              <w:jc w:val="center"/>
              <w:rPr>
                <w:sz w:val="26"/>
                <w:szCs w:val="26"/>
              </w:rPr>
            </w:pPr>
            <w:r w:rsidRPr="009E3829">
              <w:rPr>
                <w:sz w:val="26"/>
                <w:szCs w:val="26"/>
              </w:rPr>
              <w:t>обеспечение затрат на капитальный ремонт крыш</w:t>
            </w:r>
          </w:p>
        </w:tc>
      </w:tr>
      <w:tr w:rsidR="002C05C4" w:rsidRPr="009E3829" w:rsidTr="0001054D">
        <w:tc>
          <w:tcPr>
            <w:tcW w:w="9843" w:type="dxa"/>
            <w:gridSpan w:val="8"/>
            <w:tcMar>
              <w:top w:w="102" w:type="dxa"/>
              <w:left w:w="62" w:type="dxa"/>
              <w:bottom w:w="102" w:type="dxa"/>
              <w:right w:w="62" w:type="dxa"/>
            </w:tcMar>
            <w:hideMark/>
          </w:tcPr>
          <w:p w:rsidR="002C05C4" w:rsidRPr="009E3829" w:rsidRDefault="002C05C4" w:rsidP="002C05C4">
            <w:pPr>
              <w:ind w:firstLine="720"/>
              <w:rPr>
                <w:sz w:val="26"/>
                <w:szCs w:val="26"/>
              </w:rPr>
            </w:pPr>
          </w:p>
        </w:tc>
      </w:tr>
      <w:tr w:rsidR="002C05C4" w:rsidRPr="009E3829" w:rsidTr="0001054D">
        <w:tc>
          <w:tcPr>
            <w:tcW w:w="3163" w:type="dxa"/>
            <w:gridSpan w:val="3"/>
            <w:tcMar>
              <w:top w:w="102" w:type="dxa"/>
              <w:left w:w="62" w:type="dxa"/>
              <w:bottom w:w="102" w:type="dxa"/>
              <w:right w:w="62" w:type="dxa"/>
            </w:tcMar>
            <w:hideMark/>
          </w:tcPr>
          <w:p w:rsidR="002C05C4" w:rsidRPr="009E3829" w:rsidRDefault="002C05C4" w:rsidP="002C05C4">
            <w:pPr>
              <w:jc w:val="both"/>
              <w:rPr>
                <w:sz w:val="26"/>
                <w:szCs w:val="26"/>
              </w:rPr>
            </w:pPr>
            <w:r w:rsidRPr="009E3829">
              <w:rPr>
                <w:sz w:val="26"/>
                <w:szCs w:val="26"/>
              </w:rPr>
              <w:t>Руководитель организации</w:t>
            </w:r>
          </w:p>
        </w:tc>
        <w:tc>
          <w:tcPr>
            <w:tcW w:w="6680" w:type="dxa"/>
            <w:gridSpan w:val="5"/>
            <w:tcBorders>
              <w:bottom w:val="single" w:sz="6" w:space="0" w:color="000000"/>
            </w:tcBorders>
            <w:tcMar>
              <w:top w:w="102" w:type="dxa"/>
              <w:left w:w="62" w:type="dxa"/>
              <w:bottom w:w="102" w:type="dxa"/>
              <w:right w:w="62" w:type="dxa"/>
            </w:tcMar>
            <w:hideMark/>
          </w:tcPr>
          <w:p w:rsidR="002C05C4" w:rsidRPr="009E3829" w:rsidRDefault="002C05C4" w:rsidP="002C05C4">
            <w:pPr>
              <w:ind w:firstLine="720"/>
              <w:rPr>
                <w:sz w:val="26"/>
                <w:szCs w:val="26"/>
              </w:rPr>
            </w:pPr>
          </w:p>
        </w:tc>
      </w:tr>
      <w:tr w:rsidR="002C05C4" w:rsidRPr="009E3829" w:rsidTr="0001054D">
        <w:tc>
          <w:tcPr>
            <w:tcW w:w="3163" w:type="dxa"/>
            <w:gridSpan w:val="3"/>
            <w:tcMar>
              <w:top w:w="102" w:type="dxa"/>
              <w:left w:w="62" w:type="dxa"/>
              <w:bottom w:w="102" w:type="dxa"/>
              <w:right w:w="62" w:type="dxa"/>
            </w:tcMar>
            <w:hideMark/>
          </w:tcPr>
          <w:p w:rsidR="002C05C4" w:rsidRPr="009E3829" w:rsidRDefault="002C05C4" w:rsidP="002C05C4">
            <w:pPr>
              <w:ind w:firstLine="720"/>
              <w:rPr>
                <w:sz w:val="26"/>
                <w:szCs w:val="26"/>
              </w:rPr>
            </w:pPr>
          </w:p>
        </w:tc>
        <w:tc>
          <w:tcPr>
            <w:tcW w:w="6680" w:type="dxa"/>
            <w:gridSpan w:val="5"/>
            <w:tcBorders>
              <w:top w:val="single" w:sz="6" w:space="0" w:color="000000"/>
            </w:tcBorders>
            <w:tcMar>
              <w:top w:w="102" w:type="dxa"/>
              <w:left w:w="62" w:type="dxa"/>
              <w:bottom w:w="102" w:type="dxa"/>
              <w:right w:w="62" w:type="dxa"/>
            </w:tcMar>
            <w:hideMark/>
          </w:tcPr>
          <w:p w:rsidR="002C05C4" w:rsidRPr="009E3829" w:rsidRDefault="002C05C4" w:rsidP="002C05C4">
            <w:pPr>
              <w:ind w:firstLine="720"/>
              <w:jc w:val="center"/>
              <w:rPr>
                <w:sz w:val="26"/>
                <w:szCs w:val="26"/>
              </w:rPr>
            </w:pPr>
            <w:r w:rsidRPr="009E3829">
              <w:rPr>
                <w:sz w:val="26"/>
                <w:szCs w:val="26"/>
              </w:rPr>
              <w:t>(наименование организации, адрес)</w:t>
            </w:r>
          </w:p>
        </w:tc>
      </w:tr>
      <w:tr w:rsidR="002C05C4" w:rsidRPr="009E3829" w:rsidTr="0001054D">
        <w:tc>
          <w:tcPr>
            <w:tcW w:w="2083" w:type="dxa"/>
            <w:tcMar>
              <w:top w:w="102" w:type="dxa"/>
              <w:left w:w="62" w:type="dxa"/>
              <w:bottom w:w="102" w:type="dxa"/>
              <w:right w:w="62" w:type="dxa"/>
            </w:tcMar>
            <w:hideMark/>
          </w:tcPr>
          <w:p w:rsidR="002C05C4" w:rsidRPr="009E3829" w:rsidRDefault="002C05C4" w:rsidP="002C05C4">
            <w:pPr>
              <w:jc w:val="both"/>
              <w:rPr>
                <w:sz w:val="26"/>
                <w:szCs w:val="26"/>
              </w:rPr>
            </w:pPr>
            <w:r w:rsidRPr="009E3829">
              <w:rPr>
                <w:sz w:val="26"/>
                <w:szCs w:val="26"/>
              </w:rPr>
              <w:t>В лице директора</w:t>
            </w:r>
          </w:p>
        </w:tc>
        <w:tc>
          <w:tcPr>
            <w:tcW w:w="6624" w:type="dxa"/>
            <w:gridSpan w:val="6"/>
            <w:tcBorders>
              <w:bottom w:val="single" w:sz="6" w:space="0" w:color="000000"/>
            </w:tcBorders>
            <w:tcMar>
              <w:top w:w="102" w:type="dxa"/>
              <w:left w:w="62" w:type="dxa"/>
              <w:bottom w:w="102" w:type="dxa"/>
              <w:right w:w="62" w:type="dxa"/>
            </w:tcMar>
            <w:hideMark/>
          </w:tcPr>
          <w:p w:rsidR="002C05C4" w:rsidRPr="009E3829" w:rsidRDefault="002C05C4" w:rsidP="002C05C4">
            <w:pPr>
              <w:ind w:firstLine="720"/>
              <w:rPr>
                <w:sz w:val="26"/>
                <w:szCs w:val="26"/>
              </w:rPr>
            </w:pPr>
          </w:p>
        </w:tc>
        <w:tc>
          <w:tcPr>
            <w:tcW w:w="1136" w:type="dxa"/>
            <w:tcMar>
              <w:top w:w="102" w:type="dxa"/>
              <w:left w:w="62" w:type="dxa"/>
              <w:bottom w:w="102" w:type="dxa"/>
              <w:right w:w="62" w:type="dxa"/>
            </w:tcMar>
            <w:hideMark/>
          </w:tcPr>
          <w:p w:rsidR="002C05C4" w:rsidRPr="009E3829" w:rsidRDefault="002C05C4" w:rsidP="002C05C4">
            <w:pPr>
              <w:ind w:firstLine="720"/>
              <w:rPr>
                <w:sz w:val="26"/>
                <w:szCs w:val="26"/>
              </w:rPr>
            </w:pPr>
            <w:r w:rsidRPr="009E3829">
              <w:rPr>
                <w:sz w:val="26"/>
                <w:szCs w:val="26"/>
              </w:rPr>
              <w:t>,</w:t>
            </w:r>
          </w:p>
        </w:tc>
      </w:tr>
      <w:tr w:rsidR="002C05C4" w:rsidRPr="009E3829" w:rsidTr="0001054D">
        <w:tc>
          <w:tcPr>
            <w:tcW w:w="2083" w:type="dxa"/>
            <w:tcMar>
              <w:top w:w="102" w:type="dxa"/>
              <w:left w:w="62" w:type="dxa"/>
              <w:bottom w:w="102" w:type="dxa"/>
              <w:right w:w="62" w:type="dxa"/>
            </w:tcMar>
            <w:hideMark/>
          </w:tcPr>
          <w:p w:rsidR="002C05C4" w:rsidRPr="009E3829" w:rsidRDefault="002C05C4" w:rsidP="002C05C4">
            <w:pPr>
              <w:ind w:firstLine="720"/>
              <w:rPr>
                <w:sz w:val="26"/>
                <w:szCs w:val="26"/>
              </w:rPr>
            </w:pPr>
          </w:p>
        </w:tc>
        <w:tc>
          <w:tcPr>
            <w:tcW w:w="6624" w:type="dxa"/>
            <w:gridSpan w:val="6"/>
            <w:tcBorders>
              <w:top w:val="single" w:sz="6" w:space="0" w:color="000000"/>
            </w:tcBorders>
            <w:tcMar>
              <w:top w:w="102" w:type="dxa"/>
              <w:left w:w="62" w:type="dxa"/>
              <w:bottom w:w="102" w:type="dxa"/>
              <w:right w:w="62" w:type="dxa"/>
            </w:tcMar>
            <w:hideMark/>
          </w:tcPr>
          <w:p w:rsidR="002C05C4" w:rsidRPr="009E3829" w:rsidRDefault="002C05C4" w:rsidP="002C05C4">
            <w:pPr>
              <w:ind w:firstLine="720"/>
              <w:jc w:val="center"/>
              <w:rPr>
                <w:sz w:val="26"/>
                <w:szCs w:val="26"/>
              </w:rPr>
            </w:pPr>
            <w:r w:rsidRPr="009E3829">
              <w:rPr>
                <w:sz w:val="26"/>
                <w:szCs w:val="26"/>
              </w:rPr>
              <w:t>(фамилия, имя, отчество)</w:t>
            </w:r>
          </w:p>
        </w:tc>
        <w:tc>
          <w:tcPr>
            <w:tcW w:w="1136" w:type="dxa"/>
            <w:tcMar>
              <w:top w:w="102" w:type="dxa"/>
              <w:left w:w="62" w:type="dxa"/>
              <w:bottom w:w="102" w:type="dxa"/>
              <w:right w:w="62" w:type="dxa"/>
            </w:tcMar>
            <w:hideMark/>
          </w:tcPr>
          <w:p w:rsidR="002C05C4" w:rsidRPr="009E3829" w:rsidRDefault="002C05C4" w:rsidP="002C05C4">
            <w:pPr>
              <w:ind w:firstLine="720"/>
              <w:rPr>
                <w:sz w:val="26"/>
                <w:szCs w:val="26"/>
              </w:rPr>
            </w:pPr>
          </w:p>
        </w:tc>
      </w:tr>
      <w:tr w:rsidR="002C05C4" w:rsidRPr="009E3829" w:rsidTr="0001054D">
        <w:tc>
          <w:tcPr>
            <w:tcW w:w="9843" w:type="dxa"/>
            <w:gridSpan w:val="8"/>
            <w:tcMar>
              <w:top w:w="102" w:type="dxa"/>
              <w:left w:w="62" w:type="dxa"/>
              <w:bottom w:w="102" w:type="dxa"/>
              <w:right w:w="62" w:type="dxa"/>
            </w:tcMar>
            <w:hideMark/>
          </w:tcPr>
          <w:p w:rsidR="002C05C4" w:rsidRPr="009E3829" w:rsidRDefault="002C05C4" w:rsidP="002C05C4">
            <w:pPr>
              <w:ind w:firstLine="720"/>
              <w:jc w:val="both"/>
              <w:rPr>
                <w:sz w:val="26"/>
                <w:szCs w:val="26"/>
              </w:rPr>
            </w:pPr>
            <w:r w:rsidRPr="009E3829">
              <w:rPr>
                <w:sz w:val="26"/>
                <w:szCs w:val="26"/>
              </w:rPr>
              <w:t>просит выделить субсидию на финансовое обеспечение затрат на затрат на капитальный ремонт крыши дома, расположенного по адресу:  ________________________________________________________ в размере _________________________________________.</w:t>
            </w:r>
          </w:p>
          <w:p w:rsidR="002C05C4" w:rsidRPr="009E3829" w:rsidRDefault="002C05C4" w:rsidP="002C05C4">
            <w:pPr>
              <w:ind w:firstLine="720"/>
              <w:rPr>
                <w:sz w:val="26"/>
                <w:szCs w:val="26"/>
              </w:rPr>
            </w:pPr>
            <w:r w:rsidRPr="009E3829">
              <w:rPr>
                <w:sz w:val="26"/>
                <w:szCs w:val="26"/>
              </w:rPr>
              <w:t>Банковские реквизиты для перечисления субсидии:</w:t>
            </w:r>
          </w:p>
          <w:p w:rsidR="002C05C4" w:rsidRPr="009E3829" w:rsidRDefault="002C05C4" w:rsidP="002C05C4">
            <w:pPr>
              <w:ind w:firstLine="720"/>
              <w:rPr>
                <w:sz w:val="26"/>
                <w:szCs w:val="26"/>
              </w:rPr>
            </w:pPr>
            <w:r w:rsidRPr="009E3829">
              <w:rPr>
                <w:sz w:val="26"/>
                <w:szCs w:val="26"/>
              </w:rPr>
              <w:t>Расчетный счет N, Корреспондентский счет N, БИК</w:t>
            </w:r>
          </w:p>
          <w:p w:rsidR="002C05C4" w:rsidRPr="009E3829" w:rsidRDefault="002C05C4" w:rsidP="002C05C4">
            <w:pPr>
              <w:jc w:val="both"/>
              <w:rPr>
                <w:sz w:val="26"/>
                <w:szCs w:val="26"/>
              </w:rPr>
            </w:pPr>
            <w:r w:rsidRPr="009E3829">
              <w:rPr>
                <w:sz w:val="26"/>
                <w:szCs w:val="26"/>
              </w:rPr>
              <w:t>Приложение (наименование документов с указанием количества экземпляров и листов):</w:t>
            </w:r>
          </w:p>
          <w:p w:rsidR="002C05C4" w:rsidRPr="009E3829" w:rsidRDefault="002C05C4" w:rsidP="002C05C4">
            <w:pPr>
              <w:jc w:val="both"/>
              <w:rPr>
                <w:sz w:val="26"/>
                <w:szCs w:val="26"/>
              </w:rPr>
            </w:pPr>
            <w:r w:rsidRPr="009E3829">
              <w:rPr>
                <w:sz w:val="26"/>
                <w:szCs w:val="26"/>
              </w:rPr>
              <w:t>1.______________________________________________________________</w:t>
            </w:r>
          </w:p>
          <w:p w:rsidR="002C05C4" w:rsidRPr="009E3829" w:rsidRDefault="002C05C4" w:rsidP="002C05C4">
            <w:pPr>
              <w:jc w:val="both"/>
              <w:rPr>
                <w:sz w:val="26"/>
                <w:szCs w:val="26"/>
              </w:rPr>
            </w:pPr>
            <w:r w:rsidRPr="009E3829">
              <w:rPr>
                <w:sz w:val="26"/>
                <w:szCs w:val="26"/>
              </w:rPr>
              <w:t>2.______________________________________________________________</w:t>
            </w:r>
          </w:p>
        </w:tc>
      </w:tr>
      <w:tr w:rsidR="002C05C4" w:rsidRPr="009E3829" w:rsidTr="0001054D">
        <w:tc>
          <w:tcPr>
            <w:tcW w:w="3867" w:type="dxa"/>
            <w:gridSpan w:val="4"/>
            <w:tcMar>
              <w:top w:w="102" w:type="dxa"/>
              <w:left w:w="62" w:type="dxa"/>
              <w:bottom w:w="102" w:type="dxa"/>
              <w:right w:w="62" w:type="dxa"/>
            </w:tcMar>
            <w:hideMark/>
          </w:tcPr>
          <w:p w:rsidR="002C05C4" w:rsidRPr="009E3829" w:rsidRDefault="002C05C4" w:rsidP="002C05C4">
            <w:pPr>
              <w:jc w:val="both"/>
              <w:rPr>
                <w:sz w:val="26"/>
                <w:szCs w:val="26"/>
              </w:rPr>
            </w:pPr>
            <w:r w:rsidRPr="009E3829">
              <w:rPr>
                <w:sz w:val="26"/>
                <w:szCs w:val="26"/>
              </w:rPr>
              <w:t>Настоящим подтверждаю, что</w:t>
            </w:r>
          </w:p>
        </w:tc>
        <w:tc>
          <w:tcPr>
            <w:tcW w:w="5976" w:type="dxa"/>
            <w:gridSpan w:val="4"/>
            <w:tcBorders>
              <w:bottom w:val="single" w:sz="6" w:space="0" w:color="000000"/>
            </w:tcBorders>
            <w:tcMar>
              <w:top w:w="102" w:type="dxa"/>
              <w:left w:w="62" w:type="dxa"/>
              <w:bottom w:w="102" w:type="dxa"/>
              <w:right w:w="62" w:type="dxa"/>
            </w:tcMar>
            <w:hideMark/>
          </w:tcPr>
          <w:p w:rsidR="002C05C4" w:rsidRPr="009E3829" w:rsidRDefault="002C05C4" w:rsidP="002C05C4">
            <w:pPr>
              <w:ind w:firstLine="720"/>
              <w:rPr>
                <w:sz w:val="26"/>
                <w:szCs w:val="26"/>
              </w:rPr>
            </w:pPr>
          </w:p>
        </w:tc>
      </w:tr>
      <w:tr w:rsidR="002C05C4" w:rsidRPr="009E3829" w:rsidTr="0001054D">
        <w:tc>
          <w:tcPr>
            <w:tcW w:w="3867" w:type="dxa"/>
            <w:gridSpan w:val="4"/>
            <w:tcMar>
              <w:top w:w="102" w:type="dxa"/>
              <w:left w:w="62" w:type="dxa"/>
              <w:bottom w:w="102" w:type="dxa"/>
              <w:right w:w="62" w:type="dxa"/>
            </w:tcMar>
            <w:hideMark/>
          </w:tcPr>
          <w:p w:rsidR="002C05C4" w:rsidRPr="009E3829" w:rsidRDefault="002C05C4" w:rsidP="002C05C4">
            <w:pPr>
              <w:ind w:firstLine="720"/>
              <w:rPr>
                <w:sz w:val="26"/>
                <w:szCs w:val="26"/>
              </w:rPr>
            </w:pPr>
          </w:p>
        </w:tc>
        <w:tc>
          <w:tcPr>
            <w:tcW w:w="5976" w:type="dxa"/>
            <w:gridSpan w:val="4"/>
            <w:tcBorders>
              <w:top w:val="single" w:sz="6" w:space="0" w:color="000000"/>
            </w:tcBorders>
            <w:tcMar>
              <w:top w:w="102" w:type="dxa"/>
              <w:left w:w="62" w:type="dxa"/>
              <w:bottom w:w="102" w:type="dxa"/>
              <w:right w:w="62" w:type="dxa"/>
            </w:tcMar>
            <w:hideMark/>
          </w:tcPr>
          <w:p w:rsidR="002C05C4" w:rsidRPr="009E3829" w:rsidRDefault="002C05C4" w:rsidP="002C05C4">
            <w:pPr>
              <w:ind w:firstLine="720"/>
              <w:jc w:val="center"/>
              <w:rPr>
                <w:sz w:val="26"/>
                <w:szCs w:val="26"/>
              </w:rPr>
            </w:pPr>
            <w:r w:rsidRPr="009E3829">
              <w:rPr>
                <w:sz w:val="26"/>
                <w:szCs w:val="26"/>
              </w:rPr>
              <w:t>(наименование организации)</w:t>
            </w:r>
          </w:p>
        </w:tc>
      </w:tr>
      <w:tr w:rsidR="002C05C4" w:rsidRPr="009E3829" w:rsidTr="0001054D">
        <w:tc>
          <w:tcPr>
            <w:tcW w:w="9843" w:type="dxa"/>
            <w:gridSpan w:val="8"/>
            <w:tcMar>
              <w:top w:w="102" w:type="dxa"/>
              <w:left w:w="62" w:type="dxa"/>
              <w:bottom w:w="102" w:type="dxa"/>
              <w:right w:w="62" w:type="dxa"/>
            </w:tcMar>
            <w:hideMark/>
          </w:tcPr>
          <w:p w:rsidR="002C05C4" w:rsidRPr="009E3829" w:rsidRDefault="002C05C4" w:rsidP="002C05C4">
            <w:pPr>
              <w:ind w:firstLine="709"/>
              <w:jc w:val="both"/>
              <w:rPr>
                <w:sz w:val="26"/>
                <w:szCs w:val="26"/>
              </w:rPr>
            </w:pPr>
            <w:r w:rsidRPr="009E3829">
              <w:rPr>
                <w:sz w:val="26"/>
                <w:szCs w:val="26"/>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9E3829">
              <w:rPr>
                <w:sz w:val="26"/>
                <w:szCs w:val="26"/>
                <w:u w:val="single"/>
              </w:rPr>
              <w:t>перечень</w:t>
            </w:r>
            <w:r w:rsidRPr="009E3829">
              <w:rPr>
                <w:sz w:val="26"/>
                <w:szCs w:val="26"/>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C05C4" w:rsidRPr="009E3829" w:rsidRDefault="002C05C4" w:rsidP="002C05C4">
            <w:pPr>
              <w:ind w:firstLine="709"/>
              <w:jc w:val="both"/>
              <w:rPr>
                <w:sz w:val="26"/>
                <w:szCs w:val="26"/>
              </w:rPr>
            </w:pPr>
            <w:r w:rsidRPr="009E3829">
              <w:rPr>
                <w:sz w:val="26"/>
                <w:szCs w:val="26"/>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C05C4" w:rsidRPr="009E3829" w:rsidRDefault="002C05C4" w:rsidP="002C05C4">
            <w:pPr>
              <w:ind w:firstLine="709"/>
              <w:jc w:val="both"/>
              <w:rPr>
                <w:sz w:val="26"/>
                <w:szCs w:val="26"/>
              </w:rPr>
            </w:pPr>
            <w:r w:rsidRPr="009E3829">
              <w:rPr>
                <w:sz w:val="26"/>
                <w:szCs w:val="26"/>
              </w:rPr>
              <w:t xml:space="preserve">- не находится в составляемых в рамках реализации полномочий, </w:t>
            </w:r>
            <w:r w:rsidRPr="009E3829">
              <w:rPr>
                <w:sz w:val="26"/>
                <w:szCs w:val="26"/>
              </w:rPr>
              <w:lastRenderedPageBreak/>
              <w:t xml:space="preserve">предусмотренных </w:t>
            </w:r>
            <w:r w:rsidRPr="009E3829">
              <w:rPr>
                <w:sz w:val="26"/>
                <w:szCs w:val="26"/>
                <w:u w:val="single"/>
              </w:rPr>
              <w:t>главой VII</w:t>
            </w:r>
            <w:r w:rsidRPr="009E3829">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C05C4" w:rsidRPr="009E3829" w:rsidRDefault="002C05C4" w:rsidP="002C05C4">
            <w:pPr>
              <w:ind w:firstLine="709"/>
              <w:jc w:val="both"/>
              <w:rPr>
                <w:sz w:val="26"/>
                <w:szCs w:val="26"/>
              </w:rPr>
            </w:pPr>
            <w:r w:rsidRPr="009E3829">
              <w:rPr>
                <w:sz w:val="26"/>
                <w:szCs w:val="26"/>
              </w:rPr>
              <w:t>- н</w:t>
            </w:r>
            <w:r w:rsidR="00C87367">
              <w:rPr>
                <w:sz w:val="26"/>
                <w:szCs w:val="26"/>
              </w:rPr>
              <w:t xml:space="preserve">е получает средства из бюджета </w:t>
            </w:r>
            <w:r w:rsidRPr="009E3829">
              <w:rPr>
                <w:sz w:val="26"/>
                <w:szCs w:val="26"/>
              </w:rPr>
              <w:t xml:space="preserve">Харовского муниципального округа, в соответствии с иными муниципальными правовыми актами на цели, установленные </w:t>
            </w:r>
            <w:r w:rsidRPr="009E3829">
              <w:rPr>
                <w:sz w:val="26"/>
                <w:szCs w:val="26"/>
                <w:u w:val="single"/>
              </w:rPr>
              <w:t>пунктом 1.2</w:t>
            </w:r>
            <w:r w:rsidRPr="009E3829">
              <w:rPr>
                <w:sz w:val="26"/>
                <w:szCs w:val="26"/>
              </w:rPr>
              <w:t xml:space="preserve"> настоящего Порядка;</w:t>
            </w:r>
          </w:p>
          <w:p w:rsidR="002C05C4" w:rsidRPr="009E3829" w:rsidRDefault="002C05C4" w:rsidP="002C05C4">
            <w:pPr>
              <w:ind w:firstLine="709"/>
              <w:jc w:val="both"/>
              <w:rPr>
                <w:sz w:val="26"/>
                <w:szCs w:val="26"/>
              </w:rPr>
            </w:pPr>
            <w:r w:rsidRPr="009E3829">
              <w:rPr>
                <w:sz w:val="26"/>
                <w:szCs w:val="26"/>
              </w:rPr>
              <w:t>- не является иностранным агентом в соответствии с Федеральным законом</w:t>
            </w:r>
            <w:r w:rsidR="009E3829">
              <w:rPr>
                <w:sz w:val="26"/>
                <w:szCs w:val="26"/>
              </w:rPr>
              <w:t>«</w:t>
            </w:r>
            <w:r w:rsidRPr="009E3829">
              <w:rPr>
                <w:sz w:val="26"/>
                <w:szCs w:val="26"/>
              </w:rPr>
              <w:t>О контроле за деятельностью лиц, находящихся под иностранным влиянием</w:t>
            </w:r>
            <w:r w:rsidR="009E3829">
              <w:rPr>
                <w:sz w:val="26"/>
                <w:szCs w:val="26"/>
              </w:rPr>
              <w:t>»</w:t>
            </w:r>
            <w:r w:rsidRPr="009E3829">
              <w:rPr>
                <w:sz w:val="26"/>
                <w:szCs w:val="26"/>
              </w:rPr>
              <w:t>;</w:t>
            </w:r>
          </w:p>
          <w:p w:rsidR="002C05C4" w:rsidRPr="009E3829" w:rsidRDefault="002C05C4" w:rsidP="002C05C4">
            <w:pPr>
              <w:ind w:firstLine="709"/>
              <w:jc w:val="both"/>
              <w:rPr>
                <w:sz w:val="26"/>
                <w:szCs w:val="26"/>
              </w:rPr>
            </w:pPr>
            <w:r w:rsidRPr="009E3829">
              <w:rPr>
                <w:sz w:val="26"/>
                <w:szCs w:val="26"/>
              </w:rPr>
              <w:t>- у получателя субсидии на едином налоговом счете отсутствует или не превышает размер, определенный пунктом 3 статьи 47Налогового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C05C4" w:rsidRPr="009E3829" w:rsidRDefault="002C05C4" w:rsidP="002C05C4">
            <w:pPr>
              <w:ind w:firstLine="709"/>
              <w:jc w:val="both"/>
              <w:rPr>
                <w:sz w:val="26"/>
                <w:szCs w:val="26"/>
              </w:rPr>
            </w:pPr>
            <w:r w:rsidRPr="009E3829">
              <w:rPr>
                <w:sz w:val="26"/>
                <w:szCs w:val="26"/>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2C05C4" w:rsidRPr="009E3829" w:rsidRDefault="002C05C4" w:rsidP="002C05C4">
            <w:pPr>
              <w:ind w:firstLine="709"/>
              <w:jc w:val="both"/>
              <w:rPr>
                <w:sz w:val="26"/>
                <w:szCs w:val="26"/>
              </w:rPr>
            </w:pPr>
            <w:r w:rsidRPr="009E3829">
              <w:rPr>
                <w:sz w:val="26"/>
                <w:szCs w:val="26"/>
              </w:rPr>
              <w:t>- отсутствуют просроченная задолженность по возврату субсидий в бюджет Харовского муниципального округа, а также иная просроченная (неурегулированная) задолженность по денежным обязательствам перед бюджетом  Харовского муниципального округа (за исключением случаев, установленных местной администрацией);</w:t>
            </w:r>
          </w:p>
          <w:p w:rsidR="002C05C4" w:rsidRPr="009E3829" w:rsidRDefault="002C05C4" w:rsidP="009B0A22">
            <w:pPr>
              <w:ind w:firstLine="709"/>
              <w:jc w:val="both"/>
              <w:rPr>
                <w:sz w:val="26"/>
                <w:szCs w:val="26"/>
              </w:rPr>
            </w:pPr>
            <w:r w:rsidRPr="009E3829">
              <w:rPr>
                <w:sz w:val="26"/>
                <w:szCs w:val="26"/>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w:t>
            </w:r>
          </w:p>
        </w:tc>
      </w:tr>
      <w:tr w:rsidR="002C05C4" w:rsidRPr="009E3829" w:rsidTr="0001054D">
        <w:tc>
          <w:tcPr>
            <w:tcW w:w="9843" w:type="dxa"/>
            <w:gridSpan w:val="8"/>
            <w:tcMar>
              <w:top w:w="102" w:type="dxa"/>
              <w:left w:w="62" w:type="dxa"/>
              <w:bottom w:w="102" w:type="dxa"/>
              <w:right w:w="62" w:type="dxa"/>
            </w:tcMar>
            <w:hideMark/>
          </w:tcPr>
          <w:p w:rsidR="002C05C4" w:rsidRPr="009E3829" w:rsidRDefault="002C05C4" w:rsidP="002C05C4">
            <w:pPr>
              <w:ind w:firstLine="720"/>
              <w:rPr>
                <w:sz w:val="26"/>
                <w:szCs w:val="26"/>
              </w:rPr>
            </w:pPr>
          </w:p>
        </w:tc>
      </w:tr>
      <w:tr w:rsidR="002C05C4" w:rsidRPr="009E3829" w:rsidTr="0001054D">
        <w:tc>
          <w:tcPr>
            <w:tcW w:w="2937" w:type="dxa"/>
            <w:gridSpan w:val="2"/>
            <w:tcBorders>
              <w:bottom w:val="single" w:sz="6" w:space="0" w:color="000000"/>
            </w:tcBorders>
            <w:tcMar>
              <w:top w:w="102" w:type="dxa"/>
              <w:left w:w="62" w:type="dxa"/>
              <w:bottom w:w="102" w:type="dxa"/>
              <w:right w:w="62" w:type="dxa"/>
            </w:tcMar>
            <w:hideMark/>
          </w:tcPr>
          <w:p w:rsidR="002C05C4" w:rsidRPr="009E3829" w:rsidRDefault="002C05C4" w:rsidP="002C05C4">
            <w:pPr>
              <w:ind w:firstLine="720"/>
              <w:rPr>
                <w:sz w:val="26"/>
                <w:szCs w:val="26"/>
              </w:rPr>
            </w:pPr>
          </w:p>
        </w:tc>
        <w:tc>
          <w:tcPr>
            <w:tcW w:w="930" w:type="dxa"/>
            <w:gridSpan w:val="2"/>
            <w:tcMar>
              <w:top w:w="102" w:type="dxa"/>
              <w:left w:w="62" w:type="dxa"/>
              <w:bottom w:w="102" w:type="dxa"/>
              <w:right w:w="62" w:type="dxa"/>
            </w:tcMar>
            <w:hideMark/>
          </w:tcPr>
          <w:p w:rsidR="002C05C4" w:rsidRPr="009E3829" w:rsidRDefault="002C05C4" w:rsidP="002C05C4">
            <w:pPr>
              <w:ind w:firstLine="720"/>
              <w:rPr>
                <w:sz w:val="26"/>
                <w:szCs w:val="26"/>
              </w:rPr>
            </w:pPr>
          </w:p>
        </w:tc>
        <w:tc>
          <w:tcPr>
            <w:tcW w:w="2054" w:type="dxa"/>
            <w:tcBorders>
              <w:bottom w:val="single" w:sz="6" w:space="0" w:color="000000"/>
            </w:tcBorders>
            <w:tcMar>
              <w:top w:w="102" w:type="dxa"/>
              <w:left w:w="62" w:type="dxa"/>
              <w:bottom w:w="102" w:type="dxa"/>
              <w:right w:w="62" w:type="dxa"/>
            </w:tcMar>
            <w:hideMark/>
          </w:tcPr>
          <w:p w:rsidR="002C05C4" w:rsidRPr="009E3829" w:rsidRDefault="002C05C4" w:rsidP="002C05C4">
            <w:pPr>
              <w:ind w:firstLine="720"/>
              <w:rPr>
                <w:sz w:val="26"/>
                <w:szCs w:val="26"/>
              </w:rPr>
            </w:pPr>
          </w:p>
        </w:tc>
        <w:tc>
          <w:tcPr>
            <w:tcW w:w="340" w:type="dxa"/>
            <w:tcMar>
              <w:top w:w="102" w:type="dxa"/>
              <w:left w:w="62" w:type="dxa"/>
              <w:bottom w:w="102" w:type="dxa"/>
              <w:right w:w="62" w:type="dxa"/>
            </w:tcMar>
            <w:hideMark/>
          </w:tcPr>
          <w:p w:rsidR="002C05C4" w:rsidRPr="009E3829" w:rsidRDefault="002C05C4" w:rsidP="002C05C4">
            <w:pPr>
              <w:ind w:firstLine="720"/>
              <w:jc w:val="center"/>
              <w:rPr>
                <w:sz w:val="26"/>
                <w:szCs w:val="26"/>
              </w:rPr>
            </w:pPr>
            <w:r w:rsidRPr="009E3829">
              <w:rPr>
                <w:sz w:val="26"/>
                <w:szCs w:val="26"/>
              </w:rPr>
              <w:t>/</w:t>
            </w:r>
          </w:p>
        </w:tc>
        <w:tc>
          <w:tcPr>
            <w:tcW w:w="3582" w:type="dxa"/>
            <w:gridSpan w:val="2"/>
            <w:tcBorders>
              <w:bottom w:val="single" w:sz="6" w:space="0" w:color="000000"/>
            </w:tcBorders>
            <w:tcMar>
              <w:top w:w="102" w:type="dxa"/>
              <w:left w:w="62" w:type="dxa"/>
              <w:bottom w:w="102" w:type="dxa"/>
              <w:right w:w="62" w:type="dxa"/>
            </w:tcMar>
            <w:hideMark/>
          </w:tcPr>
          <w:p w:rsidR="002C05C4" w:rsidRPr="009E3829" w:rsidRDefault="002C05C4" w:rsidP="002C05C4">
            <w:pPr>
              <w:ind w:firstLine="720"/>
              <w:rPr>
                <w:sz w:val="26"/>
                <w:szCs w:val="26"/>
              </w:rPr>
            </w:pPr>
          </w:p>
        </w:tc>
      </w:tr>
      <w:tr w:rsidR="002C05C4" w:rsidRPr="009E3829" w:rsidTr="0001054D">
        <w:tc>
          <w:tcPr>
            <w:tcW w:w="2937" w:type="dxa"/>
            <w:gridSpan w:val="2"/>
            <w:tcBorders>
              <w:top w:val="single" w:sz="6" w:space="0" w:color="000000"/>
            </w:tcBorders>
            <w:tcMar>
              <w:top w:w="102" w:type="dxa"/>
              <w:left w:w="62" w:type="dxa"/>
              <w:bottom w:w="102" w:type="dxa"/>
              <w:right w:w="62" w:type="dxa"/>
            </w:tcMar>
            <w:hideMark/>
          </w:tcPr>
          <w:p w:rsidR="002C05C4" w:rsidRPr="009E3829" w:rsidRDefault="002C05C4" w:rsidP="002C05C4">
            <w:pPr>
              <w:ind w:firstLine="720"/>
              <w:jc w:val="center"/>
              <w:rPr>
                <w:sz w:val="26"/>
                <w:szCs w:val="26"/>
              </w:rPr>
            </w:pPr>
            <w:r w:rsidRPr="009E3829">
              <w:rPr>
                <w:sz w:val="26"/>
                <w:szCs w:val="26"/>
              </w:rPr>
              <w:t>дата</w:t>
            </w:r>
          </w:p>
        </w:tc>
        <w:tc>
          <w:tcPr>
            <w:tcW w:w="930" w:type="dxa"/>
            <w:gridSpan w:val="2"/>
            <w:tcMar>
              <w:top w:w="102" w:type="dxa"/>
              <w:left w:w="62" w:type="dxa"/>
              <w:bottom w:w="102" w:type="dxa"/>
              <w:right w:w="62" w:type="dxa"/>
            </w:tcMar>
            <w:hideMark/>
          </w:tcPr>
          <w:p w:rsidR="002C05C4" w:rsidRPr="009E3829" w:rsidRDefault="002C05C4" w:rsidP="002C05C4">
            <w:pPr>
              <w:ind w:firstLine="720"/>
              <w:rPr>
                <w:sz w:val="26"/>
                <w:szCs w:val="26"/>
              </w:rPr>
            </w:pPr>
          </w:p>
        </w:tc>
        <w:tc>
          <w:tcPr>
            <w:tcW w:w="5976" w:type="dxa"/>
            <w:gridSpan w:val="4"/>
            <w:tcMar>
              <w:top w:w="102" w:type="dxa"/>
              <w:left w:w="62" w:type="dxa"/>
              <w:bottom w:w="102" w:type="dxa"/>
              <w:right w:w="62" w:type="dxa"/>
            </w:tcMar>
            <w:hideMark/>
          </w:tcPr>
          <w:p w:rsidR="002C05C4" w:rsidRPr="009E3829" w:rsidRDefault="002C05C4" w:rsidP="002C05C4">
            <w:pPr>
              <w:ind w:firstLine="720"/>
              <w:jc w:val="center"/>
              <w:rPr>
                <w:sz w:val="26"/>
                <w:szCs w:val="26"/>
              </w:rPr>
            </w:pPr>
            <w:r w:rsidRPr="009E3829">
              <w:rPr>
                <w:sz w:val="26"/>
                <w:szCs w:val="26"/>
              </w:rPr>
              <w:t>(подпись/расшифровка подписи)</w:t>
            </w:r>
          </w:p>
        </w:tc>
      </w:tr>
    </w:tbl>
    <w:p w:rsidR="0001054D" w:rsidRPr="009E3829" w:rsidRDefault="0001054D" w:rsidP="002C05C4">
      <w:pPr>
        <w:rPr>
          <w:sz w:val="28"/>
          <w:szCs w:val="28"/>
        </w:rPr>
      </w:pPr>
    </w:p>
    <w:p w:rsidR="009B0A22" w:rsidRPr="009E3829" w:rsidRDefault="009B0A22">
      <w:pPr>
        <w:rPr>
          <w:sz w:val="28"/>
          <w:szCs w:val="28"/>
          <w:lang w:eastAsia="en-US"/>
        </w:rPr>
      </w:pPr>
      <w:r w:rsidRPr="009E3829">
        <w:rPr>
          <w:sz w:val="28"/>
          <w:szCs w:val="28"/>
        </w:rPr>
        <w:br w:type="page"/>
      </w:r>
    </w:p>
    <w:p w:rsidR="006309C3" w:rsidRPr="009E3829" w:rsidRDefault="006309C3" w:rsidP="006309C3">
      <w:pPr>
        <w:ind w:firstLine="720"/>
        <w:jc w:val="right"/>
        <w:rPr>
          <w:rFonts w:ascii="Arial" w:hAnsi="Arial" w:cs="Arial"/>
          <w:sz w:val="22"/>
          <w:szCs w:val="22"/>
        </w:rPr>
      </w:pPr>
      <w:r w:rsidRPr="009E3829">
        <w:rPr>
          <w:sz w:val="28"/>
          <w:szCs w:val="28"/>
        </w:rPr>
        <w:lastRenderedPageBreak/>
        <w:t>Приложение  №2</w:t>
      </w:r>
    </w:p>
    <w:p w:rsidR="006309C3" w:rsidRPr="009E3829" w:rsidRDefault="006309C3" w:rsidP="006309C3">
      <w:pPr>
        <w:ind w:firstLine="720"/>
        <w:jc w:val="right"/>
        <w:rPr>
          <w:rFonts w:ascii="Arial" w:hAnsi="Arial" w:cs="Arial"/>
          <w:sz w:val="22"/>
          <w:szCs w:val="22"/>
        </w:rPr>
      </w:pPr>
      <w:r w:rsidRPr="009E3829">
        <w:rPr>
          <w:sz w:val="28"/>
          <w:szCs w:val="28"/>
        </w:rPr>
        <w:t>к Порядку</w:t>
      </w:r>
    </w:p>
    <w:p w:rsidR="009B0A22" w:rsidRPr="009E3829" w:rsidRDefault="009B0A22" w:rsidP="009B0A22">
      <w:pPr>
        <w:pStyle w:val="aa"/>
        <w:spacing w:before="63"/>
        <w:ind w:right="3" w:firstLine="709"/>
        <w:jc w:val="center"/>
      </w:pPr>
      <w:r w:rsidRPr="009E3829">
        <w:rPr>
          <w:spacing w:val="-2"/>
        </w:rPr>
        <w:t>Соглашение</w:t>
      </w:r>
    </w:p>
    <w:p w:rsidR="009B0A22" w:rsidRPr="009E3829" w:rsidRDefault="009B0A22" w:rsidP="009B0A22">
      <w:pPr>
        <w:pStyle w:val="aa"/>
        <w:spacing w:before="3" w:line="249" w:lineRule="auto"/>
        <w:ind w:right="3" w:firstLine="709"/>
        <w:jc w:val="center"/>
      </w:pPr>
      <w:r w:rsidRPr="009E3829">
        <w:t>о</w:t>
      </w:r>
      <w:r w:rsidR="00517C68">
        <w:t xml:space="preserve"> </w:t>
      </w:r>
      <w:r w:rsidRPr="009E3829">
        <w:t>предоставлении</w:t>
      </w:r>
      <w:r w:rsidR="00517C68">
        <w:t xml:space="preserve"> </w:t>
      </w:r>
      <w:r w:rsidRPr="009E3829">
        <w:t>из</w:t>
      </w:r>
      <w:r w:rsidR="00517C68">
        <w:t xml:space="preserve"> </w:t>
      </w:r>
      <w:r w:rsidRPr="009E3829">
        <w:t>местного бюджета субсидий</w:t>
      </w:r>
      <w:r w:rsidR="00517C68">
        <w:t xml:space="preserve"> </w:t>
      </w:r>
      <w:r w:rsidRPr="009E3829">
        <w:t>юридическим</w:t>
      </w:r>
      <w:r w:rsidR="00517C68">
        <w:t xml:space="preserve"> </w:t>
      </w:r>
      <w:r w:rsidRPr="009E3829">
        <w:t>лицам,</w:t>
      </w:r>
      <w:r w:rsidR="00517C68">
        <w:t xml:space="preserve"> </w:t>
      </w:r>
      <w:r w:rsidRPr="009E3829">
        <w:t>индивидуальным предпринимателям, а также физическим лицам</w:t>
      </w:r>
    </w:p>
    <w:p w:rsidR="009B0A22" w:rsidRPr="009E3829" w:rsidRDefault="009B0A22" w:rsidP="009B0A22">
      <w:pPr>
        <w:pStyle w:val="aa"/>
        <w:spacing w:before="3" w:line="249" w:lineRule="auto"/>
        <w:ind w:right="3" w:firstLine="709"/>
        <w:jc w:val="center"/>
      </w:pPr>
    </w:p>
    <w:p w:rsidR="009B0A22" w:rsidRPr="009E3829" w:rsidRDefault="009B0A22" w:rsidP="006309C3">
      <w:pPr>
        <w:pStyle w:val="aa"/>
        <w:tabs>
          <w:tab w:val="left" w:pos="8233"/>
        </w:tabs>
        <w:ind w:right="3"/>
        <w:rPr>
          <w:spacing w:val="-4"/>
          <w:position w:val="1"/>
        </w:rPr>
      </w:pPr>
      <w:r w:rsidRPr="009E3829">
        <w:rPr>
          <w:position w:val="1"/>
        </w:rPr>
        <w:t xml:space="preserve"> 2025</w:t>
      </w:r>
      <w:r w:rsidRPr="009E3829">
        <w:rPr>
          <w:spacing w:val="-4"/>
          <w:position w:val="1"/>
        </w:rPr>
        <w:t>года</w:t>
      </w:r>
    </w:p>
    <w:p w:rsidR="009B0A22" w:rsidRPr="009E3829" w:rsidRDefault="009B0A22" w:rsidP="009B0A22">
      <w:pPr>
        <w:pStyle w:val="aa"/>
        <w:tabs>
          <w:tab w:val="left" w:pos="8233"/>
        </w:tabs>
        <w:ind w:right="3" w:firstLine="709"/>
        <w:rPr>
          <w:position w:val="1"/>
        </w:rPr>
      </w:pPr>
    </w:p>
    <w:p w:rsidR="009B0A22" w:rsidRPr="009E3829" w:rsidRDefault="009B0A22" w:rsidP="009B0A22">
      <w:pPr>
        <w:ind w:right="3" w:firstLine="709"/>
        <w:jc w:val="both"/>
        <w:rPr>
          <w:sz w:val="26"/>
          <w:szCs w:val="26"/>
        </w:rPr>
      </w:pPr>
      <w:r w:rsidRPr="009E3829">
        <w:rPr>
          <w:sz w:val="26"/>
          <w:szCs w:val="26"/>
        </w:rPr>
        <w:t xml:space="preserve">, именуемый в дальнейшем </w:t>
      </w:r>
      <w:r w:rsidR="009E3829">
        <w:rPr>
          <w:sz w:val="26"/>
          <w:szCs w:val="26"/>
        </w:rPr>
        <w:t>«</w:t>
      </w:r>
      <w:r w:rsidRPr="009E3829">
        <w:rPr>
          <w:sz w:val="26"/>
          <w:szCs w:val="26"/>
        </w:rPr>
        <w:t>Главный распорядитель средств местного бюджета</w:t>
      </w:r>
      <w:r w:rsidR="009E3829">
        <w:rPr>
          <w:sz w:val="26"/>
          <w:szCs w:val="26"/>
        </w:rPr>
        <w:t>»</w:t>
      </w:r>
      <w:r w:rsidRPr="009E3829">
        <w:rPr>
          <w:sz w:val="26"/>
          <w:szCs w:val="26"/>
        </w:rPr>
        <w:t xml:space="preserve">, в лице , действующего на основании  и Фонд капитального ремонта многоквартирных домов Вологодской области, именуемый в дальнейшем </w:t>
      </w:r>
      <w:r w:rsidR="009E3829">
        <w:rPr>
          <w:sz w:val="26"/>
          <w:szCs w:val="26"/>
        </w:rPr>
        <w:t>«</w:t>
      </w:r>
      <w:r w:rsidRPr="009E3829">
        <w:rPr>
          <w:sz w:val="26"/>
          <w:szCs w:val="26"/>
        </w:rPr>
        <w:t>Получатель</w:t>
      </w:r>
      <w:r w:rsidR="009E3829">
        <w:rPr>
          <w:sz w:val="26"/>
          <w:szCs w:val="26"/>
        </w:rPr>
        <w:t>»</w:t>
      </w:r>
      <w:r w:rsidRPr="009E3829">
        <w:rPr>
          <w:sz w:val="26"/>
          <w:szCs w:val="26"/>
        </w:rPr>
        <w:t xml:space="preserve">, в лице директора Волохова О.Ю., действующего на основании Устава, далее именуемые </w:t>
      </w:r>
      <w:r w:rsidR="009E3829">
        <w:rPr>
          <w:sz w:val="26"/>
          <w:szCs w:val="26"/>
        </w:rPr>
        <w:t>«</w:t>
      </w:r>
      <w:r w:rsidRPr="009E3829">
        <w:rPr>
          <w:sz w:val="26"/>
          <w:szCs w:val="26"/>
        </w:rPr>
        <w:t>Стороны</w:t>
      </w:r>
      <w:r w:rsidR="009E3829">
        <w:rPr>
          <w:sz w:val="26"/>
          <w:szCs w:val="26"/>
        </w:rPr>
        <w:t>»</w:t>
      </w:r>
      <w:r w:rsidRPr="009E3829">
        <w:rPr>
          <w:sz w:val="26"/>
          <w:szCs w:val="26"/>
        </w:rPr>
        <w:t>, в соответствии с Бюджетным кодексом Российской Федерации, Порядком предоставления субсидии на финансовое обеспечение затрат на выполнение работ по капитальному ремонту крыш Фонду капитального ремонта многоквартирных домов Вологодской области, утвержденным   (далее — Порядок предоставления субсидии), заключили настоящее соглашение (далее соглашение) о нижеследующем:</w:t>
      </w:r>
    </w:p>
    <w:p w:rsidR="009B0A22" w:rsidRPr="009E3829" w:rsidRDefault="009B0A22" w:rsidP="009B0A22">
      <w:pPr>
        <w:pStyle w:val="ac"/>
        <w:numPr>
          <w:ilvl w:val="0"/>
          <w:numId w:val="2"/>
        </w:numPr>
        <w:tabs>
          <w:tab w:val="left" w:pos="284"/>
        </w:tabs>
        <w:spacing w:before="240" w:after="240"/>
        <w:ind w:left="0" w:right="3" w:firstLine="0"/>
        <w:jc w:val="center"/>
        <w:rPr>
          <w:sz w:val="26"/>
          <w:szCs w:val="26"/>
        </w:rPr>
      </w:pPr>
      <w:r w:rsidRPr="009E3829">
        <w:rPr>
          <w:sz w:val="26"/>
          <w:szCs w:val="26"/>
        </w:rPr>
        <w:t>Предмет соглашения</w:t>
      </w:r>
    </w:p>
    <w:p w:rsidR="009B0A22" w:rsidRPr="009E3829" w:rsidRDefault="009B0A22" w:rsidP="009B0A22">
      <w:pPr>
        <w:tabs>
          <w:tab w:val="left" w:pos="1618"/>
        </w:tabs>
        <w:ind w:right="3" w:firstLine="709"/>
        <w:jc w:val="both"/>
        <w:rPr>
          <w:sz w:val="26"/>
          <w:szCs w:val="26"/>
        </w:rPr>
      </w:pPr>
      <w:r w:rsidRPr="009E3829">
        <w:rPr>
          <w:sz w:val="26"/>
          <w:szCs w:val="26"/>
        </w:rPr>
        <w:t xml:space="preserve">1.1 Предметом настоящего соглашения является предоставление </w:t>
      </w:r>
      <w:r w:rsidR="009E3829">
        <w:rPr>
          <w:sz w:val="26"/>
          <w:szCs w:val="26"/>
        </w:rPr>
        <w:t>«</w:t>
      </w:r>
      <w:r w:rsidRPr="009E3829">
        <w:rPr>
          <w:sz w:val="26"/>
          <w:szCs w:val="26"/>
        </w:rPr>
        <w:t>Получателю</w:t>
      </w:r>
      <w:r w:rsidR="009E3829">
        <w:rPr>
          <w:sz w:val="26"/>
          <w:szCs w:val="26"/>
        </w:rPr>
        <w:t>»</w:t>
      </w:r>
      <w:r w:rsidRPr="009E3829">
        <w:rPr>
          <w:sz w:val="26"/>
          <w:szCs w:val="26"/>
        </w:rPr>
        <w:t xml:space="preserve"> из местного бюджета субсидии на финансовое обеспечение затрат на выполнение работ (обследование, обмерные работы, разработка проектной документации, получение положительного заключения экспертизы о проверке достоверности определения сметной стоимости работ, строительно-монтажные работы, оказание услуг по осуществлению строительного контроля) по капитальному ремонту крыш (и) (далее </w:t>
      </w:r>
      <w:r w:rsidRPr="009E3829">
        <w:rPr>
          <w:w w:val="90"/>
          <w:sz w:val="26"/>
          <w:szCs w:val="26"/>
        </w:rPr>
        <w:t xml:space="preserve">— </w:t>
      </w:r>
      <w:r w:rsidRPr="009E3829">
        <w:rPr>
          <w:sz w:val="26"/>
          <w:szCs w:val="26"/>
        </w:rPr>
        <w:t xml:space="preserve">Субсидия) в целях реализации , утвержденной постановлением </w:t>
      </w:r>
      <w:r w:rsidRPr="009E3829">
        <w:rPr>
          <w:sz w:val="26"/>
          <w:szCs w:val="26"/>
          <w:u w:val="single"/>
        </w:rPr>
        <w:t xml:space="preserve">                                   ,</w:t>
      </w:r>
      <w:r w:rsidRPr="009E3829">
        <w:rPr>
          <w:sz w:val="26"/>
          <w:szCs w:val="26"/>
        </w:rPr>
        <w:t xml:space="preserve"> многоквартирных домов по адресу (ам):.</w:t>
      </w:r>
    </w:p>
    <w:p w:rsidR="009B0A22" w:rsidRPr="009E3829" w:rsidRDefault="009B0A22" w:rsidP="009B0A22">
      <w:pPr>
        <w:pStyle w:val="ac"/>
        <w:numPr>
          <w:ilvl w:val="0"/>
          <w:numId w:val="2"/>
        </w:numPr>
        <w:tabs>
          <w:tab w:val="left" w:pos="284"/>
        </w:tabs>
        <w:spacing w:before="240" w:after="240"/>
        <w:ind w:left="0" w:firstLine="0"/>
        <w:jc w:val="center"/>
        <w:rPr>
          <w:sz w:val="26"/>
          <w:szCs w:val="26"/>
        </w:rPr>
      </w:pPr>
      <w:r w:rsidRPr="009E3829">
        <w:rPr>
          <w:sz w:val="26"/>
          <w:szCs w:val="26"/>
        </w:rPr>
        <w:t>Финансовое обеспечение предоставления субсидии</w:t>
      </w:r>
    </w:p>
    <w:p w:rsidR="009B0A22" w:rsidRPr="009E3829" w:rsidRDefault="009B0A22" w:rsidP="009B0A22">
      <w:pPr>
        <w:tabs>
          <w:tab w:val="left" w:pos="1618"/>
        </w:tabs>
        <w:ind w:right="3" w:firstLine="709"/>
        <w:jc w:val="both"/>
        <w:rPr>
          <w:sz w:val="26"/>
          <w:szCs w:val="26"/>
        </w:rPr>
      </w:pPr>
      <w:r w:rsidRPr="009E3829">
        <w:rPr>
          <w:sz w:val="26"/>
          <w:szCs w:val="26"/>
        </w:rPr>
        <w:t>2.1. Субсидия предоставляется на цели, указанные в разделе 1 настоящего соглашения, в размере   на  МКД:</w:t>
      </w:r>
    </w:p>
    <w:p w:rsidR="009B0A22" w:rsidRPr="009E3829" w:rsidRDefault="009B0A22" w:rsidP="009B0A22">
      <w:pPr>
        <w:pStyle w:val="aa"/>
        <w:spacing w:before="6" w:line="237" w:lineRule="auto"/>
        <w:ind w:right="3" w:firstLine="709"/>
        <w:jc w:val="both"/>
      </w:pPr>
      <w:r w:rsidRPr="009E3829">
        <w:t xml:space="preserve">в пределах лимитов бюджетных обязательств, доведенных </w:t>
      </w:r>
      <w:r w:rsidR="009E3829">
        <w:t>«</w:t>
      </w:r>
      <w:r w:rsidRPr="009E3829">
        <w:t>Главному</w:t>
      </w:r>
      <w:r w:rsidR="00517C68">
        <w:t xml:space="preserve"> </w:t>
      </w:r>
      <w:r w:rsidRPr="009E3829">
        <w:t>распорядителю</w:t>
      </w:r>
      <w:r w:rsidR="00517C68">
        <w:t xml:space="preserve"> </w:t>
      </w:r>
      <w:r w:rsidRPr="009E3829">
        <w:t>бюджетных средств›как получателю</w:t>
      </w:r>
      <w:r w:rsidR="00517C68">
        <w:t xml:space="preserve"> </w:t>
      </w:r>
      <w:r w:rsidRPr="009E3829">
        <w:t>средств</w:t>
      </w:r>
      <w:r w:rsidR="00517C68">
        <w:t xml:space="preserve"> </w:t>
      </w:r>
      <w:r w:rsidRPr="009E3829">
        <w:t xml:space="preserve">местного бюджета по кодам </w:t>
      </w:r>
      <w:r w:rsidRPr="009E3829">
        <w:rPr>
          <w:spacing w:val="-8"/>
        </w:rPr>
        <w:t>классификации</w:t>
      </w:r>
      <w:r w:rsidR="00517C68">
        <w:rPr>
          <w:spacing w:val="-8"/>
        </w:rPr>
        <w:t xml:space="preserve"> </w:t>
      </w:r>
      <w:r w:rsidRPr="009E3829">
        <w:rPr>
          <w:spacing w:val="-8"/>
        </w:rPr>
        <w:t>расходов</w:t>
      </w:r>
      <w:r w:rsidR="00517C68">
        <w:rPr>
          <w:spacing w:val="-8"/>
        </w:rPr>
        <w:t xml:space="preserve"> </w:t>
      </w:r>
      <w:r w:rsidRPr="009E3829">
        <w:rPr>
          <w:spacing w:val="-8"/>
        </w:rPr>
        <w:t>местного</w:t>
      </w:r>
      <w:r w:rsidR="00517C68">
        <w:rPr>
          <w:spacing w:val="-8"/>
        </w:rPr>
        <w:t xml:space="preserve"> </w:t>
      </w:r>
      <w:r w:rsidRPr="009E3829">
        <w:rPr>
          <w:spacing w:val="-8"/>
        </w:rPr>
        <w:t>бюджета</w:t>
      </w:r>
      <w:r w:rsidRPr="009E3829">
        <w:t>(далее – код БК),в</w:t>
      </w:r>
      <w:r w:rsidR="00517C68">
        <w:t xml:space="preserve"> </w:t>
      </w:r>
      <w:r w:rsidRPr="009E3829">
        <w:t>следующем</w:t>
      </w:r>
      <w:r w:rsidR="00517C68">
        <w:t xml:space="preserve"> </w:t>
      </w:r>
      <w:r w:rsidRPr="009E3829">
        <w:rPr>
          <w:spacing w:val="-2"/>
        </w:rPr>
        <w:t>размере:</w:t>
      </w:r>
    </w:p>
    <w:p w:rsidR="009B0A22" w:rsidRPr="009E3829" w:rsidRDefault="009B0A22" w:rsidP="009B0A22">
      <w:pPr>
        <w:pStyle w:val="aa"/>
        <w:spacing w:line="296" w:lineRule="exact"/>
        <w:ind w:right="3" w:firstLine="709"/>
        <w:jc w:val="both"/>
        <w:rPr>
          <w:spacing w:val="-2"/>
        </w:rPr>
      </w:pPr>
      <w:r w:rsidRPr="009E3829">
        <w:t xml:space="preserve">в2025годупокодуБК  </w:t>
      </w:r>
      <w:r w:rsidRPr="009E3829">
        <w:rPr>
          <w:spacing w:val="-2"/>
        </w:rPr>
        <w:t>.</w:t>
      </w:r>
    </w:p>
    <w:p w:rsidR="009B0A22" w:rsidRPr="009E3829" w:rsidRDefault="009B0A22" w:rsidP="009B0A22">
      <w:pPr>
        <w:pStyle w:val="ac"/>
        <w:numPr>
          <w:ilvl w:val="0"/>
          <w:numId w:val="2"/>
        </w:numPr>
        <w:tabs>
          <w:tab w:val="left" w:pos="284"/>
        </w:tabs>
        <w:spacing w:before="240" w:after="240"/>
        <w:ind w:left="0" w:firstLine="0"/>
        <w:jc w:val="center"/>
        <w:rPr>
          <w:sz w:val="26"/>
          <w:szCs w:val="26"/>
        </w:rPr>
      </w:pPr>
      <w:r w:rsidRPr="009E3829">
        <w:rPr>
          <w:sz w:val="26"/>
          <w:szCs w:val="26"/>
        </w:rPr>
        <w:t>Условия и порядок предоставления субсидии</w:t>
      </w:r>
    </w:p>
    <w:p w:rsidR="009B0A22" w:rsidRPr="009E3829" w:rsidRDefault="009B0A22" w:rsidP="009B0A22">
      <w:pPr>
        <w:tabs>
          <w:tab w:val="left" w:pos="1258"/>
          <w:tab w:val="left" w:pos="1707"/>
          <w:tab w:val="left" w:pos="9639"/>
        </w:tabs>
        <w:spacing w:before="1" w:line="242" w:lineRule="auto"/>
        <w:ind w:right="3" w:firstLine="851"/>
        <w:jc w:val="both"/>
        <w:rPr>
          <w:sz w:val="26"/>
          <w:szCs w:val="26"/>
        </w:rPr>
      </w:pPr>
      <w:r w:rsidRPr="009E3829">
        <w:rPr>
          <w:sz w:val="26"/>
          <w:szCs w:val="26"/>
        </w:rPr>
        <w:t>3.1. Субсидия предоставляется в соответствии с Порядком предоставления субсидии: на финансовое обеспечение затрат, источником финансового обеспечения которых является субсидия.</w:t>
      </w:r>
    </w:p>
    <w:p w:rsidR="009B0A22" w:rsidRPr="009E3829" w:rsidRDefault="009B0A22" w:rsidP="009B0A22">
      <w:pPr>
        <w:tabs>
          <w:tab w:val="left" w:pos="1258"/>
          <w:tab w:val="left" w:pos="1707"/>
          <w:tab w:val="left" w:pos="9639"/>
        </w:tabs>
        <w:spacing w:before="1" w:line="242" w:lineRule="auto"/>
        <w:ind w:right="3" w:firstLine="851"/>
        <w:jc w:val="both"/>
        <w:rPr>
          <w:sz w:val="26"/>
          <w:szCs w:val="26"/>
        </w:rPr>
      </w:pPr>
      <w:r w:rsidRPr="009E3829">
        <w:rPr>
          <w:sz w:val="26"/>
          <w:szCs w:val="26"/>
        </w:rPr>
        <w:t>3.2. Перечисление субсидии осуществляется в соответствии с бюджетным законодательством Российской Федерации:</w:t>
      </w:r>
    </w:p>
    <w:p w:rsidR="009B0A22" w:rsidRPr="009E3829" w:rsidRDefault="009B0A22" w:rsidP="009B0A22">
      <w:pPr>
        <w:tabs>
          <w:tab w:val="left" w:pos="1258"/>
          <w:tab w:val="left" w:pos="1707"/>
          <w:tab w:val="left" w:pos="9639"/>
        </w:tabs>
        <w:spacing w:before="1" w:line="242" w:lineRule="auto"/>
        <w:ind w:right="3" w:firstLine="851"/>
        <w:jc w:val="both"/>
        <w:rPr>
          <w:sz w:val="26"/>
          <w:szCs w:val="26"/>
        </w:rPr>
      </w:pPr>
      <w:r w:rsidRPr="009E3829">
        <w:rPr>
          <w:sz w:val="26"/>
          <w:szCs w:val="26"/>
        </w:rPr>
        <w:t xml:space="preserve">на расчетный или лицевой счет в УФК или областном казначействе, открытые </w:t>
      </w:r>
      <w:r w:rsidR="009E3829">
        <w:rPr>
          <w:sz w:val="26"/>
          <w:szCs w:val="26"/>
        </w:rPr>
        <w:t>«</w:t>
      </w:r>
      <w:r w:rsidRPr="009E3829">
        <w:rPr>
          <w:sz w:val="26"/>
          <w:szCs w:val="26"/>
        </w:rPr>
        <w:t>Получателю</w:t>
      </w:r>
      <w:r w:rsidR="009E3829">
        <w:rPr>
          <w:sz w:val="26"/>
          <w:szCs w:val="26"/>
        </w:rPr>
        <w:t>»</w:t>
      </w:r>
      <w:r w:rsidRPr="009E3829">
        <w:rPr>
          <w:sz w:val="26"/>
          <w:szCs w:val="26"/>
        </w:rPr>
        <w:t xml:space="preserve"> в учреждениях Центрального банка Российской Федерации или кредитных организациях, не позднее десятого рабочего дня, следующего за днем принятия решения о предоставлении субсидии.</w:t>
      </w:r>
    </w:p>
    <w:p w:rsidR="009B0A22" w:rsidRPr="009E3829" w:rsidRDefault="009B0A22" w:rsidP="009B0A22">
      <w:pPr>
        <w:tabs>
          <w:tab w:val="left" w:pos="1258"/>
          <w:tab w:val="left" w:pos="1707"/>
          <w:tab w:val="left" w:pos="9639"/>
        </w:tabs>
        <w:spacing w:before="1" w:line="242" w:lineRule="auto"/>
        <w:ind w:right="3" w:firstLine="851"/>
        <w:jc w:val="both"/>
        <w:rPr>
          <w:sz w:val="26"/>
          <w:szCs w:val="26"/>
        </w:rPr>
      </w:pPr>
      <w:r w:rsidRPr="009E3829">
        <w:rPr>
          <w:sz w:val="26"/>
          <w:szCs w:val="26"/>
        </w:rPr>
        <w:lastRenderedPageBreak/>
        <w:t xml:space="preserve">3.3. Условием предоставления субсидии является согласие </w:t>
      </w:r>
      <w:r w:rsidR="009E3829">
        <w:rPr>
          <w:sz w:val="26"/>
          <w:szCs w:val="26"/>
        </w:rPr>
        <w:t>«</w:t>
      </w:r>
      <w:r w:rsidRPr="009E3829">
        <w:rPr>
          <w:sz w:val="26"/>
          <w:szCs w:val="26"/>
        </w:rPr>
        <w:t>Получателя</w:t>
      </w:r>
      <w:r w:rsidR="009E3829">
        <w:rPr>
          <w:sz w:val="26"/>
          <w:szCs w:val="26"/>
        </w:rPr>
        <w:t>»</w:t>
      </w:r>
      <w:r w:rsidRPr="009E3829">
        <w:rPr>
          <w:sz w:val="26"/>
          <w:szCs w:val="26"/>
        </w:rPr>
        <w:t xml:space="preserve"> на осуществление в отношении их проверки </w:t>
      </w:r>
      <w:r w:rsidR="009E3829">
        <w:rPr>
          <w:sz w:val="26"/>
          <w:szCs w:val="26"/>
        </w:rPr>
        <w:t>«</w:t>
      </w:r>
      <w:r w:rsidRPr="009E3829">
        <w:rPr>
          <w:sz w:val="26"/>
          <w:szCs w:val="26"/>
        </w:rPr>
        <w:t>Главным распорядителем средств местного бюджета</w:t>
      </w:r>
      <w:r w:rsidR="009E3829">
        <w:rPr>
          <w:sz w:val="26"/>
          <w:szCs w:val="26"/>
        </w:rPr>
        <w:t>»</w:t>
      </w:r>
      <w:r w:rsidRPr="009E3829">
        <w:rPr>
          <w:sz w:val="26"/>
          <w:szCs w:val="26"/>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p>
    <w:p w:rsidR="009B0A22" w:rsidRPr="009E3829" w:rsidRDefault="009B0A22" w:rsidP="009B0A22">
      <w:pPr>
        <w:tabs>
          <w:tab w:val="left" w:pos="1258"/>
          <w:tab w:val="left" w:pos="1707"/>
          <w:tab w:val="left" w:pos="9639"/>
        </w:tabs>
        <w:spacing w:before="1" w:line="242" w:lineRule="auto"/>
        <w:ind w:right="3" w:firstLine="851"/>
        <w:jc w:val="both"/>
        <w:rPr>
          <w:sz w:val="26"/>
          <w:szCs w:val="26"/>
        </w:rPr>
      </w:pPr>
      <w:r w:rsidRPr="009E3829">
        <w:rPr>
          <w:sz w:val="26"/>
          <w:szCs w:val="26"/>
        </w:rPr>
        <w:t xml:space="preserve">Выражение согласия </w:t>
      </w:r>
      <w:r w:rsidR="009E3829">
        <w:rPr>
          <w:sz w:val="26"/>
          <w:szCs w:val="26"/>
        </w:rPr>
        <w:t>«</w:t>
      </w:r>
      <w:r w:rsidRPr="009E3829">
        <w:rPr>
          <w:sz w:val="26"/>
          <w:szCs w:val="26"/>
        </w:rPr>
        <w:t>Получателя</w:t>
      </w:r>
      <w:r w:rsidR="009E3829">
        <w:rPr>
          <w:sz w:val="26"/>
          <w:szCs w:val="26"/>
        </w:rPr>
        <w:t>»</w:t>
      </w:r>
      <w:r w:rsidRPr="009E3829">
        <w:rPr>
          <w:sz w:val="26"/>
          <w:szCs w:val="26"/>
        </w:rPr>
        <w:t xml:space="preserve"> на осуществление указанных проверок осуществляется путем подписания настоящего соглашения.</w:t>
      </w:r>
    </w:p>
    <w:p w:rsidR="009B0A22" w:rsidRPr="009E3829" w:rsidRDefault="009B0A22" w:rsidP="009B0A22">
      <w:pPr>
        <w:tabs>
          <w:tab w:val="left" w:pos="1258"/>
          <w:tab w:val="left" w:pos="1707"/>
          <w:tab w:val="left" w:pos="9639"/>
        </w:tabs>
        <w:spacing w:before="1" w:line="242" w:lineRule="auto"/>
        <w:ind w:right="3" w:firstLine="851"/>
        <w:jc w:val="both"/>
        <w:rPr>
          <w:sz w:val="26"/>
          <w:szCs w:val="26"/>
        </w:rPr>
      </w:pPr>
      <w:r w:rsidRPr="009E3829">
        <w:rPr>
          <w:sz w:val="26"/>
          <w:szCs w:val="26"/>
        </w:rPr>
        <w:t xml:space="preserve">3.4. Средства, выделяемые на капитальный ремонт из бюджета, подлежат последующему возврату Региональному оператору собственниками помещений в таких многоквартирных домах через уплату ежемесячных взносов на капитальный ремонт в соответствии с установленным постановлением Правительства области от 31 октября 2013 года N 1119 </w:t>
      </w:r>
      <w:r w:rsidR="009E3829">
        <w:rPr>
          <w:sz w:val="26"/>
          <w:szCs w:val="26"/>
        </w:rPr>
        <w:t>«</w:t>
      </w:r>
      <w:r w:rsidRPr="009E3829">
        <w:rPr>
          <w:sz w:val="26"/>
          <w:szCs w:val="26"/>
        </w:rPr>
        <w:t>Об установлении минимального размера взноса на капитальный ремонт общего имущества в многоквартирном доме</w:t>
      </w:r>
      <w:r w:rsidR="009E3829">
        <w:rPr>
          <w:sz w:val="26"/>
          <w:szCs w:val="26"/>
        </w:rPr>
        <w:t>»</w:t>
      </w:r>
      <w:r w:rsidRPr="009E3829">
        <w:rPr>
          <w:sz w:val="26"/>
          <w:szCs w:val="26"/>
        </w:rPr>
        <w:t xml:space="preserve"> минимальным размером взноса на капитальный ремонт общего имущества в многоквартирном доме</w:t>
      </w:r>
    </w:p>
    <w:p w:rsidR="009B0A22" w:rsidRPr="009E3829" w:rsidRDefault="009B0A22" w:rsidP="009B0A22">
      <w:pPr>
        <w:pStyle w:val="ac"/>
        <w:numPr>
          <w:ilvl w:val="0"/>
          <w:numId w:val="2"/>
        </w:numPr>
        <w:tabs>
          <w:tab w:val="left" w:pos="284"/>
        </w:tabs>
        <w:spacing w:before="240" w:after="240"/>
        <w:ind w:left="0" w:firstLine="0"/>
        <w:jc w:val="center"/>
        <w:rPr>
          <w:sz w:val="26"/>
          <w:szCs w:val="26"/>
        </w:rPr>
      </w:pPr>
      <w:r w:rsidRPr="009E3829">
        <w:rPr>
          <w:sz w:val="26"/>
          <w:szCs w:val="26"/>
        </w:rPr>
        <w:t>Взаимодействие сторон</w:t>
      </w:r>
    </w:p>
    <w:p w:rsidR="009B0A22" w:rsidRPr="009E3829" w:rsidRDefault="009B0A22" w:rsidP="009B0A22">
      <w:pPr>
        <w:tabs>
          <w:tab w:val="left" w:pos="1342"/>
        </w:tabs>
        <w:spacing w:before="299"/>
        <w:ind w:firstLine="709"/>
        <w:jc w:val="both"/>
        <w:rPr>
          <w:sz w:val="26"/>
          <w:szCs w:val="26"/>
        </w:rPr>
      </w:pPr>
      <w:r w:rsidRPr="009E3829">
        <w:rPr>
          <w:spacing w:val="-4"/>
          <w:sz w:val="26"/>
          <w:szCs w:val="26"/>
        </w:rPr>
        <w:t xml:space="preserve">4.1. </w:t>
      </w:r>
      <w:r w:rsidR="009E3829">
        <w:rPr>
          <w:spacing w:val="-4"/>
          <w:sz w:val="26"/>
          <w:szCs w:val="26"/>
        </w:rPr>
        <w:t>«</w:t>
      </w:r>
      <w:r w:rsidRPr="009E3829">
        <w:rPr>
          <w:spacing w:val="-4"/>
          <w:sz w:val="26"/>
          <w:szCs w:val="26"/>
        </w:rPr>
        <w:t>Главный</w:t>
      </w:r>
      <w:r w:rsidR="00EE73BE">
        <w:rPr>
          <w:spacing w:val="-4"/>
          <w:sz w:val="26"/>
          <w:szCs w:val="26"/>
        </w:rPr>
        <w:t xml:space="preserve"> </w:t>
      </w:r>
      <w:r w:rsidRPr="009E3829">
        <w:rPr>
          <w:spacing w:val="-4"/>
          <w:sz w:val="26"/>
          <w:szCs w:val="26"/>
        </w:rPr>
        <w:t>распорядитель</w:t>
      </w:r>
      <w:r w:rsidR="00EE73BE">
        <w:rPr>
          <w:spacing w:val="-4"/>
          <w:sz w:val="26"/>
          <w:szCs w:val="26"/>
        </w:rPr>
        <w:t xml:space="preserve"> </w:t>
      </w:r>
      <w:r w:rsidRPr="009E3829">
        <w:rPr>
          <w:sz w:val="26"/>
          <w:szCs w:val="26"/>
        </w:rPr>
        <w:t>средств местного бюджета</w:t>
      </w:r>
      <w:r w:rsidR="009E3829">
        <w:rPr>
          <w:spacing w:val="-4"/>
          <w:sz w:val="26"/>
          <w:szCs w:val="26"/>
        </w:rPr>
        <w:t>»</w:t>
      </w:r>
      <w:r w:rsidRPr="009E3829">
        <w:rPr>
          <w:spacing w:val="-4"/>
          <w:sz w:val="26"/>
          <w:szCs w:val="26"/>
        </w:rPr>
        <w:t>обязуется:</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4.1.1. обеспечить предоставление субсидии в соответствии с разделом 3 настоящего соглашения;</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4.1.2. обеспечивать перечисление субсидии на счет </w:t>
      </w:r>
      <w:r w:rsidR="009E3829">
        <w:rPr>
          <w:sz w:val="26"/>
          <w:szCs w:val="26"/>
        </w:rPr>
        <w:t>«</w:t>
      </w:r>
      <w:r w:rsidRPr="009E3829">
        <w:rPr>
          <w:sz w:val="26"/>
          <w:szCs w:val="26"/>
        </w:rPr>
        <w:t>Получателя</w:t>
      </w:r>
      <w:r w:rsidR="009E3829">
        <w:rPr>
          <w:sz w:val="26"/>
          <w:szCs w:val="26"/>
        </w:rPr>
        <w:t>»</w:t>
      </w:r>
      <w:r w:rsidRPr="009E3829">
        <w:rPr>
          <w:sz w:val="26"/>
          <w:szCs w:val="26"/>
        </w:rPr>
        <w:t>, указанный в разделе 7 настоящего соглашения;</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4.1.3. осуществлять контроль за соблюдением </w:t>
      </w:r>
      <w:r w:rsidR="009E3829">
        <w:rPr>
          <w:sz w:val="26"/>
          <w:szCs w:val="26"/>
        </w:rPr>
        <w:t>«</w:t>
      </w:r>
      <w:r w:rsidRPr="009E3829">
        <w:rPr>
          <w:sz w:val="26"/>
          <w:szCs w:val="26"/>
        </w:rPr>
        <w:t>Получателем</w:t>
      </w:r>
      <w:r w:rsidR="009E3829">
        <w:rPr>
          <w:sz w:val="26"/>
          <w:szCs w:val="26"/>
        </w:rPr>
        <w:t>»</w:t>
      </w:r>
      <w:r w:rsidRPr="009E3829">
        <w:rPr>
          <w:sz w:val="26"/>
          <w:szCs w:val="26"/>
        </w:rPr>
        <w:t xml:space="preserve"> порядка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w:t>
      </w:r>
      <w:r w:rsidR="009E3829">
        <w:rPr>
          <w:sz w:val="26"/>
          <w:szCs w:val="26"/>
        </w:rPr>
        <w:t>«</w:t>
      </w:r>
      <w:r w:rsidRPr="009E3829">
        <w:rPr>
          <w:sz w:val="26"/>
          <w:szCs w:val="26"/>
        </w:rPr>
        <w:t>Получателем</w:t>
      </w:r>
      <w:r w:rsidR="009E3829">
        <w:rPr>
          <w:sz w:val="26"/>
          <w:szCs w:val="26"/>
        </w:rPr>
        <w:t>»</w:t>
      </w:r>
      <w:r w:rsidRPr="009E3829">
        <w:rPr>
          <w:sz w:val="26"/>
          <w:szCs w:val="26"/>
        </w:rPr>
        <w:t xml:space="preserve"> в соответствии с настоящим соглашением сведений, путем проведения плановых и (или) внеплановых проверок на основании документов, представленных </w:t>
      </w:r>
      <w:r w:rsidR="009E3829">
        <w:rPr>
          <w:sz w:val="26"/>
          <w:szCs w:val="26"/>
        </w:rPr>
        <w:t>«</w:t>
      </w:r>
      <w:r w:rsidRPr="009E3829">
        <w:rPr>
          <w:sz w:val="26"/>
          <w:szCs w:val="26"/>
        </w:rPr>
        <w:t>Получателем</w:t>
      </w:r>
      <w:r w:rsidR="009E3829">
        <w:rPr>
          <w:sz w:val="26"/>
          <w:szCs w:val="26"/>
        </w:rPr>
        <w:t>»</w:t>
      </w:r>
      <w:r w:rsidRPr="009E3829">
        <w:rPr>
          <w:sz w:val="26"/>
          <w:szCs w:val="26"/>
        </w:rPr>
        <w:t xml:space="preserve"> по запросу </w:t>
      </w:r>
      <w:r w:rsidR="009E3829">
        <w:rPr>
          <w:sz w:val="26"/>
          <w:szCs w:val="26"/>
        </w:rPr>
        <w:t>«</w:t>
      </w:r>
      <w:r w:rsidRPr="009E3829">
        <w:rPr>
          <w:sz w:val="26"/>
          <w:szCs w:val="26"/>
        </w:rPr>
        <w:t>Главного распорядителя средств местного бюджета</w:t>
      </w:r>
      <w:r w:rsidR="009E3829">
        <w:rPr>
          <w:sz w:val="26"/>
          <w:szCs w:val="26"/>
        </w:rPr>
        <w:t>»</w:t>
      </w:r>
      <w:r w:rsidRPr="009E3829">
        <w:rPr>
          <w:sz w:val="26"/>
          <w:szCs w:val="26"/>
        </w:rPr>
        <w:t xml:space="preserve"> в соответствии с пунктом 4.2.1. настоящего соглашения и иных документов, предусмотренных Порядком предоставления субсидии.</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4.1.4. в случае установления </w:t>
      </w:r>
      <w:r w:rsidR="009E3829">
        <w:rPr>
          <w:sz w:val="26"/>
          <w:szCs w:val="26"/>
        </w:rPr>
        <w:t>«</w:t>
      </w:r>
      <w:r w:rsidRPr="009E3829">
        <w:rPr>
          <w:sz w:val="26"/>
          <w:szCs w:val="26"/>
        </w:rPr>
        <w:t>Главным распорядителем средств местного бюджета</w:t>
      </w:r>
      <w:r w:rsidR="009E3829">
        <w:rPr>
          <w:sz w:val="26"/>
          <w:szCs w:val="26"/>
        </w:rPr>
        <w:t>»</w:t>
      </w:r>
      <w:r w:rsidRPr="009E3829">
        <w:rPr>
          <w:sz w:val="26"/>
          <w:szCs w:val="26"/>
        </w:rPr>
        <w:t xml:space="preserve"> или получения от органа муниципального финансового контроля информации о факте (ах) нарушения </w:t>
      </w:r>
      <w:r w:rsidR="009E3829">
        <w:rPr>
          <w:sz w:val="26"/>
          <w:szCs w:val="26"/>
        </w:rPr>
        <w:t>«</w:t>
      </w:r>
      <w:r w:rsidRPr="009E3829">
        <w:rPr>
          <w:sz w:val="26"/>
          <w:szCs w:val="26"/>
        </w:rPr>
        <w:t>Получателем</w:t>
      </w:r>
      <w:r w:rsidR="009E3829">
        <w:rPr>
          <w:sz w:val="26"/>
          <w:szCs w:val="26"/>
        </w:rPr>
        <w:t>»</w:t>
      </w:r>
      <w:r w:rsidRPr="009E3829">
        <w:rPr>
          <w:sz w:val="26"/>
          <w:szCs w:val="26"/>
        </w:rPr>
        <w:t xml:space="preserve"> порядка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w:t>
      </w:r>
      <w:r w:rsidR="009E3829">
        <w:rPr>
          <w:sz w:val="26"/>
          <w:szCs w:val="26"/>
        </w:rPr>
        <w:t>«</w:t>
      </w:r>
      <w:r w:rsidRPr="009E3829">
        <w:rPr>
          <w:sz w:val="26"/>
          <w:szCs w:val="26"/>
        </w:rPr>
        <w:t>Получателем</w:t>
      </w:r>
      <w:r w:rsidR="009E3829">
        <w:rPr>
          <w:sz w:val="26"/>
          <w:szCs w:val="26"/>
        </w:rPr>
        <w:t>»</w:t>
      </w:r>
      <w:r w:rsidRPr="009E3829">
        <w:rPr>
          <w:sz w:val="26"/>
          <w:szCs w:val="26"/>
        </w:rPr>
        <w:t xml:space="preserve"> в соответствии с настоящим соглашением, недостоверных сведений направлять </w:t>
      </w:r>
      <w:r w:rsidR="009E3829">
        <w:rPr>
          <w:sz w:val="26"/>
          <w:szCs w:val="26"/>
        </w:rPr>
        <w:t>«</w:t>
      </w:r>
      <w:r w:rsidRPr="009E3829">
        <w:rPr>
          <w:sz w:val="26"/>
          <w:szCs w:val="26"/>
        </w:rPr>
        <w:t>Получателю</w:t>
      </w:r>
      <w:r w:rsidR="009E3829">
        <w:rPr>
          <w:sz w:val="26"/>
          <w:szCs w:val="26"/>
        </w:rPr>
        <w:t>»</w:t>
      </w:r>
      <w:r w:rsidRPr="009E3829">
        <w:rPr>
          <w:sz w:val="26"/>
          <w:szCs w:val="26"/>
        </w:rPr>
        <w:t xml:space="preserve"> требование об обеспечении возврата субсидии в местный бюджет в размере и в сроки, определенные в указанном требовании:</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4.1.5. рассматривать предложения, документы и иную информацию, направленную </w:t>
      </w:r>
      <w:r w:rsidR="009E3829">
        <w:rPr>
          <w:sz w:val="26"/>
          <w:szCs w:val="26"/>
        </w:rPr>
        <w:t>«</w:t>
      </w:r>
      <w:r w:rsidRPr="009E3829">
        <w:rPr>
          <w:sz w:val="26"/>
          <w:szCs w:val="26"/>
        </w:rPr>
        <w:t>Получателем</w:t>
      </w:r>
      <w:r w:rsidR="009E3829">
        <w:rPr>
          <w:sz w:val="26"/>
          <w:szCs w:val="26"/>
        </w:rPr>
        <w:t>»</w:t>
      </w:r>
      <w:r w:rsidRPr="009E3829">
        <w:rPr>
          <w:sz w:val="26"/>
          <w:szCs w:val="26"/>
        </w:rPr>
        <w:t xml:space="preserve">, в течение 5 рабочих дней со дня их получения и уведомлять </w:t>
      </w:r>
      <w:r w:rsidR="009E3829">
        <w:rPr>
          <w:sz w:val="26"/>
          <w:szCs w:val="26"/>
        </w:rPr>
        <w:t>«</w:t>
      </w:r>
      <w:r w:rsidRPr="009E3829">
        <w:rPr>
          <w:sz w:val="26"/>
          <w:szCs w:val="26"/>
        </w:rPr>
        <w:t>Получателя</w:t>
      </w:r>
      <w:r w:rsidR="009E3829">
        <w:rPr>
          <w:sz w:val="26"/>
          <w:szCs w:val="26"/>
        </w:rPr>
        <w:t>»</w:t>
      </w:r>
      <w:r w:rsidRPr="009E3829">
        <w:rPr>
          <w:sz w:val="26"/>
          <w:szCs w:val="26"/>
        </w:rPr>
        <w:t xml:space="preserve"> о принятом решении;</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4.1.6. направлять разъяснения </w:t>
      </w:r>
      <w:r w:rsidR="009E3829">
        <w:rPr>
          <w:sz w:val="26"/>
          <w:szCs w:val="26"/>
        </w:rPr>
        <w:t>«</w:t>
      </w:r>
      <w:r w:rsidRPr="009E3829">
        <w:rPr>
          <w:sz w:val="26"/>
          <w:szCs w:val="26"/>
        </w:rPr>
        <w:t>Получателю</w:t>
      </w:r>
      <w:r w:rsidR="009E3829">
        <w:rPr>
          <w:sz w:val="26"/>
          <w:szCs w:val="26"/>
        </w:rPr>
        <w:t>»</w:t>
      </w:r>
      <w:r w:rsidRPr="009E3829">
        <w:rPr>
          <w:sz w:val="26"/>
          <w:szCs w:val="26"/>
        </w:rPr>
        <w:t xml:space="preserve"> по вопросам, связанным с исполнением настоящего соглашения в течение 5 рабочих дней с момента получения запроса.</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4.2. </w:t>
      </w:r>
      <w:r w:rsidR="009E3829">
        <w:rPr>
          <w:sz w:val="26"/>
          <w:szCs w:val="26"/>
        </w:rPr>
        <w:t>«</w:t>
      </w:r>
      <w:r w:rsidRPr="009E3829">
        <w:rPr>
          <w:sz w:val="26"/>
          <w:szCs w:val="26"/>
        </w:rPr>
        <w:t>Главный распорядитель средств местного бюджета</w:t>
      </w:r>
      <w:r w:rsidR="009E3829">
        <w:rPr>
          <w:sz w:val="26"/>
          <w:szCs w:val="26"/>
        </w:rPr>
        <w:t>»</w:t>
      </w:r>
      <w:r w:rsidRPr="009E3829">
        <w:rPr>
          <w:sz w:val="26"/>
          <w:szCs w:val="26"/>
        </w:rPr>
        <w:t xml:space="preserve"> вправе:</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4.2.1. запрашивать у </w:t>
      </w:r>
      <w:r w:rsidR="009E3829">
        <w:rPr>
          <w:sz w:val="26"/>
          <w:szCs w:val="26"/>
        </w:rPr>
        <w:t>«</w:t>
      </w:r>
      <w:r w:rsidRPr="009E3829">
        <w:rPr>
          <w:sz w:val="26"/>
          <w:szCs w:val="26"/>
        </w:rPr>
        <w:t>Получателя</w:t>
      </w:r>
      <w:r w:rsidR="009E3829">
        <w:rPr>
          <w:sz w:val="26"/>
          <w:szCs w:val="26"/>
        </w:rPr>
        <w:t>»</w:t>
      </w:r>
      <w:r w:rsidRPr="009E3829">
        <w:rPr>
          <w:sz w:val="26"/>
          <w:szCs w:val="26"/>
        </w:rPr>
        <w:t xml:space="preserve"> документы и информацию, необходимые для осуществления контроля за соблюдением </w:t>
      </w:r>
      <w:r w:rsidR="009E3829">
        <w:rPr>
          <w:sz w:val="26"/>
          <w:szCs w:val="26"/>
        </w:rPr>
        <w:t>«</w:t>
      </w:r>
      <w:r w:rsidRPr="009E3829">
        <w:rPr>
          <w:sz w:val="26"/>
          <w:szCs w:val="26"/>
        </w:rPr>
        <w:t>Получателем</w:t>
      </w:r>
      <w:r w:rsidR="009E3829">
        <w:rPr>
          <w:sz w:val="26"/>
          <w:szCs w:val="26"/>
        </w:rPr>
        <w:t>»</w:t>
      </w:r>
      <w:r w:rsidRPr="009E3829">
        <w:rPr>
          <w:sz w:val="26"/>
          <w:szCs w:val="26"/>
        </w:rPr>
        <w:t xml:space="preserve"> порядка и условий </w:t>
      </w:r>
      <w:r w:rsidRPr="009E3829">
        <w:rPr>
          <w:sz w:val="26"/>
          <w:szCs w:val="26"/>
        </w:rPr>
        <w:lastRenderedPageBreak/>
        <w:t>предоставления субсидии, установленных Порядком предоставления субсидии и настоящим соглашением.</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4.2.2. осуществлять иные права в соответствии с бюджетным законодательством Российской Федерации.</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4.3. </w:t>
      </w:r>
      <w:r w:rsidR="009E3829">
        <w:rPr>
          <w:sz w:val="26"/>
          <w:szCs w:val="26"/>
        </w:rPr>
        <w:t>«</w:t>
      </w:r>
      <w:r w:rsidRPr="009E3829">
        <w:rPr>
          <w:sz w:val="26"/>
          <w:szCs w:val="26"/>
        </w:rPr>
        <w:t>Получатель</w:t>
      </w:r>
      <w:r w:rsidR="009E3829">
        <w:rPr>
          <w:sz w:val="26"/>
          <w:szCs w:val="26"/>
        </w:rPr>
        <w:t>»</w:t>
      </w:r>
      <w:r w:rsidRPr="009E3829">
        <w:rPr>
          <w:sz w:val="26"/>
          <w:szCs w:val="26"/>
        </w:rPr>
        <w:t xml:space="preserve"> обязуется:</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4.3.2. направлять Субсидию на финансовое обеспечение затрат, на цели, указанные в пункте 1 настоящего Соглашения.</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4.3.3.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4.3.4. предоставить </w:t>
      </w:r>
      <w:r w:rsidR="009E3829">
        <w:rPr>
          <w:sz w:val="26"/>
          <w:szCs w:val="26"/>
        </w:rPr>
        <w:t>«</w:t>
      </w:r>
      <w:r w:rsidRPr="009E3829">
        <w:rPr>
          <w:sz w:val="26"/>
          <w:szCs w:val="26"/>
        </w:rPr>
        <w:t>Главному распорядителю средств местного бюджета</w:t>
      </w:r>
      <w:r w:rsidR="009E3829">
        <w:rPr>
          <w:sz w:val="26"/>
          <w:szCs w:val="26"/>
        </w:rPr>
        <w:t>»</w:t>
      </w:r>
      <w:r w:rsidRPr="009E3829">
        <w:rPr>
          <w:sz w:val="26"/>
          <w:szCs w:val="26"/>
        </w:rPr>
        <w:t xml:space="preserve"> в электронном виде:</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4.3.4.1. ежеквартально, не позднее 10-гo рабочего дня, следующего за отчетным кварталом:</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отчет о достижении результатов предоставления субсидии, по форме согласно приложению 1 к соглашению;</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отчет об осуществлении расходов, источником финансового обеспечения которых является субсидия, по форме согласно приложению 2 к соглашению.</w:t>
      </w:r>
    </w:p>
    <w:p w:rsidR="009B0A22" w:rsidRPr="009E3829" w:rsidRDefault="00EE73BE" w:rsidP="009B0A22">
      <w:pPr>
        <w:tabs>
          <w:tab w:val="left" w:pos="1258"/>
          <w:tab w:val="left" w:pos="1707"/>
          <w:tab w:val="left" w:pos="9639"/>
        </w:tabs>
        <w:spacing w:before="1" w:line="242" w:lineRule="auto"/>
        <w:ind w:right="3" w:firstLine="709"/>
        <w:jc w:val="both"/>
        <w:rPr>
          <w:sz w:val="26"/>
          <w:szCs w:val="26"/>
        </w:rPr>
      </w:pPr>
      <w:r>
        <w:rPr>
          <w:sz w:val="26"/>
          <w:szCs w:val="26"/>
        </w:rPr>
        <w:t xml:space="preserve">4.3.4.2. </w:t>
      </w:r>
      <w:r w:rsidR="009B0A22" w:rsidRPr="009E3829">
        <w:rPr>
          <w:sz w:val="26"/>
          <w:szCs w:val="26"/>
        </w:rPr>
        <w:t>предоставить копии документов, подтверждающие целевое использование субсидии (акт о приемке выполненных работ и (или) оказанных услуг, акт о приемке выполненных работ (KC-2), справку о стоимости выполненных работ и затрат (КС- 3), договор на выполнение работ и (или) оказание услуг, сметный расчет, прошедший государственную экспертизу, платежное поручение, акт приема-передачи исполнительной документации в организацию, осуществляющую управление многоквартирным домом) не позднее 25 числа месяца, следующего за отчетным финансовым годом.</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4.3.5.</w:t>
      </w:r>
      <w:r w:rsidR="00EE73BE">
        <w:rPr>
          <w:sz w:val="26"/>
          <w:szCs w:val="26"/>
        </w:rPr>
        <w:t xml:space="preserve"> </w:t>
      </w:r>
      <w:r w:rsidRPr="009E3829">
        <w:rPr>
          <w:sz w:val="26"/>
          <w:szCs w:val="26"/>
        </w:rPr>
        <w:t xml:space="preserve">в случае получения от </w:t>
      </w:r>
      <w:r w:rsidR="009E3829">
        <w:rPr>
          <w:sz w:val="26"/>
          <w:szCs w:val="26"/>
        </w:rPr>
        <w:t>«</w:t>
      </w:r>
      <w:r w:rsidRPr="009E3829">
        <w:rPr>
          <w:sz w:val="26"/>
          <w:szCs w:val="26"/>
        </w:rPr>
        <w:t>Главного распорядителя средств местного бюджета</w:t>
      </w:r>
      <w:r w:rsidR="009E3829">
        <w:rPr>
          <w:sz w:val="26"/>
          <w:szCs w:val="26"/>
        </w:rPr>
        <w:t>»</w:t>
      </w:r>
      <w:r w:rsidRPr="009E3829">
        <w:rPr>
          <w:sz w:val="26"/>
          <w:szCs w:val="26"/>
        </w:rPr>
        <w:t xml:space="preserve"> требования в соответствии с пунктом 4.1.4. настоящего Соглашения:</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4.3.5.1. устранять факт (ы) нарушения порядка, целей и условий предоставления Субсидии в сроки, определенные в указанном требовании;</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4.3.5.2. возвращать в местный бюджет Субсидию в размере и в сроки, определенные в указанном требовании;</w:t>
      </w:r>
    </w:p>
    <w:p w:rsidR="009B0A22" w:rsidRPr="009E3829" w:rsidRDefault="00EE73BE" w:rsidP="009B0A22">
      <w:pPr>
        <w:tabs>
          <w:tab w:val="left" w:pos="1258"/>
          <w:tab w:val="left" w:pos="1707"/>
          <w:tab w:val="left" w:pos="9639"/>
        </w:tabs>
        <w:spacing w:before="1" w:line="242" w:lineRule="auto"/>
        <w:ind w:right="3" w:firstLine="709"/>
        <w:jc w:val="both"/>
        <w:rPr>
          <w:sz w:val="26"/>
          <w:szCs w:val="26"/>
        </w:rPr>
      </w:pPr>
      <w:r>
        <w:rPr>
          <w:sz w:val="26"/>
          <w:szCs w:val="26"/>
        </w:rPr>
        <w:t>4.3.6.</w:t>
      </w:r>
      <w:r w:rsidR="009B0A22" w:rsidRPr="009E3829">
        <w:rPr>
          <w:sz w:val="26"/>
          <w:szCs w:val="26"/>
        </w:rPr>
        <w:t xml:space="preserve">обеспечивать полноту и достоверности сведении, представляемых </w:t>
      </w:r>
      <w:r w:rsidR="009E3829">
        <w:rPr>
          <w:sz w:val="26"/>
          <w:szCs w:val="26"/>
        </w:rPr>
        <w:t>«</w:t>
      </w:r>
      <w:r w:rsidR="009B0A22" w:rsidRPr="009E3829">
        <w:rPr>
          <w:sz w:val="26"/>
          <w:szCs w:val="26"/>
        </w:rPr>
        <w:t>Главному распорядителю средств местного бюджета</w:t>
      </w:r>
      <w:r w:rsidR="009E3829">
        <w:rPr>
          <w:sz w:val="26"/>
          <w:szCs w:val="26"/>
        </w:rPr>
        <w:t>»</w:t>
      </w:r>
      <w:r w:rsidR="009B0A22" w:rsidRPr="009E3829">
        <w:rPr>
          <w:sz w:val="26"/>
          <w:szCs w:val="26"/>
        </w:rPr>
        <w:t xml:space="preserve"> в соответствии с настоящим Соглашением.</w:t>
      </w:r>
    </w:p>
    <w:p w:rsidR="009B0A22" w:rsidRPr="009E3829" w:rsidRDefault="009B0A22" w:rsidP="009B0A22">
      <w:pPr>
        <w:tabs>
          <w:tab w:val="left" w:pos="1258"/>
          <w:tab w:val="left" w:pos="1716"/>
          <w:tab w:val="left" w:pos="9639"/>
        </w:tabs>
        <w:spacing w:before="1" w:line="242" w:lineRule="auto"/>
        <w:ind w:right="3" w:firstLine="709"/>
        <w:jc w:val="both"/>
        <w:rPr>
          <w:sz w:val="26"/>
          <w:szCs w:val="26"/>
        </w:rPr>
      </w:pPr>
      <w:r w:rsidRPr="009E3829">
        <w:rPr>
          <w:sz w:val="26"/>
          <w:szCs w:val="26"/>
        </w:rPr>
        <w:t xml:space="preserve">4.4. </w:t>
      </w:r>
      <w:r w:rsidR="009E3829">
        <w:rPr>
          <w:sz w:val="26"/>
          <w:szCs w:val="26"/>
        </w:rPr>
        <w:t>«</w:t>
      </w:r>
      <w:r w:rsidRPr="009E3829">
        <w:rPr>
          <w:sz w:val="26"/>
          <w:szCs w:val="26"/>
        </w:rPr>
        <w:t>Получатель</w:t>
      </w:r>
      <w:r w:rsidR="009E3829">
        <w:rPr>
          <w:sz w:val="26"/>
          <w:szCs w:val="26"/>
        </w:rPr>
        <w:t>»</w:t>
      </w:r>
      <w:r w:rsidRPr="009E3829">
        <w:rPr>
          <w:sz w:val="26"/>
          <w:szCs w:val="26"/>
        </w:rPr>
        <w:t xml:space="preserve"> вправе:</w:t>
      </w:r>
    </w:p>
    <w:p w:rsidR="009B0A22" w:rsidRPr="009E3829" w:rsidRDefault="009B0A22" w:rsidP="009B0A22">
      <w:pPr>
        <w:tabs>
          <w:tab w:val="left" w:pos="1258"/>
          <w:tab w:val="left" w:pos="1707"/>
          <w:tab w:val="left" w:pos="9639"/>
        </w:tabs>
        <w:spacing w:before="1" w:line="242" w:lineRule="auto"/>
        <w:ind w:right="3" w:firstLine="709"/>
        <w:jc w:val="both"/>
        <w:rPr>
          <w:sz w:val="26"/>
          <w:szCs w:val="26"/>
        </w:rPr>
      </w:pPr>
      <w:r w:rsidRPr="009E3829">
        <w:rPr>
          <w:sz w:val="26"/>
          <w:szCs w:val="26"/>
        </w:rPr>
        <w:t xml:space="preserve">4.4.1. направлять </w:t>
      </w:r>
      <w:r w:rsidR="009E3829">
        <w:rPr>
          <w:sz w:val="26"/>
          <w:szCs w:val="26"/>
        </w:rPr>
        <w:t>«</w:t>
      </w:r>
      <w:r w:rsidRPr="009E3829">
        <w:rPr>
          <w:sz w:val="26"/>
          <w:szCs w:val="26"/>
        </w:rPr>
        <w:t>Главному распорядителю средств местного бюджета</w:t>
      </w:r>
      <w:r w:rsidR="009E3829">
        <w:rPr>
          <w:sz w:val="26"/>
          <w:szCs w:val="26"/>
        </w:rPr>
        <w:t>»</w:t>
      </w:r>
      <w:r w:rsidRPr="009E3829">
        <w:rPr>
          <w:sz w:val="26"/>
          <w:szCs w:val="26"/>
        </w:rPr>
        <w:t xml:space="preserve"> предложения о внесении изменений в настоящее соглашение, в том числе в случае установления</w:t>
      </w:r>
      <w:r w:rsidRPr="009E3829">
        <w:rPr>
          <w:sz w:val="26"/>
          <w:szCs w:val="26"/>
        </w:rPr>
        <w:tab/>
        <w:t xml:space="preserve"> необходимости изменения размера субсидии с приложением информации, содержащей финансово-экономическое обоснование данного изменения;</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 xml:space="preserve">4.4.2 обращаться к </w:t>
      </w:r>
      <w:r w:rsidR="009E3829">
        <w:rPr>
          <w:sz w:val="26"/>
          <w:szCs w:val="26"/>
        </w:rPr>
        <w:t>«</w:t>
      </w:r>
      <w:r w:rsidRPr="009E3829">
        <w:rPr>
          <w:sz w:val="26"/>
          <w:szCs w:val="26"/>
        </w:rPr>
        <w:t>Главному распорядителю средств местного бюджета</w:t>
      </w:r>
      <w:r w:rsidR="009E3829">
        <w:rPr>
          <w:sz w:val="26"/>
          <w:szCs w:val="26"/>
        </w:rPr>
        <w:t>»</w:t>
      </w:r>
      <w:r w:rsidRPr="009E3829">
        <w:rPr>
          <w:sz w:val="26"/>
          <w:szCs w:val="26"/>
        </w:rPr>
        <w:t xml:space="preserve"> в целях получения разъяснений в связи с исполнением настоящего соглашения.</w:t>
      </w:r>
    </w:p>
    <w:p w:rsidR="009B0A22" w:rsidRPr="009E3829" w:rsidRDefault="009B0A22" w:rsidP="009B0A22">
      <w:pPr>
        <w:pStyle w:val="ac"/>
        <w:numPr>
          <w:ilvl w:val="0"/>
          <w:numId w:val="2"/>
        </w:numPr>
        <w:tabs>
          <w:tab w:val="left" w:pos="284"/>
        </w:tabs>
        <w:spacing w:before="240" w:after="240"/>
        <w:ind w:left="0" w:firstLine="0"/>
        <w:jc w:val="center"/>
        <w:rPr>
          <w:sz w:val="26"/>
          <w:szCs w:val="26"/>
        </w:rPr>
      </w:pPr>
      <w:r w:rsidRPr="009E3829">
        <w:rPr>
          <w:sz w:val="26"/>
          <w:szCs w:val="26"/>
        </w:rPr>
        <w:t>Ответственность сторон</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5.1. Сторона, не исполнившая свои обязательства по настоящему соглашению или исполнившая обязательства ненадлежащим образом, несет за это ответственность в соответствии с действующим законодательством Российской Федерации.</w:t>
      </w:r>
    </w:p>
    <w:p w:rsidR="009B0A22" w:rsidRPr="009E3829" w:rsidRDefault="009B0A22" w:rsidP="009B0A22">
      <w:pPr>
        <w:pStyle w:val="ac"/>
        <w:numPr>
          <w:ilvl w:val="0"/>
          <w:numId w:val="2"/>
        </w:numPr>
        <w:tabs>
          <w:tab w:val="left" w:pos="284"/>
        </w:tabs>
        <w:spacing w:before="240" w:after="240"/>
        <w:ind w:left="0" w:firstLine="0"/>
        <w:jc w:val="center"/>
        <w:rPr>
          <w:sz w:val="26"/>
          <w:szCs w:val="26"/>
        </w:rPr>
      </w:pPr>
      <w:r w:rsidRPr="009E3829">
        <w:rPr>
          <w:sz w:val="26"/>
          <w:szCs w:val="26"/>
        </w:rPr>
        <w:lastRenderedPageBreak/>
        <w:t>Заключительные положения</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разделе 2 настоящего соглашения, и действует до полного исполнения Сторонами своих обязательств по настоящему соглашению.</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 xml:space="preserve">6.3. Все изменения к настоящему соглашению, включая порядок и объем предоставления субсидии оформляются сторонами в виде дополнительного соглашения, заключаемого в соответствии с типовой формой, утвержденной </w:t>
      </w:r>
      <w:r w:rsidR="001A26A2">
        <w:rPr>
          <w:sz w:val="26"/>
          <w:szCs w:val="26"/>
        </w:rPr>
        <w:t>приказом</w:t>
      </w:r>
      <w:r w:rsidRPr="009E3829">
        <w:rPr>
          <w:sz w:val="26"/>
          <w:szCs w:val="26"/>
        </w:rPr>
        <w:t xml:space="preserve"> финансового управления.</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6.4. Изменение настоящего соглашения, в том числе в соответствии с положениями пункта 4.4.1 настоящего соглашения, осуществляется по соглашению сторон и оформляется в виде дополнительного соглашения к настоящему соглашению.</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6.5. Расторжение настоящего соглашения осуществляется по соглашению сторон или в случаях, определенных пунктом 6.6 настоящего соглашения, в одностороннем порядке.</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6.6. Расторжение настоящего соглашения в одностороннем порядке возможно в случае:</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 xml:space="preserve">6.6.1. реорганизации, ликвидации или прекращения деятельности </w:t>
      </w:r>
      <w:r w:rsidR="009E3829">
        <w:rPr>
          <w:sz w:val="26"/>
          <w:szCs w:val="26"/>
        </w:rPr>
        <w:t>«</w:t>
      </w:r>
      <w:r w:rsidRPr="009E3829">
        <w:rPr>
          <w:sz w:val="26"/>
          <w:szCs w:val="26"/>
        </w:rPr>
        <w:t>Получателя</w:t>
      </w:r>
      <w:r w:rsidR="009E3829">
        <w:rPr>
          <w:sz w:val="26"/>
          <w:szCs w:val="26"/>
        </w:rPr>
        <w:t>»</w:t>
      </w:r>
      <w:r w:rsidRPr="009E3829">
        <w:rPr>
          <w:sz w:val="26"/>
          <w:szCs w:val="26"/>
        </w:rPr>
        <w:t>:</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 xml:space="preserve">6.6.2. нарушения </w:t>
      </w:r>
      <w:r w:rsidR="009E3829">
        <w:rPr>
          <w:sz w:val="26"/>
          <w:szCs w:val="26"/>
        </w:rPr>
        <w:t>«</w:t>
      </w:r>
      <w:r w:rsidRPr="009E3829">
        <w:rPr>
          <w:sz w:val="26"/>
          <w:szCs w:val="26"/>
        </w:rPr>
        <w:t>Получателем</w:t>
      </w:r>
      <w:r w:rsidR="009E3829">
        <w:rPr>
          <w:sz w:val="26"/>
          <w:szCs w:val="26"/>
        </w:rPr>
        <w:t>»</w:t>
      </w:r>
      <w:r w:rsidRPr="009E3829">
        <w:rPr>
          <w:sz w:val="26"/>
          <w:szCs w:val="26"/>
        </w:rPr>
        <w:t xml:space="preserve"> порядка и условий предоставления субсидии. установленных Порядком предоставления субсидии и настоящим соглашением.</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 xml:space="preserve">6.7. Расторжение настоящего соглашения </w:t>
      </w:r>
      <w:r w:rsidR="009E3829">
        <w:rPr>
          <w:sz w:val="26"/>
          <w:szCs w:val="26"/>
        </w:rPr>
        <w:t>«</w:t>
      </w:r>
      <w:r w:rsidRPr="009E3829">
        <w:rPr>
          <w:sz w:val="26"/>
          <w:szCs w:val="26"/>
        </w:rPr>
        <w:t>Получателем› в одностороннем порядке не допускается.</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6.8. Документы и иная информация, предусмотренные настоящим соглашением, направляются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9B0A22" w:rsidRPr="009E3829" w:rsidRDefault="009B0A22" w:rsidP="009B0A22">
      <w:pPr>
        <w:tabs>
          <w:tab w:val="left" w:pos="1258"/>
          <w:tab w:val="left" w:pos="1715"/>
          <w:tab w:val="left" w:pos="9639"/>
        </w:tabs>
        <w:spacing w:before="1" w:line="242" w:lineRule="auto"/>
        <w:ind w:right="3" w:firstLine="709"/>
        <w:jc w:val="both"/>
        <w:rPr>
          <w:sz w:val="26"/>
          <w:szCs w:val="26"/>
        </w:rPr>
      </w:pPr>
      <w:r w:rsidRPr="009E3829">
        <w:rPr>
          <w:sz w:val="26"/>
          <w:szCs w:val="26"/>
        </w:rPr>
        <w:t>6.9. Настоящее соглашение составлено в форме бумажного документа в 2-х экземплярах по 1 экземпляру для каждой из Сторон.</w:t>
      </w:r>
    </w:p>
    <w:p w:rsidR="009B0A22" w:rsidRPr="009E3829" w:rsidRDefault="009B0A22" w:rsidP="009B0A22">
      <w:pPr>
        <w:pStyle w:val="ac"/>
        <w:numPr>
          <w:ilvl w:val="0"/>
          <w:numId w:val="2"/>
        </w:numPr>
        <w:tabs>
          <w:tab w:val="left" w:pos="284"/>
        </w:tabs>
        <w:spacing w:before="240" w:after="240"/>
        <w:ind w:left="0" w:firstLine="0"/>
        <w:jc w:val="center"/>
        <w:rPr>
          <w:sz w:val="26"/>
          <w:szCs w:val="26"/>
        </w:rPr>
      </w:pPr>
      <w:r w:rsidRPr="009E3829">
        <w:rPr>
          <w:sz w:val="26"/>
          <w:szCs w:val="26"/>
        </w:rPr>
        <w:t>Адреса и реквизиты сторон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2"/>
        <w:gridCol w:w="5213"/>
      </w:tblGrid>
      <w:tr w:rsidR="009B0A22" w:rsidRPr="009E3829" w:rsidTr="003C25BD">
        <w:tc>
          <w:tcPr>
            <w:tcW w:w="5212" w:type="dxa"/>
            <w:vAlign w:val="center"/>
          </w:tcPr>
          <w:p w:rsidR="009B0A22" w:rsidRPr="009E3829" w:rsidRDefault="009B0A22" w:rsidP="003C25BD">
            <w:pPr>
              <w:tabs>
                <w:tab w:val="left" w:pos="1134"/>
              </w:tabs>
              <w:spacing w:before="240" w:after="240"/>
              <w:jc w:val="center"/>
              <w:rPr>
                <w:rFonts w:ascii="Times New Roman" w:hAnsi="Times New Roman" w:cs="Times New Roman"/>
                <w:sz w:val="26"/>
                <w:szCs w:val="26"/>
                <w:lang w:val="ru-RU"/>
              </w:rPr>
            </w:pPr>
            <w:r w:rsidRPr="009E3829">
              <w:rPr>
                <w:rFonts w:ascii="Times New Roman" w:hAnsi="Times New Roman" w:cs="Times New Roman"/>
                <w:sz w:val="26"/>
                <w:szCs w:val="26"/>
                <w:lang w:val="ru-RU"/>
              </w:rPr>
              <w:t>Главный распорядитель средств местного бюджета:</w:t>
            </w:r>
          </w:p>
        </w:tc>
        <w:tc>
          <w:tcPr>
            <w:tcW w:w="5213" w:type="dxa"/>
            <w:vAlign w:val="center"/>
          </w:tcPr>
          <w:p w:rsidR="009B0A22" w:rsidRPr="009E3829" w:rsidRDefault="009B0A22" w:rsidP="003C25BD">
            <w:pPr>
              <w:tabs>
                <w:tab w:val="left" w:pos="1134"/>
              </w:tabs>
              <w:spacing w:before="240" w:after="240"/>
              <w:jc w:val="center"/>
              <w:rPr>
                <w:rFonts w:ascii="Times New Roman" w:hAnsi="Times New Roman" w:cs="Times New Roman"/>
                <w:sz w:val="26"/>
                <w:szCs w:val="26"/>
              </w:rPr>
            </w:pPr>
            <w:r w:rsidRPr="009E3829">
              <w:rPr>
                <w:rFonts w:ascii="Times New Roman" w:hAnsi="Times New Roman" w:cs="Times New Roman"/>
                <w:sz w:val="26"/>
                <w:szCs w:val="26"/>
              </w:rPr>
              <w:t>Получатель:</w:t>
            </w:r>
          </w:p>
        </w:tc>
      </w:tr>
      <w:tr w:rsidR="009B0A22" w:rsidRPr="009E3829" w:rsidTr="003C25BD">
        <w:tc>
          <w:tcPr>
            <w:tcW w:w="5212" w:type="dxa"/>
          </w:tcPr>
          <w:p w:rsidR="009B0A22" w:rsidRPr="009E3829" w:rsidRDefault="009B0A22" w:rsidP="003C25BD">
            <w:pPr>
              <w:tabs>
                <w:tab w:val="left" w:pos="1134"/>
              </w:tabs>
              <w:spacing w:before="240" w:after="240"/>
              <w:rPr>
                <w:rFonts w:ascii="Times New Roman" w:hAnsi="Times New Roman" w:cs="Times New Roman"/>
                <w:sz w:val="26"/>
                <w:szCs w:val="26"/>
              </w:rPr>
            </w:pPr>
          </w:p>
        </w:tc>
        <w:tc>
          <w:tcPr>
            <w:tcW w:w="5213" w:type="dxa"/>
          </w:tcPr>
          <w:p w:rsidR="009B0A22" w:rsidRPr="009E3829" w:rsidRDefault="009B0A22" w:rsidP="003C25BD">
            <w:pPr>
              <w:tabs>
                <w:tab w:val="left" w:pos="1134"/>
              </w:tabs>
              <w:spacing w:before="240" w:after="240"/>
              <w:rPr>
                <w:rFonts w:ascii="Times New Roman" w:hAnsi="Times New Roman" w:cs="Times New Roman"/>
                <w:sz w:val="26"/>
                <w:szCs w:val="26"/>
              </w:rPr>
            </w:pPr>
          </w:p>
        </w:tc>
      </w:tr>
      <w:tr w:rsidR="009B0A22" w:rsidRPr="009E3829" w:rsidTr="003C25BD">
        <w:tc>
          <w:tcPr>
            <w:tcW w:w="5212" w:type="dxa"/>
          </w:tcPr>
          <w:p w:rsidR="009B0A22" w:rsidRPr="009E3829" w:rsidRDefault="009B0A22" w:rsidP="003C25BD">
            <w:pPr>
              <w:tabs>
                <w:tab w:val="left" w:pos="1134"/>
              </w:tabs>
              <w:spacing w:before="240" w:after="240"/>
              <w:rPr>
                <w:rFonts w:ascii="Times New Roman" w:hAnsi="Times New Roman" w:cs="Times New Roman"/>
                <w:sz w:val="26"/>
                <w:szCs w:val="26"/>
              </w:rPr>
            </w:pPr>
            <w:r w:rsidRPr="009E3829">
              <w:rPr>
                <w:rFonts w:ascii="Times New Roman" w:hAnsi="Times New Roman" w:cs="Times New Roman"/>
                <w:sz w:val="26"/>
                <w:szCs w:val="26"/>
              </w:rPr>
              <w:t>_________________/___________ /</w:t>
            </w:r>
          </w:p>
          <w:p w:rsidR="009B0A22" w:rsidRPr="009E3829" w:rsidRDefault="009B0A22" w:rsidP="003C25BD">
            <w:pPr>
              <w:tabs>
                <w:tab w:val="left" w:pos="1134"/>
              </w:tabs>
              <w:spacing w:before="240" w:after="240"/>
              <w:rPr>
                <w:rFonts w:ascii="Times New Roman" w:hAnsi="Times New Roman" w:cs="Times New Roman"/>
                <w:sz w:val="26"/>
                <w:szCs w:val="26"/>
              </w:rPr>
            </w:pPr>
            <w:r w:rsidRPr="009E3829">
              <w:rPr>
                <w:rFonts w:ascii="Times New Roman" w:hAnsi="Times New Roman" w:cs="Times New Roman"/>
                <w:sz w:val="26"/>
                <w:szCs w:val="26"/>
              </w:rPr>
              <w:t>___ ____________ 20 __ г.</w:t>
            </w:r>
          </w:p>
        </w:tc>
        <w:tc>
          <w:tcPr>
            <w:tcW w:w="5213" w:type="dxa"/>
          </w:tcPr>
          <w:p w:rsidR="009B0A22" w:rsidRPr="009E3829" w:rsidRDefault="009B0A22" w:rsidP="003C25BD">
            <w:pPr>
              <w:tabs>
                <w:tab w:val="left" w:pos="1134"/>
              </w:tabs>
              <w:spacing w:before="240" w:after="240"/>
              <w:rPr>
                <w:rFonts w:ascii="Times New Roman" w:hAnsi="Times New Roman" w:cs="Times New Roman"/>
                <w:sz w:val="26"/>
                <w:szCs w:val="26"/>
              </w:rPr>
            </w:pPr>
            <w:r w:rsidRPr="009E3829">
              <w:rPr>
                <w:rFonts w:ascii="Times New Roman" w:hAnsi="Times New Roman" w:cs="Times New Roman"/>
                <w:sz w:val="26"/>
                <w:szCs w:val="26"/>
              </w:rPr>
              <w:t>_________________/___________ /</w:t>
            </w:r>
          </w:p>
          <w:p w:rsidR="009B0A22" w:rsidRPr="009E3829" w:rsidRDefault="009B0A22" w:rsidP="003C25BD">
            <w:pPr>
              <w:tabs>
                <w:tab w:val="left" w:pos="1134"/>
              </w:tabs>
              <w:spacing w:before="240" w:after="240"/>
              <w:rPr>
                <w:rFonts w:ascii="Times New Roman" w:hAnsi="Times New Roman" w:cs="Times New Roman"/>
                <w:sz w:val="26"/>
                <w:szCs w:val="26"/>
              </w:rPr>
            </w:pPr>
            <w:r w:rsidRPr="009E3829">
              <w:rPr>
                <w:rFonts w:ascii="Times New Roman" w:hAnsi="Times New Roman" w:cs="Times New Roman"/>
                <w:sz w:val="26"/>
                <w:szCs w:val="26"/>
              </w:rPr>
              <w:t>___ ____________ 20 __ г.</w:t>
            </w:r>
          </w:p>
        </w:tc>
      </w:tr>
    </w:tbl>
    <w:p w:rsidR="0001054D" w:rsidRPr="009E3829" w:rsidRDefault="0001054D" w:rsidP="0001054D">
      <w:pPr>
        <w:pStyle w:val="aa"/>
        <w:spacing w:before="63"/>
        <w:ind w:right="3" w:firstLine="709"/>
        <w:jc w:val="center"/>
        <w:rPr>
          <w:sz w:val="24"/>
          <w:szCs w:val="24"/>
          <w:lang w:eastAsia="ru-RU"/>
        </w:rPr>
      </w:pPr>
      <w:r w:rsidRPr="009E3829">
        <w:rPr>
          <w:sz w:val="28"/>
          <w:szCs w:val="28"/>
        </w:rPr>
        <w:br w:type="page"/>
      </w:r>
      <w:r w:rsidRPr="009E3829">
        <w:rPr>
          <w:sz w:val="24"/>
          <w:szCs w:val="24"/>
          <w:lang w:eastAsia="ru-RU"/>
        </w:rPr>
        <w:lastRenderedPageBreak/>
        <w:t>Приложение№1</w:t>
      </w:r>
    </w:p>
    <w:p w:rsidR="0001054D" w:rsidRPr="009E3829" w:rsidRDefault="0001054D" w:rsidP="0001054D">
      <w:pPr>
        <w:tabs>
          <w:tab w:val="left" w:pos="10206"/>
        </w:tabs>
        <w:ind w:left="5670" w:right="357"/>
        <w:jc w:val="both"/>
      </w:pPr>
      <w:r w:rsidRPr="009E3829">
        <w:t xml:space="preserve">к соглашению (договору) о предоставлении из бюджета </w:t>
      </w:r>
      <w:r w:rsidR="009B0A22" w:rsidRPr="009E3829">
        <w:t xml:space="preserve">Харовского муниципального округа </w:t>
      </w:r>
      <w:r w:rsidRPr="009E3829">
        <w:t>субсидий юридическим лицам, индивидуальным предпринимателям, а также физическимлицам</w:t>
      </w:r>
    </w:p>
    <w:p w:rsidR="0001054D" w:rsidRPr="009E3829" w:rsidRDefault="0001054D" w:rsidP="0001054D">
      <w:pPr>
        <w:tabs>
          <w:tab w:val="left" w:pos="10206"/>
          <w:tab w:val="left" w:pos="10416"/>
          <w:tab w:val="left" w:pos="11364"/>
        </w:tabs>
        <w:spacing w:before="1"/>
        <w:ind w:left="5670"/>
        <w:jc w:val="both"/>
      </w:pPr>
      <w:r w:rsidRPr="009E3829">
        <w:t>от№</w:t>
      </w:r>
      <w:r w:rsidRPr="009E3829">
        <w:rPr>
          <w:u w:val="single"/>
        </w:rPr>
        <w:t xml:space="preserve"> _______</w:t>
      </w:r>
    </w:p>
    <w:p w:rsidR="0001054D" w:rsidRPr="009E3829" w:rsidRDefault="0001054D" w:rsidP="0001054D">
      <w:pPr>
        <w:spacing w:before="8" w:after="120"/>
        <w:ind w:firstLine="709"/>
        <w:rPr>
          <w:sz w:val="23"/>
        </w:rPr>
      </w:pPr>
    </w:p>
    <w:p w:rsidR="0001054D" w:rsidRPr="009E3829" w:rsidRDefault="0001054D" w:rsidP="0001054D">
      <w:pPr>
        <w:adjustRightInd w:val="0"/>
        <w:spacing w:before="108" w:after="108"/>
        <w:jc w:val="center"/>
        <w:outlineLvl w:val="0"/>
        <w:rPr>
          <w:rFonts w:ascii="Times New Roman CYR" w:hAnsi="Times New Roman CYR" w:cs="Times New Roman CYR"/>
          <w:b/>
          <w:bCs/>
        </w:rPr>
      </w:pPr>
      <w:r w:rsidRPr="009E3829">
        <w:rPr>
          <w:rFonts w:ascii="Times New Roman CYR" w:hAnsi="Times New Roman CYR" w:cs="Times New Roman CYR"/>
          <w:b/>
          <w:bCs/>
        </w:rPr>
        <w:t>Отчет о достижении значений результатов предоставления Субсидии</w:t>
      </w:r>
    </w:p>
    <w:p w:rsidR="0001054D" w:rsidRPr="009E3829" w:rsidRDefault="0001054D" w:rsidP="0001054D">
      <w:pPr>
        <w:adjustRightInd w:val="0"/>
        <w:ind w:firstLine="720"/>
        <w:jc w:val="both"/>
        <w:rPr>
          <w:rFonts w:ascii="Times New Roman CYR"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203"/>
        <w:gridCol w:w="4495"/>
        <w:gridCol w:w="1699"/>
        <w:gridCol w:w="1028"/>
      </w:tblGrid>
      <w:tr w:rsidR="0001054D" w:rsidRPr="009E3829" w:rsidTr="003C25BD">
        <w:trPr>
          <w:trHeight w:val="533"/>
        </w:trPr>
        <w:tc>
          <w:tcPr>
            <w:tcW w:w="1536" w:type="pct"/>
            <w:tcBorders>
              <w:top w:val="nil"/>
              <w:left w:val="nil"/>
              <w:bottom w:val="nil"/>
              <w:right w:val="nil"/>
            </w:tcBorders>
          </w:tcPr>
          <w:p w:rsidR="0001054D" w:rsidRPr="009E3829" w:rsidRDefault="0001054D" w:rsidP="003C25BD">
            <w:pPr>
              <w:adjustRightInd w:val="0"/>
              <w:jc w:val="both"/>
              <w:rPr>
                <w:rFonts w:ascii="Times New Roman CYR" w:hAnsi="Times New Roman CYR" w:cs="Times New Roman CYR"/>
              </w:rPr>
            </w:pPr>
          </w:p>
        </w:tc>
        <w:tc>
          <w:tcPr>
            <w:tcW w:w="2156" w:type="pct"/>
            <w:tcBorders>
              <w:top w:val="nil"/>
              <w:left w:val="nil"/>
              <w:bottom w:val="nil"/>
              <w:right w:val="nil"/>
            </w:tcBorders>
          </w:tcPr>
          <w:p w:rsidR="0001054D" w:rsidRPr="009E3829" w:rsidRDefault="0001054D" w:rsidP="003C25BD">
            <w:pPr>
              <w:adjustRightInd w:val="0"/>
              <w:jc w:val="center"/>
              <w:rPr>
                <w:rFonts w:ascii="Times New Roman CYR" w:hAnsi="Times New Roman CYR" w:cs="Times New Roman CYR"/>
              </w:rPr>
            </w:pPr>
            <w:r w:rsidRPr="009E3829">
              <w:rPr>
                <w:rFonts w:ascii="Times New Roman CYR" w:hAnsi="Times New Roman CYR" w:cs="Times New Roman CYR"/>
              </w:rPr>
              <w:t>по состоянию на 1 __________ 20__ г.</w:t>
            </w:r>
          </w:p>
        </w:tc>
        <w:tc>
          <w:tcPr>
            <w:tcW w:w="815" w:type="pct"/>
            <w:tcBorders>
              <w:top w:val="nil"/>
              <w:left w:val="nil"/>
              <w:bottom w:val="nil"/>
              <w:right w:val="single" w:sz="4" w:space="0" w:color="auto"/>
            </w:tcBorders>
          </w:tcPr>
          <w:p w:rsidR="0001054D" w:rsidRPr="009E3829" w:rsidRDefault="0001054D" w:rsidP="003C25BD">
            <w:pPr>
              <w:adjustRightInd w:val="0"/>
              <w:jc w:val="both"/>
              <w:rPr>
                <w:rFonts w:ascii="Times New Roman CYR" w:hAnsi="Times New Roman CYR" w:cs="Times New Roman CYR"/>
              </w:rPr>
            </w:pPr>
          </w:p>
        </w:tc>
        <w:tc>
          <w:tcPr>
            <w:tcW w:w="493" w:type="pct"/>
            <w:tcBorders>
              <w:top w:val="single" w:sz="4" w:space="0" w:color="auto"/>
              <w:left w:val="single" w:sz="4" w:space="0" w:color="auto"/>
              <w:bottom w:val="single" w:sz="4" w:space="0" w:color="auto"/>
            </w:tcBorders>
          </w:tcPr>
          <w:p w:rsidR="0001054D" w:rsidRPr="009E3829" w:rsidRDefault="0001054D" w:rsidP="003C25BD">
            <w:pPr>
              <w:adjustRightInd w:val="0"/>
              <w:jc w:val="center"/>
              <w:rPr>
                <w:rFonts w:ascii="Times New Roman CYR" w:hAnsi="Times New Roman CYR" w:cs="Times New Roman CYR"/>
              </w:rPr>
            </w:pPr>
            <w:r w:rsidRPr="009E3829">
              <w:rPr>
                <w:rFonts w:ascii="Times New Roman CYR" w:hAnsi="Times New Roman CYR" w:cs="Times New Roman CYR"/>
              </w:rPr>
              <w:t>КОДЫ</w:t>
            </w:r>
          </w:p>
        </w:tc>
      </w:tr>
      <w:tr w:rsidR="0001054D" w:rsidRPr="009E3829" w:rsidTr="003C25BD">
        <w:trPr>
          <w:trHeight w:val="266"/>
        </w:trPr>
        <w:tc>
          <w:tcPr>
            <w:tcW w:w="1536" w:type="pct"/>
            <w:tcBorders>
              <w:top w:val="nil"/>
              <w:left w:val="nil"/>
              <w:bottom w:val="nil"/>
              <w:right w:val="nil"/>
            </w:tcBorders>
          </w:tcPr>
          <w:p w:rsidR="0001054D" w:rsidRPr="009E3829" w:rsidRDefault="0001054D" w:rsidP="003C25BD">
            <w:pPr>
              <w:adjustRightInd w:val="0"/>
              <w:jc w:val="both"/>
              <w:rPr>
                <w:rFonts w:ascii="Times New Roman CYR" w:hAnsi="Times New Roman CYR" w:cs="Times New Roman CYR"/>
              </w:rPr>
            </w:pPr>
            <w:r w:rsidRPr="009E3829">
              <w:rPr>
                <w:rFonts w:ascii="Times New Roman CYR" w:hAnsi="Times New Roman CYR" w:cs="Times New Roman CYR"/>
              </w:rPr>
              <w:t>Наименование Получателя</w:t>
            </w:r>
          </w:p>
        </w:tc>
        <w:tc>
          <w:tcPr>
            <w:tcW w:w="2156" w:type="pct"/>
            <w:tcBorders>
              <w:top w:val="nil"/>
              <w:left w:val="nil"/>
              <w:bottom w:val="single" w:sz="4" w:space="0" w:color="auto"/>
              <w:right w:val="nil"/>
            </w:tcBorders>
            <w:vAlign w:val="bottom"/>
          </w:tcPr>
          <w:p w:rsidR="0001054D" w:rsidRPr="009E3829" w:rsidRDefault="0001054D" w:rsidP="003C25BD">
            <w:pPr>
              <w:adjustRightInd w:val="0"/>
              <w:jc w:val="center"/>
              <w:rPr>
                <w:rFonts w:ascii="Times New Roman CYR" w:hAnsi="Times New Roman CYR" w:cs="Times New Roman CYR"/>
              </w:rPr>
            </w:pPr>
          </w:p>
        </w:tc>
        <w:tc>
          <w:tcPr>
            <w:tcW w:w="815" w:type="pct"/>
            <w:tcBorders>
              <w:top w:val="nil"/>
              <w:left w:val="nil"/>
              <w:bottom w:val="nil"/>
              <w:right w:val="single" w:sz="4" w:space="0" w:color="auto"/>
            </w:tcBorders>
            <w:vAlign w:val="bottom"/>
          </w:tcPr>
          <w:p w:rsidR="0001054D" w:rsidRPr="009E3829" w:rsidRDefault="0001054D" w:rsidP="003C25BD">
            <w:pPr>
              <w:adjustRightInd w:val="0"/>
              <w:jc w:val="right"/>
              <w:rPr>
                <w:rFonts w:ascii="Times New Roman CYR" w:hAnsi="Times New Roman CYR" w:cs="Times New Roman CYR"/>
              </w:rPr>
            </w:pPr>
            <w:r w:rsidRPr="009E3829">
              <w:rPr>
                <w:rFonts w:ascii="Times New Roman CYR" w:hAnsi="Times New Roman CYR" w:cs="Times New Roman CYR"/>
              </w:rPr>
              <w:t>Дата</w:t>
            </w:r>
          </w:p>
        </w:tc>
        <w:tc>
          <w:tcPr>
            <w:tcW w:w="493" w:type="pct"/>
            <w:tcBorders>
              <w:top w:val="single" w:sz="4" w:space="0" w:color="auto"/>
              <w:left w:val="single" w:sz="4" w:space="0" w:color="auto"/>
              <w:bottom w:val="single" w:sz="4" w:space="0" w:color="auto"/>
            </w:tcBorders>
          </w:tcPr>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814"/>
        </w:trPr>
        <w:tc>
          <w:tcPr>
            <w:tcW w:w="1536" w:type="pct"/>
            <w:tcBorders>
              <w:top w:val="nil"/>
              <w:left w:val="nil"/>
              <w:bottom w:val="nil"/>
              <w:right w:val="nil"/>
            </w:tcBorders>
          </w:tcPr>
          <w:p w:rsidR="0001054D" w:rsidRPr="009E3829" w:rsidRDefault="0001054D" w:rsidP="003C25BD">
            <w:pPr>
              <w:adjustRightInd w:val="0"/>
              <w:rPr>
                <w:rFonts w:ascii="Times New Roman CYR" w:hAnsi="Times New Roman CYR" w:cs="Times New Roman CYR"/>
              </w:rPr>
            </w:pPr>
            <w:r w:rsidRPr="009E3829">
              <w:rPr>
                <w:rFonts w:ascii="Times New Roman CYR" w:hAnsi="Times New Roman CYR" w:cs="Times New Roman CYR"/>
              </w:rPr>
              <w:t>Наименование главного распорядителя средств местного бюджета</w:t>
            </w:r>
          </w:p>
        </w:tc>
        <w:tc>
          <w:tcPr>
            <w:tcW w:w="2156" w:type="pct"/>
            <w:tcBorders>
              <w:top w:val="single" w:sz="4" w:space="0" w:color="auto"/>
              <w:left w:val="nil"/>
              <w:bottom w:val="single" w:sz="4" w:space="0" w:color="auto"/>
              <w:right w:val="nil"/>
            </w:tcBorders>
            <w:vAlign w:val="bottom"/>
          </w:tcPr>
          <w:p w:rsidR="0001054D" w:rsidRPr="009E3829" w:rsidRDefault="0001054D" w:rsidP="003C25BD">
            <w:pPr>
              <w:adjustRightInd w:val="0"/>
              <w:jc w:val="both"/>
              <w:rPr>
                <w:rFonts w:ascii="Times New Roman CYR" w:hAnsi="Times New Roman CYR" w:cs="Times New Roman CYR"/>
              </w:rPr>
            </w:pPr>
          </w:p>
        </w:tc>
        <w:tc>
          <w:tcPr>
            <w:tcW w:w="815" w:type="pct"/>
            <w:tcBorders>
              <w:top w:val="nil"/>
              <w:left w:val="nil"/>
              <w:bottom w:val="nil"/>
              <w:right w:val="single" w:sz="4" w:space="0" w:color="auto"/>
            </w:tcBorders>
            <w:vAlign w:val="bottom"/>
          </w:tcPr>
          <w:p w:rsidR="0001054D" w:rsidRPr="009E3829" w:rsidRDefault="0001054D" w:rsidP="003C25BD">
            <w:pPr>
              <w:adjustRightInd w:val="0"/>
              <w:jc w:val="right"/>
              <w:rPr>
                <w:rFonts w:ascii="Times New Roman CYR" w:hAnsi="Times New Roman CYR" w:cs="Times New Roman CYR"/>
              </w:rPr>
            </w:pPr>
            <w:r w:rsidRPr="009E3829">
              <w:rPr>
                <w:rFonts w:ascii="Times New Roman CYR" w:hAnsi="Times New Roman CYR" w:cs="Times New Roman CYR"/>
              </w:rPr>
              <w:t>по Сводному реестру</w:t>
            </w:r>
          </w:p>
        </w:tc>
        <w:tc>
          <w:tcPr>
            <w:tcW w:w="493" w:type="pct"/>
            <w:tcBorders>
              <w:top w:val="single" w:sz="4" w:space="0" w:color="auto"/>
              <w:left w:val="single" w:sz="4" w:space="0" w:color="auto"/>
              <w:bottom w:val="single" w:sz="4" w:space="0" w:color="auto"/>
            </w:tcBorders>
            <w:vAlign w:val="bottom"/>
          </w:tcPr>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266"/>
        </w:trPr>
        <w:tc>
          <w:tcPr>
            <w:tcW w:w="1536" w:type="pct"/>
            <w:tcBorders>
              <w:top w:val="nil"/>
              <w:left w:val="nil"/>
              <w:bottom w:val="nil"/>
              <w:right w:val="nil"/>
            </w:tcBorders>
          </w:tcPr>
          <w:p w:rsidR="0001054D" w:rsidRPr="009E3829" w:rsidRDefault="0001054D" w:rsidP="003C25BD">
            <w:pPr>
              <w:adjustRightInd w:val="0"/>
              <w:rPr>
                <w:rFonts w:ascii="Times New Roman CYR" w:hAnsi="Times New Roman CYR" w:cs="Times New Roman CYR"/>
              </w:rPr>
            </w:pPr>
            <w:r w:rsidRPr="009E3829">
              <w:rPr>
                <w:rFonts w:ascii="Times New Roman CYR" w:hAnsi="Times New Roman CYR" w:cs="Times New Roman CYR"/>
              </w:rPr>
              <w:t>Наименование структурного элемента муниципальной программы</w:t>
            </w:r>
            <w:r w:rsidRPr="009E3829">
              <w:rPr>
                <w:rFonts w:ascii="Times New Roman CYR" w:hAnsi="Times New Roman CYR" w:cs="Times New Roman CYR"/>
                <w:vertAlign w:val="superscript"/>
              </w:rPr>
              <w:t> </w:t>
            </w:r>
          </w:p>
        </w:tc>
        <w:tc>
          <w:tcPr>
            <w:tcW w:w="2156" w:type="pct"/>
            <w:tcBorders>
              <w:top w:val="nil"/>
              <w:left w:val="nil"/>
              <w:bottom w:val="single" w:sz="4" w:space="0" w:color="auto"/>
              <w:right w:val="nil"/>
            </w:tcBorders>
            <w:vAlign w:val="bottom"/>
          </w:tcPr>
          <w:p w:rsidR="0001054D" w:rsidRPr="009E3829" w:rsidRDefault="0001054D" w:rsidP="003C25BD">
            <w:pPr>
              <w:adjustRightInd w:val="0"/>
              <w:jc w:val="both"/>
              <w:rPr>
                <w:rFonts w:ascii="Times New Roman CYR" w:hAnsi="Times New Roman CYR" w:cs="Times New Roman CYR"/>
              </w:rPr>
            </w:pPr>
          </w:p>
        </w:tc>
        <w:tc>
          <w:tcPr>
            <w:tcW w:w="815" w:type="pct"/>
            <w:tcBorders>
              <w:top w:val="nil"/>
              <w:left w:val="nil"/>
              <w:bottom w:val="nil"/>
              <w:right w:val="single" w:sz="4" w:space="0" w:color="auto"/>
            </w:tcBorders>
            <w:vAlign w:val="bottom"/>
          </w:tcPr>
          <w:p w:rsidR="0001054D" w:rsidRPr="009E3829" w:rsidRDefault="0001054D" w:rsidP="003C25BD">
            <w:pPr>
              <w:adjustRightInd w:val="0"/>
              <w:jc w:val="right"/>
              <w:rPr>
                <w:rFonts w:ascii="Times New Roman CYR" w:hAnsi="Times New Roman CYR" w:cs="Times New Roman CYR"/>
              </w:rPr>
            </w:pPr>
            <w:r w:rsidRPr="009E3829">
              <w:rPr>
                <w:rFonts w:ascii="Times New Roman CYR" w:hAnsi="Times New Roman CYR" w:cs="Times New Roman CYR"/>
              </w:rPr>
              <w:t xml:space="preserve">ИНН </w:t>
            </w:r>
          </w:p>
        </w:tc>
        <w:tc>
          <w:tcPr>
            <w:tcW w:w="493" w:type="pct"/>
            <w:tcBorders>
              <w:top w:val="single" w:sz="4" w:space="0" w:color="auto"/>
              <w:left w:val="single" w:sz="4" w:space="0" w:color="auto"/>
              <w:bottom w:val="single" w:sz="4" w:space="0" w:color="auto"/>
            </w:tcBorders>
            <w:vAlign w:val="bottom"/>
          </w:tcPr>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814"/>
        </w:trPr>
        <w:tc>
          <w:tcPr>
            <w:tcW w:w="1536" w:type="pct"/>
            <w:tcBorders>
              <w:top w:val="nil"/>
              <w:left w:val="nil"/>
              <w:bottom w:val="nil"/>
              <w:right w:val="nil"/>
            </w:tcBorders>
          </w:tcPr>
          <w:p w:rsidR="0001054D" w:rsidRPr="009E3829" w:rsidRDefault="0001054D" w:rsidP="003C25BD">
            <w:pPr>
              <w:adjustRightInd w:val="0"/>
              <w:rPr>
                <w:rFonts w:ascii="Times New Roman CYR" w:hAnsi="Times New Roman CYR" w:cs="Times New Roman CYR"/>
              </w:rPr>
            </w:pPr>
            <w:r w:rsidRPr="009E3829">
              <w:rPr>
                <w:rFonts w:ascii="Times New Roman CYR" w:hAnsi="Times New Roman CYR" w:cs="Times New Roman CYR"/>
              </w:rPr>
              <w:t>Вид документа</w:t>
            </w:r>
          </w:p>
        </w:tc>
        <w:tc>
          <w:tcPr>
            <w:tcW w:w="2156" w:type="pct"/>
            <w:tcBorders>
              <w:top w:val="single" w:sz="4" w:space="0" w:color="auto"/>
              <w:left w:val="nil"/>
              <w:bottom w:val="single" w:sz="4" w:space="0" w:color="auto"/>
              <w:right w:val="nil"/>
            </w:tcBorders>
            <w:vAlign w:val="bottom"/>
          </w:tcPr>
          <w:p w:rsidR="0001054D" w:rsidRPr="009E3829" w:rsidRDefault="0001054D" w:rsidP="003C25BD">
            <w:pPr>
              <w:adjustRightInd w:val="0"/>
              <w:jc w:val="both"/>
              <w:rPr>
                <w:rFonts w:ascii="Times New Roman CYR" w:hAnsi="Times New Roman CYR" w:cs="Times New Roman CYR"/>
              </w:rPr>
            </w:pPr>
          </w:p>
        </w:tc>
        <w:tc>
          <w:tcPr>
            <w:tcW w:w="815" w:type="pct"/>
            <w:tcBorders>
              <w:top w:val="nil"/>
              <w:left w:val="nil"/>
              <w:bottom w:val="nil"/>
              <w:right w:val="single" w:sz="4" w:space="0" w:color="auto"/>
            </w:tcBorders>
            <w:vAlign w:val="bottom"/>
          </w:tcPr>
          <w:p w:rsidR="0001054D" w:rsidRPr="009E3829" w:rsidRDefault="0001054D" w:rsidP="003C25BD">
            <w:pPr>
              <w:adjustRightInd w:val="0"/>
              <w:jc w:val="right"/>
              <w:rPr>
                <w:rFonts w:ascii="Times New Roman CYR" w:hAnsi="Times New Roman CYR" w:cs="Times New Roman CYR"/>
              </w:rPr>
            </w:pPr>
            <w:r w:rsidRPr="009E3829">
              <w:rPr>
                <w:rFonts w:ascii="Times New Roman CYR" w:hAnsi="Times New Roman CYR" w:cs="Times New Roman CYR"/>
              </w:rPr>
              <w:t>по Сводному реестру</w:t>
            </w:r>
          </w:p>
        </w:tc>
        <w:tc>
          <w:tcPr>
            <w:tcW w:w="493" w:type="pct"/>
            <w:tcBorders>
              <w:top w:val="single" w:sz="4" w:space="0" w:color="auto"/>
              <w:left w:val="single" w:sz="4" w:space="0" w:color="auto"/>
              <w:bottom w:val="single" w:sz="4" w:space="0" w:color="auto"/>
            </w:tcBorders>
            <w:vAlign w:val="bottom"/>
          </w:tcPr>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659"/>
        </w:trPr>
        <w:tc>
          <w:tcPr>
            <w:tcW w:w="1536" w:type="pct"/>
            <w:tcBorders>
              <w:top w:val="nil"/>
              <w:left w:val="nil"/>
              <w:bottom w:val="nil"/>
              <w:right w:val="nil"/>
            </w:tcBorders>
          </w:tcPr>
          <w:p w:rsidR="0001054D" w:rsidRPr="009E3829" w:rsidRDefault="0001054D" w:rsidP="003C25BD">
            <w:pPr>
              <w:adjustRightInd w:val="0"/>
              <w:rPr>
                <w:rFonts w:ascii="Times New Roman CYR" w:hAnsi="Times New Roman CYR" w:cs="Times New Roman CYR"/>
              </w:rPr>
            </w:pPr>
          </w:p>
        </w:tc>
        <w:tc>
          <w:tcPr>
            <w:tcW w:w="2156" w:type="pct"/>
            <w:tcBorders>
              <w:top w:val="single" w:sz="4" w:space="0" w:color="auto"/>
              <w:left w:val="nil"/>
              <w:bottom w:val="nil"/>
              <w:right w:val="nil"/>
            </w:tcBorders>
          </w:tcPr>
          <w:p w:rsidR="0001054D" w:rsidRPr="009E3829" w:rsidRDefault="0001054D" w:rsidP="003C25BD">
            <w:pPr>
              <w:adjustRightInd w:val="0"/>
              <w:jc w:val="center"/>
              <w:rPr>
                <w:rFonts w:ascii="Times New Roman CYR" w:hAnsi="Times New Roman CYR" w:cs="Times New Roman CYR"/>
              </w:rPr>
            </w:pPr>
            <w:r w:rsidRPr="009E3829">
              <w:rPr>
                <w:rFonts w:ascii="Times New Roman CYR" w:hAnsi="Times New Roman CYR" w:cs="Times New Roman CYR"/>
              </w:rPr>
              <w:t xml:space="preserve">(первичный - </w:t>
            </w:r>
            <w:r w:rsidR="009E3829">
              <w:rPr>
                <w:rFonts w:ascii="Times New Roman CYR" w:hAnsi="Times New Roman CYR" w:cs="Times New Roman CYR"/>
              </w:rPr>
              <w:t>«</w:t>
            </w:r>
            <w:r w:rsidRPr="009E3829">
              <w:rPr>
                <w:rFonts w:ascii="Times New Roman CYR" w:hAnsi="Times New Roman CYR" w:cs="Times New Roman CYR"/>
              </w:rPr>
              <w:t>0</w:t>
            </w:r>
            <w:r w:rsidR="009E3829">
              <w:rPr>
                <w:rFonts w:ascii="Times New Roman CYR" w:hAnsi="Times New Roman CYR" w:cs="Times New Roman CYR"/>
              </w:rPr>
              <w:t>»</w:t>
            </w:r>
            <w:r w:rsidRPr="009E3829">
              <w:rPr>
                <w:rFonts w:ascii="Times New Roman CYR" w:hAnsi="Times New Roman CYR" w:cs="Times New Roman CYR"/>
              </w:rPr>
              <w:t xml:space="preserve">, уточненный - </w:t>
            </w:r>
            <w:r w:rsidR="009E3829">
              <w:rPr>
                <w:rFonts w:ascii="Times New Roman CYR" w:hAnsi="Times New Roman CYR" w:cs="Times New Roman CYR"/>
              </w:rPr>
              <w:t>«</w:t>
            </w:r>
            <w:r w:rsidRPr="009E3829">
              <w:rPr>
                <w:rFonts w:ascii="Times New Roman CYR" w:hAnsi="Times New Roman CYR" w:cs="Times New Roman CYR"/>
              </w:rPr>
              <w:t>1</w:t>
            </w:r>
            <w:r w:rsidR="009E3829">
              <w:rPr>
                <w:rFonts w:ascii="Times New Roman CYR" w:hAnsi="Times New Roman CYR" w:cs="Times New Roman CYR"/>
              </w:rPr>
              <w:t>»</w:t>
            </w:r>
            <w:r w:rsidRPr="009E3829">
              <w:rPr>
                <w:rFonts w:ascii="Times New Roman CYR" w:hAnsi="Times New Roman CYR" w:cs="Times New Roman CYR"/>
              </w:rPr>
              <w:t xml:space="preserve">, </w:t>
            </w:r>
            <w:r w:rsidR="009E3829">
              <w:rPr>
                <w:rFonts w:ascii="Times New Roman CYR" w:hAnsi="Times New Roman CYR" w:cs="Times New Roman CYR"/>
              </w:rPr>
              <w:t>«</w:t>
            </w:r>
            <w:r w:rsidRPr="009E3829">
              <w:rPr>
                <w:rFonts w:ascii="Times New Roman CYR" w:hAnsi="Times New Roman CYR" w:cs="Times New Roman CYR"/>
              </w:rPr>
              <w:t>2</w:t>
            </w:r>
            <w:r w:rsidR="009E3829">
              <w:rPr>
                <w:rFonts w:ascii="Times New Roman CYR" w:hAnsi="Times New Roman CYR" w:cs="Times New Roman CYR"/>
              </w:rPr>
              <w:t>»</w:t>
            </w:r>
            <w:r w:rsidRPr="009E3829">
              <w:rPr>
                <w:rFonts w:ascii="Times New Roman CYR" w:hAnsi="Times New Roman CYR" w:cs="Times New Roman CYR"/>
              </w:rPr>
              <w:t xml:space="preserve">, </w:t>
            </w:r>
            <w:r w:rsidR="009E3829">
              <w:rPr>
                <w:rFonts w:ascii="Times New Roman CYR" w:hAnsi="Times New Roman CYR" w:cs="Times New Roman CYR"/>
              </w:rPr>
              <w:t>«</w:t>
            </w:r>
            <w:r w:rsidRPr="009E3829">
              <w:rPr>
                <w:rFonts w:ascii="Times New Roman CYR" w:hAnsi="Times New Roman CYR" w:cs="Times New Roman CYR"/>
              </w:rPr>
              <w:t>3</w:t>
            </w:r>
            <w:r w:rsidR="009E3829">
              <w:rPr>
                <w:rFonts w:ascii="Times New Roman CYR" w:hAnsi="Times New Roman CYR" w:cs="Times New Roman CYR"/>
              </w:rPr>
              <w:t>»</w:t>
            </w:r>
            <w:r w:rsidRPr="009E3829">
              <w:rPr>
                <w:rFonts w:ascii="Times New Roman CYR" w:hAnsi="Times New Roman CYR" w:cs="Times New Roman CYR"/>
              </w:rPr>
              <w:t xml:space="preserve">, </w:t>
            </w:r>
            <w:r w:rsidR="009E3829">
              <w:rPr>
                <w:rFonts w:ascii="Times New Roman CYR" w:hAnsi="Times New Roman CYR" w:cs="Times New Roman CYR"/>
              </w:rPr>
              <w:t>«</w:t>
            </w:r>
            <w:r w:rsidRPr="009E3829">
              <w:rPr>
                <w:rFonts w:ascii="Times New Roman CYR" w:hAnsi="Times New Roman CYR" w:cs="Times New Roman CYR"/>
              </w:rPr>
              <w:t>...</w:t>
            </w:r>
            <w:r w:rsidR="009E3829">
              <w:rPr>
                <w:rFonts w:ascii="Times New Roman CYR" w:hAnsi="Times New Roman CYR" w:cs="Times New Roman CYR"/>
              </w:rPr>
              <w:t>»</w:t>
            </w:r>
            <w:r w:rsidRPr="009E3829">
              <w:rPr>
                <w:rFonts w:ascii="Times New Roman CYR" w:hAnsi="Times New Roman CYR" w:cs="Times New Roman CYR"/>
              </w:rPr>
              <w:t>)</w:t>
            </w:r>
          </w:p>
        </w:tc>
        <w:tc>
          <w:tcPr>
            <w:tcW w:w="815" w:type="pct"/>
            <w:tcBorders>
              <w:top w:val="nil"/>
              <w:left w:val="nil"/>
              <w:bottom w:val="nil"/>
              <w:right w:val="single" w:sz="4" w:space="0" w:color="auto"/>
            </w:tcBorders>
            <w:vAlign w:val="bottom"/>
          </w:tcPr>
          <w:p w:rsidR="0001054D" w:rsidRPr="009E3829" w:rsidRDefault="0001054D" w:rsidP="003C25BD">
            <w:pPr>
              <w:adjustRightInd w:val="0"/>
              <w:jc w:val="right"/>
              <w:rPr>
                <w:rFonts w:ascii="Times New Roman CYR" w:hAnsi="Times New Roman CYR" w:cs="Times New Roman CYR"/>
              </w:rPr>
            </w:pPr>
            <w:r w:rsidRPr="009E3829">
              <w:rPr>
                <w:rFonts w:ascii="Times New Roman CYR" w:hAnsi="Times New Roman CYR" w:cs="Times New Roman CYR"/>
              </w:rPr>
              <w:t>по БК </w:t>
            </w:r>
          </w:p>
        </w:tc>
        <w:tc>
          <w:tcPr>
            <w:tcW w:w="493" w:type="pct"/>
            <w:tcBorders>
              <w:top w:val="single" w:sz="4" w:space="0" w:color="auto"/>
              <w:left w:val="single" w:sz="4" w:space="0" w:color="auto"/>
              <w:bottom w:val="single" w:sz="4" w:space="0" w:color="auto"/>
            </w:tcBorders>
            <w:vAlign w:val="bottom"/>
          </w:tcPr>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814"/>
        </w:trPr>
        <w:tc>
          <w:tcPr>
            <w:tcW w:w="3692" w:type="pct"/>
            <w:gridSpan w:val="2"/>
            <w:tcBorders>
              <w:top w:val="nil"/>
              <w:left w:val="nil"/>
              <w:bottom w:val="nil"/>
              <w:right w:val="nil"/>
            </w:tcBorders>
          </w:tcPr>
          <w:p w:rsidR="0001054D" w:rsidRPr="009E3829" w:rsidRDefault="0001054D" w:rsidP="003C25BD">
            <w:pPr>
              <w:adjustRightInd w:val="0"/>
              <w:jc w:val="both"/>
              <w:rPr>
                <w:rFonts w:ascii="Times New Roman CYR" w:hAnsi="Times New Roman CYR" w:cs="Times New Roman CYR"/>
              </w:rPr>
            </w:pPr>
            <w:r w:rsidRPr="009E3829">
              <w:rPr>
                <w:rFonts w:ascii="Times New Roman CYR" w:hAnsi="Times New Roman CYR" w:cs="Times New Roman CYR"/>
              </w:rPr>
              <w:t>Периодичность: месячная, квартальная, годовая</w:t>
            </w:r>
          </w:p>
        </w:tc>
        <w:tc>
          <w:tcPr>
            <w:tcW w:w="815" w:type="pct"/>
            <w:tcBorders>
              <w:top w:val="nil"/>
              <w:left w:val="nil"/>
              <w:bottom w:val="nil"/>
              <w:right w:val="single" w:sz="4" w:space="0" w:color="auto"/>
            </w:tcBorders>
          </w:tcPr>
          <w:p w:rsidR="0001054D" w:rsidRPr="009E3829" w:rsidRDefault="0001054D" w:rsidP="003C25BD">
            <w:pPr>
              <w:adjustRightInd w:val="0"/>
              <w:jc w:val="right"/>
              <w:rPr>
                <w:rFonts w:ascii="Times New Roman CYR" w:hAnsi="Times New Roman CYR" w:cs="Times New Roman CYR"/>
              </w:rPr>
            </w:pPr>
            <w:r w:rsidRPr="009E3829">
              <w:rPr>
                <w:rFonts w:ascii="Times New Roman CYR" w:hAnsi="Times New Roman CYR" w:cs="Times New Roman CYR"/>
              </w:rPr>
              <w:t>Номер Соглашения</w:t>
            </w:r>
            <w:r w:rsidRPr="009E3829">
              <w:rPr>
                <w:rFonts w:ascii="Times New Roman CYR" w:hAnsi="Times New Roman CYR" w:cs="Times New Roman CYR"/>
                <w:vertAlign w:val="superscript"/>
              </w:rPr>
              <w:t> </w:t>
            </w:r>
          </w:p>
        </w:tc>
        <w:tc>
          <w:tcPr>
            <w:tcW w:w="493" w:type="pct"/>
            <w:tcBorders>
              <w:top w:val="single" w:sz="4" w:space="0" w:color="auto"/>
              <w:left w:val="single" w:sz="4" w:space="0" w:color="auto"/>
              <w:bottom w:val="single" w:sz="4" w:space="0" w:color="auto"/>
            </w:tcBorders>
          </w:tcPr>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814"/>
        </w:trPr>
        <w:tc>
          <w:tcPr>
            <w:tcW w:w="3692" w:type="pct"/>
            <w:gridSpan w:val="2"/>
            <w:tcBorders>
              <w:top w:val="nil"/>
              <w:left w:val="nil"/>
              <w:bottom w:val="nil"/>
              <w:right w:val="nil"/>
            </w:tcBorders>
          </w:tcPr>
          <w:p w:rsidR="0001054D" w:rsidRPr="009E3829" w:rsidRDefault="0001054D" w:rsidP="003C25BD">
            <w:pPr>
              <w:adjustRightInd w:val="0"/>
              <w:jc w:val="both"/>
              <w:rPr>
                <w:rFonts w:ascii="Times New Roman CYR" w:hAnsi="Times New Roman CYR" w:cs="Times New Roman CYR"/>
              </w:rPr>
            </w:pPr>
            <w:r w:rsidRPr="009E3829">
              <w:rPr>
                <w:rFonts w:ascii="Times New Roman CYR" w:hAnsi="Times New Roman CYR" w:cs="Times New Roman CYR"/>
              </w:rPr>
              <w:t>Единица измерения: руб. (с точностью до второго знака после запятой)</w:t>
            </w:r>
          </w:p>
        </w:tc>
        <w:tc>
          <w:tcPr>
            <w:tcW w:w="815" w:type="pct"/>
            <w:tcBorders>
              <w:top w:val="nil"/>
              <w:left w:val="nil"/>
              <w:bottom w:val="nil"/>
              <w:right w:val="single" w:sz="4" w:space="0" w:color="auto"/>
            </w:tcBorders>
          </w:tcPr>
          <w:p w:rsidR="0001054D" w:rsidRPr="009E3829" w:rsidRDefault="0001054D" w:rsidP="003C25BD">
            <w:pPr>
              <w:adjustRightInd w:val="0"/>
              <w:jc w:val="right"/>
              <w:rPr>
                <w:rFonts w:ascii="Times New Roman CYR" w:hAnsi="Times New Roman CYR" w:cs="Times New Roman CYR"/>
              </w:rPr>
            </w:pPr>
            <w:r w:rsidRPr="009E3829">
              <w:rPr>
                <w:rFonts w:ascii="Times New Roman CYR" w:hAnsi="Times New Roman CYR" w:cs="Times New Roman CYR"/>
              </w:rPr>
              <w:t>Дата Соглашения</w:t>
            </w:r>
            <w:r w:rsidRPr="009E3829">
              <w:rPr>
                <w:rFonts w:ascii="Times New Roman CYR" w:hAnsi="Times New Roman CYR" w:cs="Times New Roman CYR"/>
                <w:vertAlign w:val="superscript"/>
              </w:rPr>
              <w:t> </w:t>
            </w:r>
          </w:p>
        </w:tc>
        <w:tc>
          <w:tcPr>
            <w:tcW w:w="493" w:type="pct"/>
            <w:tcBorders>
              <w:top w:val="single" w:sz="4" w:space="0" w:color="auto"/>
              <w:left w:val="single" w:sz="4" w:space="0" w:color="auto"/>
              <w:bottom w:val="single" w:sz="4" w:space="0" w:color="auto"/>
            </w:tcBorders>
          </w:tcPr>
          <w:p w:rsidR="0001054D" w:rsidRPr="009E3829" w:rsidRDefault="0001054D" w:rsidP="003C25BD">
            <w:pPr>
              <w:adjustRightInd w:val="0"/>
              <w:jc w:val="both"/>
              <w:rPr>
                <w:rFonts w:ascii="Times New Roman CYR" w:hAnsi="Times New Roman CYR" w:cs="Times New Roman CYR"/>
              </w:rPr>
            </w:pPr>
          </w:p>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533"/>
        </w:trPr>
        <w:tc>
          <w:tcPr>
            <w:tcW w:w="1536" w:type="pct"/>
            <w:tcBorders>
              <w:top w:val="nil"/>
              <w:left w:val="nil"/>
              <w:bottom w:val="nil"/>
              <w:right w:val="nil"/>
            </w:tcBorders>
          </w:tcPr>
          <w:p w:rsidR="0001054D" w:rsidRPr="009E3829" w:rsidRDefault="0001054D" w:rsidP="003C25BD">
            <w:pPr>
              <w:adjustRightInd w:val="0"/>
              <w:jc w:val="both"/>
              <w:rPr>
                <w:rFonts w:ascii="Times New Roman CYR" w:hAnsi="Times New Roman CYR" w:cs="Times New Roman CYR"/>
              </w:rPr>
            </w:pPr>
          </w:p>
        </w:tc>
        <w:tc>
          <w:tcPr>
            <w:tcW w:w="2156" w:type="pct"/>
            <w:tcBorders>
              <w:top w:val="nil"/>
              <w:left w:val="nil"/>
              <w:bottom w:val="nil"/>
              <w:right w:val="nil"/>
            </w:tcBorders>
          </w:tcPr>
          <w:p w:rsidR="0001054D" w:rsidRPr="009E3829" w:rsidRDefault="0001054D" w:rsidP="003C25BD">
            <w:pPr>
              <w:adjustRightInd w:val="0"/>
              <w:jc w:val="center"/>
              <w:rPr>
                <w:rFonts w:ascii="Times New Roman CYR" w:hAnsi="Times New Roman CYR" w:cs="Times New Roman CYR"/>
              </w:rPr>
            </w:pPr>
          </w:p>
        </w:tc>
        <w:tc>
          <w:tcPr>
            <w:tcW w:w="815" w:type="pct"/>
            <w:tcBorders>
              <w:top w:val="nil"/>
              <w:left w:val="nil"/>
              <w:bottom w:val="nil"/>
              <w:right w:val="single" w:sz="4" w:space="0" w:color="auto"/>
            </w:tcBorders>
          </w:tcPr>
          <w:p w:rsidR="0001054D" w:rsidRPr="009E3829" w:rsidRDefault="0001054D" w:rsidP="003C25BD">
            <w:pPr>
              <w:adjustRightInd w:val="0"/>
              <w:jc w:val="both"/>
              <w:rPr>
                <w:rFonts w:ascii="Times New Roman CYR" w:hAnsi="Times New Roman CYR" w:cs="Times New Roman CYR"/>
              </w:rPr>
            </w:pPr>
          </w:p>
        </w:tc>
        <w:tc>
          <w:tcPr>
            <w:tcW w:w="493" w:type="pct"/>
            <w:tcBorders>
              <w:top w:val="single" w:sz="4" w:space="0" w:color="auto"/>
              <w:left w:val="single" w:sz="4" w:space="0" w:color="auto"/>
              <w:bottom w:val="single" w:sz="4" w:space="0" w:color="auto"/>
            </w:tcBorders>
          </w:tcPr>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266"/>
        </w:trPr>
        <w:tc>
          <w:tcPr>
            <w:tcW w:w="3692" w:type="pct"/>
            <w:gridSpan w:val="2"/>
            <w:tcBorders>
              <w:top w:val="nil"/>
              <w:left w:val="nil"/>
              <w:bottom w:val="nil"/>
              <w:right w:val="nil"/>
            </w:tcBorders>
          </w:tcPr>
          <w:p w:rsidR="0001054D" w:rsidRPr="009E3829" w:rsidRDefault="0001054D" w:rsidP="003C25BD">
            <w:pPr>
              <w:adjustRightInd w:val="0"/>
              <w:rPr>
                <w:rFonts w:ascii="Times New Roman CYR" w:hAnsi="Times New Roman CYR" w:cs="Times New Roman CYR"/>
              </w:rPr>
            </w:pPr>
          </w:p>
        </w:tc>
        <w:tc>
          <w:tcPr>
            <w:tcW w:w="815" w:type="pct"/>
            <w:tcBorders>
              <w:top w:val="nil"/>
              <w:left w:val="nil"/>
              <w:bottom w:val="nil"/>
              <w:right w:val="single" w:sz="4" w:space="0" w:color="auto"/>
            </w:tcBorders>
          </w:tcPr>
          <w:p w:rsidR="0001054D" w:rsidRPr="009E3829" w:rsidRDefault="0001054D" w:rsidP="003C25BD">
            <w:pPr>
              <w:adjustRightInd w:val="0"/>
              <w:jc w:val="both"/>
              <w:rPr>
                <w:rFonts w:ascii="Times New Roman CYR" w:hAnsi="Times New Roman CYR" w:cs="Times New Roman CYR"/>
              </w:rPr>
            </w:pPr>
          </w:p>
        </w:tc>
        <w:tc>
          <w:tcPr>
            <w:tcW w:w="493" w:type="pct"/>
            <w:tcBorders>
              <w:top w:val="single" w:sz="4" w:space="0" w:color="auto"/>
              <w:left w:val="single" w:sz="4" w:space="0" w:color="auto"/>
              <w:bottom w:val="single" w:sz="4" w:space="0" w:color="auto"/>
            </w:tcBorders>
          </w:tcPr>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266"/>
        </w:trPr>
        <w:tc>
          <w:tcPr>
            <w:tcW w:w="3692" w:type="pct"/>
            <w:gridSpan w:val="2"/>
            <w:tcBorders>
              <w:top w:val="nil"/>
              <w:left w:val="nil"/>
              <w:bottom w:val="nil"/>
              <w:right w:val="nil"/>
            </w:tcBorders>
          </w:tcPr>
          <w:p w:rsidR="0001054D" w:rsidRPr="009E3829" w:rsidRDefault="0001054D" w:rsidP="003C25BD">
            <w:pPr>
              <w:adjustRightInd w:val="0"/>
              <w:rPr>
                <w:rFonts w:ascii="Times New Roman CYR" w:hAnsi="Times New Roman CYR" w:cs="Times New Roman CYR"/>
              </w:rPr>
            </w:pPr>
          </w:p>
        </w:tc>
        <w:tc>
          <w:tcPr>
            <w:tcW w:w="815" w:type="pct"/>
            <w:tcBorders>
              <w:top w:val="nil"/>
              <w:left w:val="nil"/>
              <w:bottom w:val="nil"/>
              <w:right w:val="single" w:sz="4" w:space="0" w:color="auto"/>
            </w:tcBorders>
          </w:tcPr>
          <w:p w:rsidR="0001054D" w:rsidRPr="009E3829" w:rsidRDefault="0001054D" w:rsidP="003C25BD">
            <w:pPr>
              <w:adjustRightInd w:val="0"/>
              <w:jc w:val="both"/>
              <w:rPr>
                <w:rFonts w:ascii="Times New Roman CYR" w:hAnsi="Times New Roman CYR" w:cs="Times New Roman CYR"/>
              </w:rPr>
            </w:pPr>
          </w:p>
        </w:tc>
        <w:tc>
          <w:tcPr>
            <w:tcW w:w="493" w:type="pct"/>
            <w:tcBorders>
              <w:top w:val="single" w:sz="4" w:space="0" w:color="auto"/>
              <w:left w:val="single" w:sz="4" w:space="0" w:color="auto"/>
              <w:bottom w:val="single" w:sz="4" w:space="0" w:color="auto"/>
            </w:tcBorders>
          </w:tcPr>
          <w:p w:rsidR="0001054D" w:rsidRPr="009E3829" w:rsidRDefault="0001054D" w:rsidP="003C25BD">
            <w:pPr>
              <w:adjustRightInd w:val="0"/>
              <w:jc w:val="both"/>
              <w:rPr>
                <w:rFonts w:ascii="Times New Roman CYR" w:hAnsi="Times New Roman CYR" w:cs="Times New Roman CYR"/>
              </w:rPr>
            </w:pPr>
          </w:p>
        </w:tc>
      </w:tr>
      <w:tr w:rsidR="0001054D" w:rsidRPr="009E3829" w:rsidTr="003C25BD">
        <w:trPr>
          <w:trHeight w:val="547"/>
        </w:trPr>
        <w:tc>
          <w:tcPr>
            <w:tcW w:w="3692" w:type="pct"/>
            <w:gridSpan w:val="2"/>
            <w:tcBorders>
              <w:top w:val="nil"/>
              <w:left w:val="nil"/>
              <w:bottom w:val="nil"/>
              <w:right w:val="nil"/>
            </w:tcBorders>
          </w:tcPr>
          <w:p w:rsidR="0001054D" w:rsidRPr="009E3829" w:rsidRDefault="0001054D" w:rsidP="003C25BD">
            <w:pPr>
              <w:adjustRightInd w:val="0"/>
              <w:rPr>
                <w:rFonts w:ascii="Times New Roman CYR" w:hAnsi="Times New Roman CYR" w:cs="Times New Roman CYR"/>
              </w:rPr>
            </w:pPr>
          </w:p>
        </w:tc>
        <w:tc>
          <w:tcPr>
            <w:tcW w:w="815" w:type="pct"/>
            <w:tcBorders>
              <w:top w:val="nil"/>
              <w:left w:val="nil"/>
              <w:bottom w:val="nil"/>
              <w:right w:val="single" w:sz="4" w:space="0" w:color="auto"/>
            </w:tcBorders>
          </w:tcPr>
          <w:p w:rsidR="0001054D" w:rsidRPr="009E3829" w:rsidRDefault="0001054D" w:rsidP="003C25BD">
            <w:pPr>
              <w:adjustRightInd w:val="0"/>
              <w:jc w:val="right"/>
              <w:rPr>
                <w:rFonts w:ascii="Times New Roman CYR" w:hAnsi="Times New Roman CYR" w:cs="Times New Roman CYR"/>
              </w:rPr>
            </w:pPr>
            <w:r w:rsidRPr="009E3829">
              <w:rPr>
                <w:rFonts w:ascii="Times New Roman CYR" w:hAnsi="Times New Roman CYR" w:cs="Times New Roman CYR"/>
              </w:rPr>
              <w:t>по ОКЕИ</w:t>
            </w:r>
          </w:p>
        </w:tc>
        <w:tc>
          <w:tcPr>
            <w:tcW w:w="493" w:type="pct"/>
            <w:tcBorders>
              <w:top w:val="single" w:sz="4" w:space="0" w:color="auto"/>
              <w:left w:val="single" w:sz="4" w:space="0" w:color="auto"/>
              <w:bottom w:val="single" w:sz="4" w:space="0" w:color="auto"/>
            </w:tcBorders>
          </w:tcPr>
          <w:p w:rsidR="0001054D" w:rsidRPr="009E3829" w:rsidRDefault="0001054D" w:rsidP="003C25BD">
            <w:pPr>
              <w:adjustRightInd w:val="0"/>
              <w:jc w:val="center"/>
              <w:rPr>
                <w:rFonts w:ascii="Times New Roman CYR" w:hAnsi="Times New Roman CYR" w:cs="Times New Roman CYR"/>
              </w:rPr>
            </w:pPr>
            <w:r w:rsidRPr="009E3829">
              <w:rPr>
                <w:rFonts w:ascii="Times New Roman CYR" w:hAnsi="Times New Roman CYR" w:cs="Times New Roman CYR"/>
              </w:rPr>
              <w:t>383</w:t>
            </w:r>
          </w:p>
        </w:tc>
      </w:tr>
    </w:tbl>
    <w:p w:rsidR="0001054D" w:rsidRPr="009E3829" w:rsidRDefault="0001054D" w:rsidP="0001054D"/>
    <w:p w:rsidR="009B0A22" w:rsidRPr="009E3829" w:rsidRDefault="009B0A22">
      <w:r w:rsidRPr="009E3829">
        <w:br w:type="page"/>
      </w:r>
    </w:p>
    <w:p w:rsidR="009B0A22" w:rsidRPr="009E3829" w:rsidRDefault="009B0A22" w:rsidP="0001054D">
      <w:pPr>
        <w:sectPr w:rsidR="009B0A22" w:rsidRPr="009E3829" w:rsidSect="0001054D">
          <w:pgSz w:w="11910" w:h="16840"/>
          <w:pgMar w:top="1134" w:right="567" w:bottom="851" w:left="1134" w:header="720" w:footer="720" w:gutter="0"/>
          <w:cols w:space="720"/>
        </w:sectPr>
      </w:pPr>
    </w:p>
    <w:p w:rsidR="009B0A22" w:rsidRPr="009E3829" w:rsidRDefault="009B0A22" w:rsidP="009B0A22">
      <w:pPr>
        <w:adjustRightInd w:val="0"/>
        <w:spacing w:before="108" w:after="108"/>
        <w:jc w:val="center"/>
        <w:outlineLvl w:val="0"/>
        <w:rPr>
          <w:rFonts w:ascii="Times New Roman CYR" w:hAnsi="Times New Roman CYR" w:cs="Times New Roman CYR"/>
          <w:b/>
          <w:bCs/>
        </w:rPr>
      </w:pPr>
      <w:bookmarkStart w:id="8" w:name="sub_17100"/>
      <w:r w:rsidRPr="009E3829">
        <w:rPr>
          <w:rFonts w:ascii="Times New Roman CYR" w:hAnsi="Times New Roman CYR" w:cs="Times New Roman CYR"/>
          <w:b/>
          <w:bCs/>
        </w:rPr>
        <w:lastRenderedPageBreak/>
        <w:t>1. Отчет о достижении значений результатов предоставления субсидии и обязательствах, принятых в целях их достижения</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688"/>
        <w:gridCol w:w="604"/>
        <w:gridCol w:w="732"/>
        <w:gridCol w:w="901"/>
        <w:gridCol w:w="901"/>
        <w:gridCol w:w="524"/>
        <w:gridCol w:w="546"/>
        <w:gridCol w:w="787"/>
        <w:gridCol w:w="841"/>
        <w:gridCol w:w="1088"/>
        <w:gridCol w:w="811"/>
        <w:gridCol w:w="841"/>
        <w:gridCol w:w="814"/>
        <w:gridCol w:w="717"/>
        <w:gridCol w:w="389"/>
        <w:gridCol w:w="901"/>
        <w:gridCol w:w="925"/>
        <w:gridCol w:w="925"/>
        <w:gridCol w:w="1136"/>
      </w:tblGrid>
      <w:tr w:rsidR="009B0A22" w:rsidRPr="009E3829" w:rsidTr="003C25BD">
        <w:tc>
          <w:tcPr>
            <w:tcW w:w="428" w:type="pct"/>
            <w:gridSpan w:val="2"/>
            <w:vMerge w:val="restart"/>
            <w:tcBorders>
              <w:top w:val="single" w:sz="4" w:space="0" w:color="auto"/>
              <w:left w:val="single" w:sz="4" w:space="0" w:color="auto"/>
              <w:bottom w:val="single" w:sz="4" w:space="0" w:color="auto"/>
              <w:right w:val="nil"/>
            </w:tcBorders>
          </w:tcPr>
          <w:p w:rsidR="009B0A22" w:rsidRPr="009E3829" w:rsidRDefault="009B0A22" w:rsidP="003C25BD">
            <w:pPr>
              <w:adjustRightInd w:val="0"/>
              <w:jc w:val="center"/>
              <w:rPr>
                <w:rFonts w:ascii="Times New Roman CYR" w:hAnsi="Times New Roman CYR" w:cs="Times New Roman CYR"/>
                <w:sz w:val="16"/>
                <w:szCs w:val="16"/>
              </w:rPr>
            </w:pPr>
            <w:bookmarkStart w:id="9" w:name="sub_17101"/>
            <w:bookmarkEnd w:id="8"/>
            <w:r w:rsidRPr="009E3829">
              <w:rPr>
                <w:rFonts w:ascii="Times New Roman CYR" w:hAnsi="Times New Roman CYR" w:cs="Times New Roman CYR"/>
                <w:sz w:val="16"/>
                <w:szCs w:val="16"/>
              </w:rPr>
              <w:t>Направление расходов</w:t>
            </w:r>
            <w:r w:rsidRPr="009E3829">
              <w:rPr>
                <w:rFonts w:ascii="Times New Roman CYR" w:hAnsi="Times New Roman CYR" w:cs="Times New Roman CYR"/>
                <w:sz w:val="16"/>
                <w:szCs w:val="16"/>
                <w:vertAlign w:val="superscript"/>
              </w:rPr>
              <w:t> 6</w:t>
            </w:r>
            <w:bookmarkEnd w:id="9"/>
          </w:p>
        </w:tc>
        <w:tc>
          <w:tcPr>
            <w:tcW w:w="541" w:type="pct"/>
            <w:gridSpan w:val="2"/>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Результат предоставления Субсидии</w:t>
            </w:r>
            <w:r w:rsidRPr="009E3829">
              <w:rPr>
                <w:rFonts w:ascii="Times New Roman CYR" w:hAnsi="Times New Roman CYR" w:cs="Times New Roman CYR"/>
                <w:sz w:val="16"/>
                <w:szCs w:val="16"/>
                <w:vertAlign w:val="superscript"/>
              </w:rPr>
              <w:t> 6</w:t>
            </w:r>
          </w:p>
        </w:tc>
        <w:tc>
          <w:tcPr>
            <w:tcW w:w="473" w:type="pct"/>
            <w:gridSpan w:val="2"/>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Единица измерения</w:t>
            </w:r>
            <w:r w:rsidRPr="009E3829">
              <w:rPr>
                <w:rFonts w:ascii="Times New Roman CYR" w:hAnsi="Times New Roman CYR" w:cs="Times New Roman CYR"/>
                <w:sz w:val="16"/>
                <w:szCs w:val="16"/>
                <w:vertAlign w:val="superscript"/>
              </w:rPr>
              <w:t> 6</w:t>
            </w:r>
          </w:p>
        </w:tc>
        <w:tc>
          <w:tcPr>
            <w:tcW w:w="181" w:type="pct"/>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Код строки</w:t>
            </w:r>
          </w:p>
        </w:tc>
        <w:tc>
          <w:tcPr>
            <w:tcW w:w="540" w:type="pct"/>
            <w:gridSpan w:val="2"/>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Плановые значения</w:t>
            </w:r>
            <w:r w:rsidRPr="009E3829">
              <w:rPr>
                <w:rFonts w:ascii="Times New Roman CYR" w:hAnsi="Times New Roman CYR" w:cs="Times New Roman CYR"/>
                <w:sz w:val="16"/>
                <w:szCs w:val="16"/>
                <w:vertAlign w:val="superscript"/>
              </w:rPr>
              <w:t> 7</w:t>
            </w:r>
          </w:p>
        </w:tc>
        <w:tc>
          <w:tcPr>
            <w:tcW w:w="361" w:type="pct"/>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Размер Субсидии, предусмотренный Соглашением</w:t>
            </w:r>
            <w:r w:rsidRPr="009E3829">
              <w:rPr>
                <w:rFonts w:ascii="Times New Roman CYR" w:hAnsi="Times New Roman CYR" w:cs="Times New Roman CYR"/>
                <w:sz w:val="16"/>
                <w:szCs w:val="16"/>
                <w:vertAlign w:val="superscript"/>
              </w:rPr>
              <w:t> 8</w:t>
            </w:r>
          </w:p>
        </w:tc>
        <w:tc>
          <w:tcPr>
            <w:tcW w:w="1483" w:type="pct"/>
            <w:gridSpan w:val="6"/>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фактически достигнутые значения</w:t>
            </w:r>
          </w:p>
        </w:tc>
        <w:tc>
          <w:tcPr>
            <w:tcW w:w="614" w:type="pct"/>
            <w:gridSpan w:val="2"/>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Объем обязательств, принятых в целях достижения результатов предоставления Субсидии</w:t>
            </w:r>
          </w:p>
        </w:tc>
        <w:tc>
          <w:tcPr>
            <w:tcW w:w="379" w:type="pct"/>
            <w:vMerge w:val="restart"/>
            <w:tcBorders>
              <w:top w:val="single" w:sz="4" w:space="0" w:color="auto"/>
              <w:left w:val="single" w:sz="4" w:space="0" w:color="auto"/>
              <w:bottom w:val="single" w:sz="4" w:space="0" w:color="auto"/>
              <w:right w:val="single" w:sz="4" w:space="0" w:color="auto"/>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Неиспользованный объем финансового обеспечения (гр. 10 - гр. 17)</w:t>
            </w:r>
            <w:r w:rsidRPr="009E3829">
              <w:rPr>
                <w:rFonts w:ascii="Times New Roman CYR" w:hAnsi="Times New Roman CYR" w:cs="Times New Roman CYR"/>
                <w:sz w:val="16"/>
                <w:szCs w:val="16"/>
                <w:vertAlign w:val="superscript"/>
              </w:rPr>
              <w:t> 13</w:t>
            </w:r>
          </w:p>
        </w:tc>
      </w:tr>
      <w:tr w:rsidR="009B0A22" w:rsidRPr="009E3829" w:rsidTr="003C25BD">
        <w:tc>
          <w:tcPr>
            <w:tcW w:w="428" w:type="pct"/>
            <w:gridSpan w:val="2"/>
            <w:vMerge/>
            <w:tcBorders>
              <w:top w:val="single" w:sz="4" w:space="0" w:color="auto"/>
              <w:left w:val="single" w:sz="4" w:space="0" w:color="auto"/>
              <w:bottom w:val="single" w:sz="4" w:space="0" w:color="auto"/>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541" w:type="pct"/>
            <w:gridSpan w:val="2"/>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473" w:type="pct"/>
            <w:gridSpan w:val="2"/>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8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540" w:type="pct"/>
            <w:gridSpan w:val="2"/>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6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548" w:type="pct"/>
            <w:gridSpan w:val="2"/>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 отчетную дату</w:t>
            </w:r>
            <w:r w:rsidRPr="009E3829">
              <w:rPr>
                <w:rFonts w:ascii="Times New Roman CYR" w:hAnsi="Times New Roman CYR" w:cs="Times New Roman CYR"/>
                <w:sz w:val="16"/>
                <w:szCs w:val="16"/>
                <w:vertAlign w:val="superscript"/>
              </w:rPr>
              <w:t> 9</w:t>
            </w:r>
          </w:p>
        </w:tc>
        <w:tc>
          <w:tcPr>
            <w:tcW w:w="508" w:type="pct"/>
            <w:gridSpan w:val="2"/>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отклонение от планового значения</w:t>
            </w:r>
          </w:p>
        </w:tc>
        <w:tc>
          <w:tcPr>
            <w:tcW w:w="427" w:type="pct"/>
            <w:gridSpan w:val="2"/>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причина отклонения</w:t>
            </w:r>
            <w:r w:rsidRPr="009E3829">
              <w:rPr>
                <w:rFonts w:ascii="Times New Roman CYR" w:hAnsi="Times New Roman CYR" w:cs="Times New Roman CYR"/>
                <w:sz w:val="16"/>
                <w:szCs w:val="16"/>
                <w:vertAlign w:val="superscript"/>
              </w:rPr>
              <w:t> 10</w:t>
            </w:r>
          </w:p>
        </w:tc>
        <w:tc>
          <w:tcPr>
            <w:tcW w:w="614" w:type="pct"/>
            <w:gridSpan w:val="2"/>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9" w:type="pct"/>
            <w:vMerge/>
            <w:tcBorders>
              <w:top w:val="single" w:sz="4" w:space="0" w:color="auto"/>
              <w:left w:val="single" w:sz="4" w:space="0" w:color="auto"/>
              <w:bottom w:val="single" w:sz="4" w:space="0" w:color="auto"/>
              <w:right w:val="single" w:sz="4" w:space="0" w:color="auto"/>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28"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наименование</w:t>
            </w:r>
          </w:p>
        </w:tc>
        <w:tc>
          <w:tcPr>
            <w:tcW w:w="1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код по БК</w:t>
            </w: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тип результата</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наименование</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наименование</w:t>
            </w: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код по ОКЕИ</w:t>
            </w:r>
          </w:p>
        </w:tc>
        <w:tc>
          <w:tcPr>
            <w:tcW w:w="18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с даты заключения соглашения</w:t>
            </w: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из них с начала текущего финансового года</w:t>
            </w:r>
          </w:p>
        </w:tc>
        <w:tc>
          <w:tcPr>
            <w:tcW w:w="36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с даты заключения Соглашения</w:t>
            </w: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из них с начала текущего финансового года</w:t>
            </w: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в абсолютных величинах (гр. 8 - гр. 11)</w:t>
            </w: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в процентах (гр. 13 / гр. 8) х 100%)</w:t>
            </w: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код</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наименование</w:t>
            </w: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обязательств</w:t>
            </w:r>
            <w:r w:rsidRPr="009E3829">
              <w:rPr>
                <w:rFonts w:ascii="Times New Roman CYR" w:hAnsi="Times New Roman CYR" w:cs="Times New Roman CYR"/>
                <w:sz w:val="16"/>
                <w:szCs w:val="16"/>
                <w:vertAlign w:val="superscript"/>
              </w:rPr>
              <w:t> 11</w:t>
            </w: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денежных обязательств</w:t>
            </w:r>
            <w:r w:rsidRPr="009E3829">
              <w:rPr>
                <w:rFonts w:ascii="Times New Roman CYR" w:hAnsi="Times New Roman CYR" w:cs="Times New Roman CYR"/>
                <w:sz w:val="16"/>
                <w:szCs w:val="16"/>
                <w:vertAlign w:val="superscript"/>
              </w:rPr>
              <w:t> 12</w:t>
            </w:r>
          </w:p>
        </w:tc>
        <w:tc>
          <w:tcPr>
            <w:tcW w:w="379" w:type="pct"/>
            <w:vMerge/>
            <w:tcBorders>
              <w:top w:val="single" w:sz="4" w:space="0" w:color="auto"/>
              <w:left w:val="single" w:sz="4" w:space="0" w:color="auto"/>
              <w:bottom w:val="single" w:sz="4" w:space="0" w:color="auto"/>
              <w:right w:val="single" w:sz="4" w:space="0" w:color="auto"/>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28"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w:t>
            </w:r>
          </w:p>
        </w:tc>
        <w:tc>
          <w:tcPr>
            <w:tcW w:w="1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2</w:t>
            </w: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3</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4</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5</w:t>
            </w: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6</w:t>
            </w:r>
          </w:p>
        </w:tc>
        <w:tc>
          <w:tcPr>
            <w:tcW w:w="18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7</w:t>
            </w:r>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8</w:t>
            </w: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9</w:t>
            </w:r>
          </w:p>
        </w:tc>
        <w:tc>
          <w:tcPr>
            <w:tcW w:w="36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10</w:t>
            </w: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11</w:t>
            </w: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12</w:t>
            </w: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13</w:t>
            </w: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14</w:t>
            </w: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15</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16</w:t>
            </w: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17</w:t>
            </w: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18</w:t>
            </w:r>
          </w:p>
        </w:tc>
        <w:tc>
          <w:tcPr>
            <w:tcW w:w="379" w:type="pct"/>
            <w:tcBorders>
              <w:top w:val="single" w:sz="4" w:space="0" w:color="auto"/>
              <w:left w:val="single" w:sz="4" w:space="0" w:color="auto"/>
              <w:bottom w:val="single" w:sz="4" w:space="0" w:color="auto"/>
              <w:right w:val="single" w:sz="4" w:space="0" w:color="auto"/>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19</w:t>
            </w:r>
          </w:p>
        </w:tc>
      </w:tr>
      <w:tr w:rsidR="009B0A22" w:rsidRPr="009E3829" w:rsidTr="003C25BD">
        <w:tc>
          <w:tcPr>
            <w:tcW w:w="228" w:type="pct"/>
            <w:vMerge w:val="restart"/>
            <w:tcBorders>
              <w:top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99" w:type="pct"/>
            <w:vMerge w:val="restar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8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bookmarkStart w:id="10" w:name="sub_170100"/>
            <w:r w:rsidRPr="009E3829">
              <w:rPr>
                <w:rFonts w:ascii="Times New Roman CYR" w:hAnsi="Times New Roman CYR" w:cs="Times New Roman CYR"/>
                <w:sz w:val="16"/>
                <w:szCs w:val="16"/>
              </w:rPr>
              <w:t>0100</w:t>
            </w:r>
            <w:bookmarkEnd w:id="10"/>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61" w:type="pct"/>
            <w:vMerge w:val="restar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val="restar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val="restar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9" w:type="pct"/>
            <w:vMerge w:val="restart"/>
            <w:tcBorders>
              <w:top w:val="single" w:sz="4" w:space="0" w:color="auto"/>
              <w:left w:val="single" w:sz="4" w:space="0" w:color="auto"/>
              <w:bottom w:val="nil"/>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28" w:type="pct"/>
            <w:vMerge/>
            <w:tcBorders>
              <w:top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99"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в том числе:</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8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6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9" w:type="pct"/>
            <w:vMerge/>
            <w:tcBorders>
              <w:top w:val="single" w:sz="4" w:space="0" w:color="auto"/>
              <w:left w:val="single" w:sz="4" w:space="0" w:color="auto"/>
              <w:bottom w:val="nil"/>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28" w:type="pct"/>
            <w:vMerge/>
            <w:tcBorders>
              <w:top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99"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8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6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9" w:type="pct"/>
            <w:vMerge/>
            <w:tcBorders>
              <w:top w:val="single" w:sz="4" w:space="0" w:color="auto"/>
              <w:left w:val="single" w:sz="4" w:space="0" w:color="auto"/>
              <w:bottom w:val="nil"/>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28" w:type="pct"/>
            <w:vMerge w:val="restart"/>
            <w:tcBorders>
              <w:top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99" w:type="pct"/>
            <w:vMerge w:val="restar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8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bookmarkStart w:id="11" w:name="sub_170200"/>
            <w:r w:rsidRPr="009E3829">
              <w:rPr>
                <w:rFonts w:ascii="Times New Roman CYR" w:hAnsi="Times New Roman CYR" w:cs="Times New Roman CYR"/>
                <w:sz w:val="16"/>
                <w:szCs w:val="16"/>
              </w:rPr>
              <w:t>0200</w:t>
            </w:r>
            <w:bookmarkEnd w:id="11"/>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61" w:type="pct"/>
            <w:vMerge w:val="restar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val="restar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val="restar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9" w:type="pct"/>
            <w:vMerge w:val="restart"/>
            <w:tcBorders>
              <w:top w:val="single" w:sz="4" w:space="0" w:color="auto"/>
              <w:left w:val="single" w:sz="4" w:space="0" w:color="auto"/>
              <w:bottom w:val="nil"/>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28" w:type="pct"/>
            <w:vMerge/>
            <w:tcBorders>
              <w:top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99"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в том числе:</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8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6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9" w:type="pct"/>
            <w:vMerge/>
            <w:tcBorders>
              <w:top w:val="single" w:sz="4" w:space="0" w:color="auto"/>
              <w:left w:val="single" w:sz="4" w:space="0" w:color="auto"/>
              <w:bottom w:val="nil"/>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28" w:type="pct"/>
            <w:vMerge/>
            <w:tcBorders>
              <w:top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99"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8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6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9" w:type="pct"/>
            <w:vMerge/>
            <w:tcBorders>
              <w:top w:val="single" w:sz="4" w:space="0" w:color="auto"/>
              <w:left w:val="single" w:sz="4" w:space="0" w:color="auto"/>
              <w:bottom w:val="nil"/>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163" w:type="pct"/>
            <w:gridSpan w:val="9"/>
            <w:tcBorders>
              <w:top w:val="single" w:sz="4" w:space="0" w:color="auto"/>
              <w:left w:val="nil"/>
              <w:bottom w:val="nil"/>
              <w:right w:val="nil"/>
            </w:tcBorders>
          </w:tcPr>
          <w:p w:rsidR="009B0A22" w:rsidRPr="009E3829" w:rsidRDefault="009B0A22" w:rsidP="003C25BD">
            <w:pPr>
              <w:adjustRightInd w:val="0"/>
              <w:jc w:val="right"/>
              <w:rPr>
                <w:rFonts w:ascii="Times New Roman CYR" w:hAnsi="Times New Roman CYR" w:cs="Times New Roman CYR"/>
                <w:sz w:val="16"/>
                <w:szCs w:val="16"/>
              </w:rPr>
            </w:pPr>
            <w:r w:rsidRPr="009E3829">
              <w:rPr>
                <w:rFonts w:ascii="Times New Roman CYR" w:hAnsi="Times New Roman CYR" w:cs="Times New Roman CYR"/>
                <w:sz w:val="16"/>
                <w:szCs w:val="16"/>
              </w:rPr>
              <w:t>Всего:</w:t>
            </w:r>
          </w:p>
        </w:tc>
        <w:tc>
          <w:tcPr>
            <w:tcW w:w="361"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483" w:type="pct"/>
            <w:gridSpan w:val="6"/>
            <w:tcBorders>
              <w:top w:val="single" w:sz="4" w:space="0" w:color="auto"/>
              <w:left w:val="single" w:sz="4" w:space="0" w:color="auto"/>
              <w:bottom w:val="nil"/>
              <w:right w:val="nil"/>
            </w:tcBorders>
          </w:tcPr>
          <w:p w:rsidR="009B0A22" w:rsidRPr="009E3829" w:rsidRDefault="009B0A22" w:rsidP="003C25BD">
            <w:pPr>
              <w:adjustRightInd w:val="0"/>
              <w:jc w:val="right"/>
              <w:rPr>
                <w:rFonts w:ascii="Times New Roman CYR" w:hAnsi="Times New Roman CYR" w:cs="Times New Roman CYR"/>
                <w:sz w:val="16"/>
                <w:szCs w:val="16"/>
              </w:rPr>
            </w:pPr>
            <w:r w:rsidRPr="009E3829">
              <w:rPr>
                <w:rFonts w:ascii="Times New Roman CYR" w:hAnsi="Times New Roman CYR" w:cs="Times New Roman CYR"/>
                <w:sz w:val="16"/>
                <w:szCs w:val="16"/>
              </w:rPr>
              <w:t>Всего:</w:t>
            </w:r>
          </w:p>
        </w:tc>
        <w:tc>
          <w:tcPr>
            <w:tcW w:w="307"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9" w:type="pct"/>
            <w:tcBorders>
              <w:top w:val="single" w:sz="4" w:space="0" w:color="auto"/>
              <w:left w:val="single" w:sz="4" w:space="0" w:color="auto"/>
              <w:bottom w:val="single" w:sz="4" w:space="0" w:color="auto"/>
            </w:tcBorders>
          </w:tcPr>
          <w:p w:rsidR="009B0A22" w:rsidRPr="009E3829" w:rsidRDefault="009B0A22" w:rsidP="003C25BD">
            <w:pPr>
              <w:adjustRightInd w:val="0"/>
              <w:jc w:val="both"/>
              <w:rPr>
                <w:rFonts w:ascii="Times New Roman CYR" w:hAnsi="Times New Roman CYR" w:cs="Times New Roman CYR"/>
                <w:sz w:val="16"/>
                <w:szCs w:val="16"/>
              </w:rPr>
            </w:pPr>
          </w:p>
        </w:tc>
      </w:tr>
    </w:tbl>
    <w:p w:rsidR="009B0A22" w:rsidRPr="009E3829" w:rsidRDefault="009B0A22" w:rsidP="009B0A22">
      <w:pPr>
        <w:adjustRightInd w:val="0"/>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9"/>
        <w:gridCol w:w="281"/>
        <w:gridCol w:w="4362"/>
        <w:gridCol w:w="280"/>
        <w:gridCol w:w="3049"/>
        <w:gridCol w:w="380"/>
        <w:gridCol w:w="3300"/>
      </w:tblGrid>
      <w:tr w:rsidR="009B0A22" w:rsidRPr="009E3829" w:rsidTr="003C25BD">
        <w:tc>
          <w:tcPr>
            <w:tcW w:w="3510" w:type="dxa"/>
            <w:vAlign w:val="center"/>
          </w:tcPr>
          <w:p w:rsidR="009B0A22" w:rsidRPr="009E3829" w:rsidRDefault="009B0A22" w:rsidP="003C25BD">
            <w:pPr>
              <w:adjustRightInd w:val="0"/>
              <w:rPr>
                <w:rFonts w:ascii="Times New Roman" w:hAnsi="Times New Roman" w:cs="Times New Roman"/>
                <w:lang w:eastAsia="ru-RU"/>
              </w:rPr>
            </w:pPr>
            <w:r w:rsidRPr="009E3829">
              <w:rPr>
                <w:rFonts w:ascii="Times New Roman" w:hAnsi="Times New Roman" w:cs="Times New Roman"/>
                <w:lang w:eastAsia="ru-RU"/>
              </w:rPr>
              <w:t>Руководитель</w:t>
            </w:r>
          </w:p>
          <w:p w:rsidR="009B0A22" w:rsidRPr="009E3829" w:rsidRDefault="009B0A22" w:rsidP="003C25BD">
            <w:pPr>
              <w:adjustRightInd w:val="0"/>
              <w:rPr>
                <w:rFonts w:ascii="Times New Roman" w:hAnsi="Times New Roman" w:cs="Times New Roman"/>
                <w:lang w:eastAsia="ru-RU"/>
              </w:rPr>
            </w:pPr>
            <w:r w:rsidRPr="009E3829">
              <w:rPr>
                <w:rFonts w:ascii="Times New Roman" w:hAnsi="Times New Roman" w:cs="Times New Roman"/>
                <w:lang w:eastAsia="ru-RU"/>
              </w:rPr>
              <w:t>(уполномоченное лицо)</w:t>
            </w:r>
          </w:p>
          <w:p w:rsidR="009B0A22" w:rsidRPr="009E3829" w:rsidRDefault="009B0A22" w:rsidP="003C25BD">
            <w:pPr>
              <w:adjustRightInd w:val="0"/>
              <w:rPr>
                <w:rFonts w:ascii="Times New Roman" w:hAnsi="Times New Roman" w:cs="Times New Roman"/>
                <w:lang w:eastAsia="ru-RU"/>
              </w:rPr>
            </w:pPr>
            <w:r w:rsidRPr="009E3829">
              <w:rPr>
                <w:rFonts w:ascii="Times New Roman" w:hAnsi="Times New Roman" w:cs="Times New Roman"/>
                <w:lang w:eastAsia="ru-RU"/>
              </w:rPr>
              <w:t>Получателя</w:t>
            </w:r>
          </w:p>
        </w:tc>
        <w:tc>
          <w:tcPr>
            <w:tcW w:w="284" w:type="dxa"/>
            <w:vAlign w:val="center"/>
          </w:tcPr>
          <w:p w:rsidR="009B0A22" w:rsidRPr="009E3829" w:rsidRDefault="009B0A22" w:rsidP="003C25BD">
            <w:pPr>
              <w:adjustRightInd w:val="0"/>
              <w:jc w:val="center"/>
              <w:rPr>
                <w:rFonts w:ascii="Times New Roman" w:hAnsi="Times New Roman" w:cs="Times New Roman"/>
                <w:lang w:eastAsia="ru-RU"/>
              </w:rPr>
            </w:pPr>
          </w:p>
        </w:tc>
        <w:tc>
          <w:tcPr>
            <w:tcW w:w="4536" w:type="dxa"/>
            <w:tcBorders>
              <w:bottom w:val="single" w:sz="4" w:space="0" w:color="auto"/>
            </w:tcBorders>
            <w:vAlign w:val="center"/>
          </w:tcPr>
          <w:p w:rsidR="009B0A22" w:rsidRPr="009E3829" w:rsidRDefault="009B0A22" w:rsidP="003C25BD">
            <w:pPr>
              <w:adjustRightInd w:val="0"/>
              <w:jc w:val="center"/>
              <w:rPr>
                <w:rFonts w:ascii="Times New Roman" w:hAnsi="Times New Roman" w:cs="Times New Roman"/>
                <w:lang w:eastAsia="ru-RU"/>
              </w:rPr>
            </w:pPr>
          </w:p>
        </w:tc>
        <w:tc>
          <w:tcPr>
            <w:tcW w:w="283" w:type="dxa"/>
            <w:vAlign w:val="center"/>
          </w:tcPr>
          <w:p w:rsidR="009B0A22" w:rsidRPr="009E3829" w:rsidRDefault="009B0A22" w:rsidP="003C25BD">
            <w:pPr>
              <w:adjustRightInd w:val="0"/>
              <w:jc w:val="center"/>
              <w:rPr>
                <w:rFonts w:ascii="Times New Roman" w:hAnsi="Times New Roman" w:cs="Times New Roman"/>
                <w:lang w:eastAsia="ru-RU"/>
              </w:rPr>
            </w:pPr>
          </w:p>
        </w:tc>
        <w:tc>
          <w:tcPr>
            <w:tcW w:w="3155" w:type="dxa"/>
            <w:tcBorders>
              <w:bottom w:val="single" w:sz="4" w:space="0" w:color="auto"/>
            </w:tcBorders>
            <w:vAlign w:val="center"/>
          </w:tcPr>
          <w:p w:rsidR="009B0A22" w:rsidRPr="009E3829" w:rsidRDefault="009B0A22" w:rsidP="003C25BD">
            <w:pPr>
              <w:adjustRightInd w:val="0"/>
              <w:jc w:val="center"/>
              <w:rPr>
                <w:rFonts w:ascii="Times New Roman" w:hAnsi="Times New Roman" w:cs="Times New Roman"/>
                <w:lang w:eastAsia="ru-RU"/>
              </w:rPr>
            </w:pPr>
          </w:p>
        </w:tc>
        <w:tc>
          <w:tcPr>
            <w:tcW w:w="389" w:type="dxa"/>
            <w:vAlign w:val="center"/>
          </w:tcPr>
          <w:p w:rsidR="009B0A22" w:rsidRPr="009E3829" w:rsidRDefault="009B0A22" w:rsidP="003C25BD">
            <w:pPr>
              <w:adjustRightInd w:val="0"/>
              <w:jc w:val="center"/>
              <w:rPr>
                <w:rFonts w:ascii="Times New Roman" w:hAnsi="Times New Roman" w:cs="Times New Roman"/>
                <w:lang w:eastAsia="ru-RU"/>
              </w:rPr>
            </w:pPr>
          </w:p>
        </w:tc>
        <w:tc>
          <w:tcPr>
            <w:tcW w:w="3402" w:type="dxa"/>
            <w:tcBorders>
              <w:bottom w:val="single" w:sz="4" w:space="0" w:color="auto"/>
            </w:tcBorders>
            <w:vAlign w:val="center"/>
          </w:tcPr>
          <w:p w:rsidR="009B0A22" w:rsidRPr="009E3829" w:rsidRDefault="009B0A22" w:rsidP="003C25BD">
            <w:pPr>
              <w:adjustRightInd w:val="0"/>
              <w:jc w:val="center"/>
              <w:rPr>
                <w:rFonts w:ascii="Times New Roman" w:hAnsi="Times New Roman" w:cs="Times New Roman"/>
                <w:lang w:eastAsia="ru-RU"/>
              </w:rPr>
            </w:pPr>
          </w:p>
        </w:tc>
      </w:tr>
      <w:tr w:rsidR="009B0A22" w:rsidRPr="009E3829" w:rsidTr="003C25BD">
        <w:tc>
          <w:tcPr>
            <w:tcW w:w="3510" w:type="dxa"/>
          </w:tcPr>
          <w:p w:rsidR="009B0A22" w:rsidRPr="009E3829" w:rsidRDefault="009B0A22" w:rsidP="003C25BD">
            <w:pPr>
              <w:adjustRightInd w:val="0"/>
              <w:rPr>
                <w:rFonts w:ascii="Times New Roman" w:hAnsi="Times New Roman" w:cs="Times New Roman"/>
                <w:lang w:eastAsia="ru-RU"/>
              </w:rPr>
            </w:pPr>
          </w:p>
        </w:tc>
        <w:tc>
          <w:tcPr>
            <w:tcW w:w="284" w:type="dxa"/>
          </w:tcPr>
          <w:p w:rsidR="009B0A22" w:rsidRPr="009E3829" w:rsidRDefault="009B0A22" w:rsidP="003C25BD">
            <w:pPr>
              <w:adjustRightInd w:val="0"/>
              <w:rPr>
                <w:rFonts w:ascii="Times New Roman" w:hAnsi="Times New Roman" w:cs="Times New Roman"/>
                <w:lang w:eastAsia="ru-RU"/>
              </w:rPr>
            </w:pPr>
          </w:p>
        </w:tc>
        <w:tc>
          <w:tcPr>
            <w:tcW w:w="4536" w:type="dxa"/>
            <w:tcBorders>
              <w:top w:val="single" w:sz="4" w:space="0" w:color="auto"/>
            </w:tcBorders>
          </w:tcPr>
          <w:p w:rsidR="009B0A22" w:rsidRPr="009E3829" w:rsidRDefault="009B0A22" w:rsidP="003C25BD">
            <w:pPr>
              <w:adjustRightInd w:val="0"/>
              <w:jc w:val="center"/>
              <w:rPr>
                <w:rFonts w:ascii="Times New Roman" w:hAnsi="Times New Roman" w:cs="Times New Roman"/>
                <w:lang w:eastAsia="ru-RU"/>
              </w:rPr>
            </w:pPr>
            <w:r w:rsidRPr="009E3829">
              <w:rPr>
                <w:rFonts w:ascii="Times New Roman" w:hAnsi="Times New Roman" w:cs="Times New Roman"/>
                <w:lang w:eastAsia="ru-RU"/>
              </w:rPr>
              <w:t>(должность)</w:t>
            </w:r>
          </w:p>
        </w:tc>
        <w:tc>
          <w:tcPr>
            <w:tcW w:w="283" w:type="dxa"/>
          </w:tcPr>
          <w:p w:rsidR="009B0A22" w:rsidRPr="009E3829" w:rsidRDefault="009B0A22" w:rsidP="003C25BD">
            <w:pPr>
              <w:adjustRightInd w:val="0"/>
              <w:jc w:val="center"/>
              <w:rPr>
                <w:rFonts w:ascii="Times New Roman" w:hAnsi="Times New Roman" w:cs="Times New Roman"/>
                <w:lang w:eastAsia="ru-RU"/>
              </w:rPr>
            </w:pPr>
          </w:p>
        </w:tc>
        <w:tc>
          <w:tcPr>
            <w:tcW w:w="3155" w:type="dxa"/>
            <w:tcBorders>
              <w:top w:val="single" w:sz="4" w:space="0" w:color="auto"/>
            </w:tcBorders>
          </w:tcPr>
          <w:p w:rsidR="009B0A22" w:rsidRPr="009E3829" w:rsidRDefault="009B0A22" w:rsidP="003C25BD">
            <w:pPr>
              <w:adjustRightInd w:val="0"/>
              <w:jc w:val="center"/>
              <w:rPr>
                <w:rFonts w:ascii="Times New Roman" w:hAnsi="Times New Roman" w:cs="Times New Roman"/>
                <w:lang w:eastAsia="ru-RU"/>
              </w:rPr>
            </w:pPr>
            <w:r w:rsidRPr="009E3829">
              <w:rPr>
                <w:rFonts w:ascii="Times New Roman" w:hAnsi="Times New Roman" w:cs="Times New Roman"/>
                <w:lang w:eastAsia="ru-RU"/>
              </w:rPr>
              <w:t>(подпись)</w:t>
            </w:r>
          </w:p>
        </w:tc>
        <w:tc>
          <w:tcPr>
            <w:tcW w:w="389" w:type="dxa"/>
          </w:tcPr>
          <w:p w:rsidR="009B0A22" w:rsidRPr="009E3829" w:rsidRDefault="009B0A22" w:rsidP="003C25BD">
            <w:pPr>
              <w:adjustRightInd w:val="0"/>
              <w:jc w:val="center"/>
              <w:rPr>
                <w:rFonts w:ascii="Times New Roman" w:hAnsi="Times New Roman" w:cs="Times New Roman"/>
                <w:lang w:eastAsia="ru-RU"/>
              </w:rPr>
            </w:pPr>
          </w:p>
        </w:tc>
        <w:tc>
          <w:tcPr>
            <w:tcW w:w="3402" w:type="dxa"/>
            <w:tcBorders>
              <w:top w:val="single" w:sz="4" w:space="0" w:color="auto"/>
            </w:tcBorders>
          </w:tcPr>
          <w:p w:rsidR="009B0A22" w:rsidRPr="009E3829" w:rsidRDefault="009B0A22" w:rsidP="003C25BD">
            <w:pPr>
              <w:adjustRightInd w:val="0"/>
              <w:jc w:val="center"/>
              <w:rPr>
                <w:rFonts w:ascii="Times New Roman" w:hAnsi="Times New Roman" w:cs="Times New Roman"/>
                <w:lang w:eastAsia="ru-RU"/>
              </w:rPr>
            </w:pPr>
            <w:r w:rsidRPr="009E3829">
              <w:rPr>
                <w:rFonts w:ascii="Times New Roman" w:hAnsi="Times New Roman" w:cs="Times New Roman"/>
                <w:lang w:eastAsia="ru-RU"/>
              </w:rPr>
              <w:t>(расшифровка подписи)</w:t>
            </w:r>
          </w:p>
        </w:tc>
      </w:tr>
      <w:tr w:rsidR="009B0A22" w:rsidRPr="009E3829" w:rsidTr="003C25BD">
        <w:trPr>
          <w:trHeight w:val="696"/>
        </w:trPr>
        <w:tc>
          <w:tcPr>
            <w:tcW w:w="3510" w:type="dxa"/>
            <w:vAlign w:val="bottom"/>
          </w:tcPr>
          <w:p w:rsidR="009B0A22" w:rsidRPr="009E3829" w:rsidRDefault="009B0A22" w:rsidP="003C25BD">
            <w:pPr>
              <w:adjustRightInd w:val="0"/>
              <w:rPr>
                <w:rFonts w:ascii="Times New Roman" w:hAnsi="Times New Roman" w:cs="Times New Roman"/>
                <w:lang w:eastAsia="ru-RU"/>
              </w:rPr>
            </w:pPr>
            <w:r w:rsidRPr="009E3829">
              <w:rPr>
                <w:rFonts w:ascii="Times New Roman" w:hAnsi="Times New Roman" w:cs="Times New Roman"/>
                <w:lang w:eastAsia="ru-RU"/>
              </w:rPr>
              <w:t>Исполнитель</w:t>
            </w:r>
          </w:p>
        </w:tc>
        <w:tc>
          <w:tcPr>
            <w:tcW w:w="284" w:type="dxa"/>
          </w:tcPr>
          <w:p w:rsidR="009B0A22" w:rsidRPr="009E3829" w:rsidRDefault="009B0A22" w:rsidP="003C25BD">
            <w:pPr>
              <w:adjustRightInd w:val="0"/>
              <w:rPr>
                <w:rFonts w:ascii="Times New Roman" w:hAnsi="Times New Roman" w:cs="Times New Roman"/>
                <w:lang w:eastAsia="ru-RU"/>
              </w:rPr>
            </w:pPr>
          </w:p>
        </w:tc>
        <w:tc>
          <w:tcPr>
            <w:tcW w:w="4536" w:type="dxa"/>
            <w:tcBorders>
              <w:bottom w:val="single" w:sz="4" w:space="0" w:color="auto"/>
            </w:tcBorders>
          </w:tcPr>
          <w:p w:rsidR="009B0A22" w:rsidRPr="009E3829" w:rsidRDefault="009B0A22" w:rsidP="003C25BD">
            <w:pPr>
              <w:adjustRightInd w:val="0"/>
              <w:rPr>
                <w:rFonts w:ascii="Times New Roman" w:hAnsi="Times New Roman" w:cs="Times New Roman"/>
                <w:lang w:eastAsia="ru-RU"/>
              </w:rPr>
            </w:pPr>
          </w:p>
        </w:tc>
        <w:tc>
          <w:tcPr>
            <w:tcW w:w="283" w:type="dxa"/>
          </w:tcPr>
          <w:p w:rsidR="009B0A22" w:rsidRPr="009E3829" w:rsidRDefault="009B0A22" w:rsidP="003C25BD">
            <w:pPr>
              <w:adjustRightInd w:val="0"/>
              <w:rPr>
                <w:rFonts w:ascii="Times New Roman" w:hAnsi="Times New Roman" w:cs="Times New Roman"/>
                <w:lang w:eastAsia="ru-RU"/>
              </w:rPr>
            </w:pPr>
          </w:p>
        </w:tc>
        <w:tc>
          <w:tcPr>
            <w:tcW w:w="3155" w:type="dxa"/>
            <w:tcBorders>
              <w:bottom w:val="single" w:sz="4" w:space="0" w:color="auto"/>
            </w:tcBorders>
          </w:tcPr>
          <w:p w:rsidR="009B0A22" w:rsidRPr="009E3829" w:rsidRDefault="009B0A22" w:rsidP="003C25BD">
            <w:pPr>
              <w:adjustRightInd w:val="0"/>
              <w:rPr>
                <w:rFonts w:ascii="Times New Roman" w:hAnsi="Times New Roman" w:cs="Times New Roman"/>
                <w:lang w:eastAsia="ru-RU"/>
              </w:rPr>
            </w:pPr>
          </w:p>
        </w:tc>
        <w:tc>
          <w:tcPr>
            <w:tcW w:w="389" w:type="dxa"/>
          </w:tcPr>
          <w:p w:rsidR="009B0A22" w:rsidRPr="009E3829" w:rsidRDefault="009B0A22" w:rsidP="003C25BD">
            <w:pPr>
              <w:adjustRightInd w:val="0"/>
              <w:rPr>
                <w:rFonts w:ascii="Times New Roman" w:hAnsi="Times New Roman" w:cs="Times New Roman"/>
                <w:lang w:eastAsia="ru-RU"/>
              </w:rPr>
            </w:pPr>
          </w:p>
        </w:tc>
        <w:tc>
          <w:tcPr>
            <w:tcW w:w="3402" w:type="dxa"/>
            <w:tcBorders>
              <w:bottom w:val="single" w:sz="4" w:space="0" w:color="auto"/>
            </w:tcBorders>
          </w:tcPr>
          <w:p w:rsidR="009B0A22" w:rsidRPr="009E3829" w:rsidRDefault="009B0A22" w:rsidP="003C25BD">
            <w:pPr>
              <w:adjustRightInd w:val="0"/>
              <w:rPr>
                <w:rFonts w:ascii="Times New Roman" w:hAnsi="Times New Roman" w:cs="Times New Roman"/>
                <w:lang w:eastAsia="ru-RU"/>
              </w:rPr>
            </w:pPr>
          </w:p>
        </w:tc>
      </w:tr>
      <w:tr w:rsidR="009B0A22" w:rsidRPr="009E3829" w:rsidTr="003C25BD">
        <w:tc>
          <w:tcPr>
            <w:tcW w:w="3510" w:type="dxa"/>
          </w:tcPr>
          <w:p w:rsidR="009B0A22" w:rsidRPr="009E3829" w:rsidRDefault="009B0A22" w:rsidP="003C25BD">
            <w:pPr>
              <w:adjustRightInd w:val="0"/>
              <w:rPr>
                <w:rFonts w:ascii="Times New Roman" w:hAnsi="Times New Roman" w:cs="Times New Roman"/>
                <w:lang w:eastAsia="ru-RU"/>
              </w:rPr>
            </w:pPr>
          </w:p>
        </w:tc>
        <w:tc>
          <w:tcPr>
            <w:tcW w:w="284" w:type="dxa"/>
          </w:tcPr>
          <w:p w:rsidR="009B0A22" w:rsidRPr="009E3829" w:rsidRDefault="009B0A22" w:rsidP="003C25BD">
            <w:pPr>
              <w:adjustRightInd w:val="0"/>
              <w:rPr>
                <w:rFonts w:ascii="Times New Roman" w:hAnsi="Times New Roman" w:cs="Times New Roman"/>
                <w:lang w:eastAsia="ru-RU"/>
              </w:rPr>
            </w:pPr>
          </w:p>
        </w:tc>
        <w:tc>
          <w:tcPr>
            <w:tcW w:w="4536" w:type="dxa"/>
            <w:tcBorders>
              <w:top w:val="single" w:sz="4" w:space="0" w:color="auto"/>
            </w:tcBorders>
          </w:tcPr>
          <w:p w:rsidR="009B0A22" w:rsidRPr="009E3829" w:rsidRDefault="009B0A22" w:rsidP="003C25BD">
            <w:pPr>
              <w:adjustRightInd w:val="0"/>
              <w:jc w:val="center"/>
              <w:rPr>
                <w:rFonts w:ascii="Times New Roman" w:hAnsi="Times New Roman" w:cs="Times New Roman"/>
                <w:lang w:eastAsia="ru-RU"/>
              </w:rPr>
            </w:pPr>
            <w:r w:rsidRPr="009E3829">
              <w:rPr>
                <w:rFonts w:ascii="Times New Roman" w:hAnsi="Times New Roman" w:cs="Times New Roman"/>
                <w:lang w:eastAsia="ru-RU"/>
              </w:rPr>
              <w:t>(должность)</w:t>
            </w:r>
          </w:p>
        </w:tc>
        <w:tc>
          <w:tcPr>
            <w:tcW w:w="283" w:type="dxa"/>
          </w:tcPr>
          <w:p w:rsidR="009B0A22" w:rsidRPr="009E3829" w:rsidRDefault="009B0A22" w:rsidP="003C25BD">
            <w:pPr>
              <w:adjustRightInd w:val="0"/>
              <w:jc w:val="center"/>
              <w:rPr>
                <w:rFonts w:ascii="Times New Roman" w:hAnsi="Times New Roman" w:cs="Times New Roman"/>
                <w:lang w:eastAsia="ru-RU"/>
              </w:rPr>
            </w:pPr>
          </w:p>
        </w:tc>
        <w:tc>
          <w:tcPr>
            <w:tcW w:w="3155" w:type="dxa"/>
            <w:tcBorders>
              <w:top w:val="single" w:sz="4" w:space="0" w:color="auto"/>
            </w:tcBorders>
          </w:tcPr>
          <w:p w:rsidR="009B0A22" w:rsidRPr="009E3829" w:rsidRDefault="009B0A22" w:rsidP="003C25BD">
            <w:pPr>
              <w:adjustRightInd w:val="0"/>
              <w:jc w:val="center"/>
              <w:rPr>
                <w:rFonts w:ascii="Times New Roman" w:hAnsi="Times New Roman" w:cs="Times New Roman"/>
                <w:lang w:eastAsia="ru-RU"/>
              </w:rPr>
            </w:pPr>
            <w:r w:rsidRPr="009E3829">
              <w:rPr>
                <w:rFonts w:ascii="Times New Roman" w:hAnsi="Times New Roman" w:cs="Times New Roman"/>
                <w:lang w:eastAsia="ru-RU"/>
              </w:rPr>
              <w:t>(фамилия, инициалы)</w:t>
            </w:r>
          </w:p>
        </w:tc>
        <w:tc>
          <w:tcPr>
            <w:tcW w:w="389" w:type="dxa"/>
          </w:tcPr>
          <w:p w:rsidR="009B0A22" w:rsidRPr="009E3829" w:rsidRDefault="009B0A22" w:rsidP="003C25BD">
            <w:pPr>
              <w:adjustRightInd w:val="0"/>
              <w:jc w:val="center"/>
              <w:rPr>
                <w:rFonts w:ascii="Times New Roman" w:hAnsi="Times New Roman" w:cs="Times New Roman"/>
                <w:lang w:eastAsia="ru-RU"/>
              </w:rPr>
            </w:pPr>
          </w:p>
        </w:tc>
        <w:tc>
          <w:tcPr>
            <w:tcW w:w="3402" w:type="dxa"/>
            <w:tcBorders>
              <w:top w:val="single" w:sz="4" w:space="0" w:color="auto"/>
            </w:tcBorders>
          </w:tcPr>
          <w:p w:rsidR="009B0A22" w:rsidRPr="009E3829" w:rsidRDefault="009B0A22" w:rsidP="003C25BD">
            <w:pPr>
              <w:adjustRightInd w:val="0"/>
              <w:jc w:val="center"/>
              <w:rPr>
                <w:rFonts w:ascii="Times New Roman" w:hAnsi="Times New Roman" w:cs="Times New Roman"/>
                <w:lang w:eastAsia="ru-RU"/>
              </w:rPr>
            </w:pPr>
            <w:r w:rsidRPr="009E3829">
              <w:rPr>
                <w:rFonts w:ascii="Times New Roman" w:hAnsi="Times New Roman" w:cs="Times New Roman"/>
                <w:lang w:eastAsia="ru-RU"/>
              </w:rPr>
              <w:t>(телефон)</w:t>
            </w:r>
          </w:p>
        </w:tc>
      </w:tr>
    </w:tbl>
    <w:p w:rsidR="009B0A22" w:rsidRPr="009E3829" w:rsidRDefault="009B0A22" w:rsidP="009B0A22">
      <w:pPr>
        <w:adjustRightInd w:val="0"/>
      </w:pPr>
    </w:p>
    <w:p w:rsidR="009B0A22" w:rsidRPr="009E3829" w:rsidRDefault="009E3829" w:rsidP="009B0A22">
      <w:pPr>
        <w:adjustRightInd w:val="0"/>
      </w:pPr>
      <w:r>
        <w:t>«</w:t>
      </w:r>
      <w:r w:rsidR="009B0A22" w:rsidRPr="009E3829">
        <w:t>___</w:t>
      </w:r>
      <w:r>
        <w:t>»</w:t>
      </w:r>
      <w:r w:rsidR="009B0A22" w:rsidRPr="009E3829">
        <w:t>______________ 20__ г.</w:t>
      </w:r>
    </w:p>
    <w:p w:rsidR="009B0A22" w:rsidRPr="009E3829" w:rsidRDefault="009B0A22">
      <w:r w:rsidRPr="009E3829">
        <w:br w:type="page"/>
      </w:r>
    </w:p>
    <w:p w:rsidR="009B0A22" w:rsidRPr="009E3829" w:rsidRDefault="009B0A22" w:rsidP="009B0A22">
      <w:pPr>
        <w:spacing w:before="4"/>
        <w:ind w:left="11199"/>
        <w:jc w:val="both"/>
      </w:pPr>
      <w:r w:rsidRPr="009E3829">
        <w:lastRenderedPageBreak/>
        <w:t>Приложение №2</w:t>
      </w:r>
    </w:p>
    <w:p w:rsidR="009B0A22" w:rsidRPr="009E3829" w:rsidRDefault="009B0A22" w:rsidP="009B0A22">
      <w:pPr>
        <w:spacing w:before="4" w:after="120"/>
        <w:ind w:left="11199"/>
        <w:jc w:val="both"/>
      </w:pPr>
      <w:r w:rsidRPr="009E3829">
        <w:t>к соглашению (договору) о предоставлении из бюджета Харовского муниципального округа субсидий юридическим лицам, индивидуальным предпринимателям, а также физическим лицам</w:t>
      </w:r>
    </w:p>
    <w:p w:rsidR="009B0A22" w:rsidRPr="009E3829" w:rsidRDefault="009B0A22" w:rsidP="009B0A22">
      <w:pPr>
        <w:spacing w:before="4" w:after="120"/>
        <w:ind w:left="11199"/>
        <w:jc w:val="both"/>
      </w:pPr>
      <w:r w:rsidRPr="009E3829">
        <w:t xml:space="preserve">от ________ №  _______ </w:t>
      </w: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688"/>
        <w:gridCol w:w="604"/>
        <w:gridCol w:w="732"/>
        <w:gridCol w:w="901"/>
        <w:gridCol w:w="901"/>
        <w:gridCol w:w="524"/>
        <w:gridCol w:w="546"/>
        <w:gridCol w:w="787"/>
        <w:gridCol w:w="841"/>
        <w:gridCol w:w="1088"/>
        <w:gridCol w:w="811"/>
        <w:gridCol w:w="841"/>
        <w:gridCol w:w="814"/>
        <w:gridCol w:w="717"/>
        <w:gridCol w:w="389"/>
        <w:gridCol w:w="901"/>
        <w:gridCol w:w="925"/>
        <w:gridCol w:w="925"/>
        <w:gridCol w:w="1136"/>
      </w:tblGrid>
      <w:tr w:rsidR="009B0A22" w:rsidRPr="009E3829" w:rsidTr="003C25BD">
        <w:tc>
          <w:tcPr>
            <w:tcW w:w="428" w:type="pct"/>
            <w:gridSpan w:val="2"/>
            <w:vMerge w:val="restart"/>
            <w:tcBorders>
              <w:top w:val="single" w:sz="4" w:space="0" w:color="auto"/>
              <w:left w:val="single" w:sz="4" w:space="0" w:color="auto"/>
              <w:bottom w:val="single" w:sz="4" w:space="0" w:color="auto"/>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Направление расходов</w:t>
            </w:r>
            <w:r w:rsidRPr="009E3829">
              <w:rPr>
                <w:rFonts w:ascii="Times New Roman CYR" w:hAnsi="Times New Roman CYR" w:cs="Times New Roman CYR"/>
                <w:sz w:val="16"/>
                <w:szCs w:val="16"/>
                <w:vertAlign w:val="superscript"/>
              </w:rPr>
              <w:t> 6</w:t>
            </w:r>
          </w:p>
        </w:tc>
        <w:tc>
          <w:tcPr>
            <w:tcW w:w="542" w:type="pct"/>
            <w:gridSpan w:val="2"/>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Результат предоставления Субсидии</w:t>
            </w:r>
            <w:r w:rsidRPr="009E3829">
              <w:rPr>
                <w:rFonts w:ascii="Times New Roman CYR" w:hAnsi="Times New Roman CYR" w:cs="Times New Roman CYR"/>
                <w:sz w:val="16"/>
                <w:szCs w:val="16"/>
                <w:vertAlign w:val="superscript"/>
              </w:rPr>
              <w:t> 6</w:t>
            </w:r>
          </w:p>
        </w:tc>
        <w:tc>
          <w:tcPr>
            <w:tcW w:w="473" w:type="pct"/>
            <w:gridSpan w:val="2"/>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Единица измерения</w:t>
            </w:r>
            <w:r w:rsidRPr="009E3829">
              <w:rPr>
                <w:rFonts w:ascii="Times New Roman CYR" w:hAnsi="Times New Roman CYR" w:cs="Times New Roman CYR"/>
                <w:sz w:val="16"/>
                <w:szCs w:val="16"/>
                <w:vertAlign w:val="superscript"/>
              </w:rPr>
              <w:t> 6</w:t>
            </w:r>
          </w:p>
        </w:tc>
        <w:tc>
          <w:tcPr>
            <w:tcW w:w="181" w:type="pct"/>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Код строки</w:t>
            </w:r>
          </w:p>
        </w:tc>
        <w:tc>
          <w:tcPr>
            <w:tcW w:w="540" w:type="pct"/>
            <w:gridSpan w:val="2"/>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Плановые значения</w:t>
            </w:r>
            <w:r w:rsidRPr="009E3829">
              <w:rPr>
                <w:rFonts w:ascii="Times New Roman CYR" w:hAnsi="Times New Roman CYR" w:cs="Times New Roman CYR"/>
                <w:sz w:val="16"/>
                <w:szCs w:val="16"/>
                <w:vertAlign w:val="superscript"/>
              </w:rPr>
              <w:t> 7</w:t>
            </w:r>
          </w:p>
        </w:tc>
        <w:tc>
          <w:tcPr>
            <w:tcW w:w="361" w:type="pct"/>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Размер Субсидии, предусмотренный Соглашением</w:t>
            </w:r>
            <w:r w:rsidRPr="009E3829">
              <w:rPr>
                <w:rFonts w:ascii="Times New Roman CYR" w:hAnsi="Times New Roman CYR" w:cs="Times New Roman CYR"/>
                <w:sz w:val="16"/>
                <w:szCs w:val="16"/>
                <w:vertAlign w:val="superscript"/>
              </w:rPr>
              <w:t> 8</w:t>
            </w:r>
          </w:p>
        </w:tc>
        <w:tc>
          <w:tcPr>
            <w:tcW w:w="1484" w:type="pct"/>
            <w:gridSpan w:val="6"/>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фактически достигнутые значения</w:t>
            </w:r>
          </w:p>
        </w:tc>
        <w:tc>
          <w:tcPr>
            <w:tcW w:w="614" w:type="pct"/>
            <w:gridSpan w:val="2"/>
            <w:vMerge w:val="restar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Объем обязательств, принятых в целях достижения результатов предоставления Субсидии</w:t>
            </w:r>
          </w:p>
        </w:tc>
        <w:tc>
          <w:tcPr>
            <w:tcW w:w="377" w:type="pct"/>
            <w:vMerge w:val="restart"/>
            <w:tcBorders>
              <w:top w:val="single" w:sz="4" w:space="0" w:color="auto"/>
              <w:left w:val="single" w:sz="4" w:space="0" w:color="auto"/>
              <w:bottom w:val="single" w:sz="4" w:space="0" w:color="auto"/>
              <w:right w:val="single" w:sz="4" w:space="0" w:color="auto"/>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Неиспользованный объем финансового обеспечения (гр. 10 - гр. 17)</w:t>
            </w:r>
            <w:r w:rsidRPr="009E3829">
              <w:rPr>
                <w:rFonts w:ascii="Times New Roman CYR" w:hAnsi="Times New Roman CYR" w:cs="Times New Roman CYR"/>
                <w:sz w:val="16"/>
                <w:szCs w:val="16"/>
                <w:vertAlign w:val="superscript"/>
              </w:rPr>
              <w:t> 13</w:t>
            </w:r>
          </w:p>
        </w:tc>
      </w:tr>
      <w:tr w:rsidR="009B0A22" w:rsidRPr="009E3829" w:rsidTr="003C25BD">
        <w:tc>
          <w:tcPr>
            <w:tcW w:w="428" w:type="pct"/>
            <w:gridSpan w:val="2"/>
            <w:vMerge/>
            <w:tcBorders>
              <w:top w:val="single" w:sz="4" w:space="0" w:color="auto"/>
              <w:left w:val="single" w:sz="4" w:space="0" w:color="auto"/>
              <w:bottom w:val="single" w:sz="4" w:space="0" w:color="auto"/>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542" w:type="pct"/>
            <w:gridSpan w:val="2"/>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473" w:type="pct"/>
            <w:gridSpan w:val="2"/>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8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540" w:type="pct"/>
            <w:gridSpan w:val="2"/>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6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548" w:type="pct"/>
            <w:gridSpan w:val="2"/>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 отчетную дату</w:t>
            </w:r>
            <w:r w:rsidRPr="009E3829">
              <w:rPr>
                <w:rFonts w:ascii="Times New Roman CYR" w:hAnsi="Times New Roman CYR" w:cs="Times New Roman CYR"/>
                <w:sz w:val="16"/>
                <w:szCs w:val="16"/>
                <w:vertAlign w:val="superscript"/>
              </w:rPr>
              <w:t> 9</w:t>
            </w:r>
          </w:p>
        </w:tc>
        <w:tc>
          <w:tcPr>
            <w:tcW w:w="508" w:type="pct"/>
            <w:gridSpan w:val="2"/>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отклонение от планового значения</w:t>
            </w:r>
          </w:p>
        </w:tc>
        <w:tc>
          <w:tcPr>
            <w:tcW w:w="428" w:type="pct"/>
            <w:gridSpan w:val="2"/>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причина отклонения</w:t>
            </w:r>
            <w:r w:rsidRPr="009E3829">
              <w:rPr>
                <w:rFonts w:ascii="Times New Roman CYR" w:hAnsi="Times New Roman CYR" w:cs="Times New Roman CYR"/>
                <w:sz w:val="16"/>
                <w:szCs w:val="16"/>
                <w:vertAlign w:val="superscript"/>
              </w:rPr>
              <w:t> 10</w:t>
            </w:r>
          </w:p>
        </w:tc>
        <w:tc>
          <w:tcPr>
            <w:tcW w:w="614" w:type="pct"/>
            <w:gridSpan w:val="2"/>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7" w:type="pct"/>
            <w:vMerge/>
            <w:tcBorders>
              <w:top w:val="single" w:sz="4" w:space="0" w:color="auto"/>
              <w:left w:val="single" w:sz="4" w:space="0" w:color="auto"/>
              <w:bottom w:val="single" w:sz="4" w:space="0" w:color="auto"/>
              <w:right w:val="single" w:sz="4" w:space="0" w:color="auto"/>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28"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наименование</w:t>
            </w:r>
          </w:p>
        </w:tc>
        <w:tc>
          <w:tcPr>
            <w:tcW w:w="200"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код по БК</w:t>
            </w: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тип результата</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наименование</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наименование</w:t>
            </w: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код по ОКЕИ</w:t>
            </w:r>
          </w:p>
        </w:tc>
        <w:tc>
          <w:tcPr>
            <w:tcW w:w="18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с даты заключения соглашения</w:t>
            </w: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из них с начала текущего финансового года</w:t>
            </w:r>
          </w:p>
        </w:tc>
        <w:tc>
          <w:tcPr>
            <w:tcW w:w="361" w:type="pct"/>
            <w:vMerge/>
            <w:tcBorders>
              <w:top w:val="single" w:sz="4" w:space="0" w:color="auto"/>
              <w:left w:val="single" w:sz="4" w:space="0" w:color="auto"/>
              <w:bottom w:val="nil"/>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с даты заключения Соглашения</w:t>
            </w: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из них с начала текущего финансового года</w:t>
            </w: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в абсолютных величинах (гр. 8 - гр. 11)</w:t>
            </w: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в процентах (гр. 13 / гр. 8) х 100%)</w:t>
            </w: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код</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наименование</w:t>
            </w: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обязательств</w:t>
            </w:r>
            <w:r w:rsidRPr="009E3829">
              <w:rPr>
                <w:rFonts w:ascii="Times New Roman CYR" w:hAnsi="Times New Roman CYR" w:cs="Times New Roman CYR"/>
                <w:sz w:val="16"/>
                <w:szCs w:val="16"/>
                <w:vertAlign w:val="superscript"/>
              </w:rPr>
              <w:t> 11</w:t>
            </w: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денежных обязательств</w:t>
            </w:r>
            <w:r w:rsidRPr="009E3829">
              <w:rPr>
                <w:rFonts w:ascii="Times New Roman CYR" w:hAnsi="Times New Roman CYR" w:cs="Times New Roman CYR"/>
                <w:sz w:val="16"/>
                <w:szCs w:val="16"/>
                <w:vertAlign w:val="superscript"/>
              </w:rPr>
              <w:t> 12</w:t>
            </w:r>
          </w:p>
        </w:tc>
        <w:tc>
          <w:tcPr>
            <w:tcW w:w="377" w:type="pct"/>
            <w:vMerge/>
            <w:tcBorders>
              <w:top w:val="single" w:sz="4" w:space="0" w:color="auto"/>
              <w:left w:val="single" w:sz="4" w:space="0" w:color="auto"/>
              <w:bottom w:val="single" w:sz="4" w:space="0" w:color="auto"/>
              <w:right w:val="single" w:sz="4" w:space="0" w:color="auto"/>
            </w:tcBorders>
          </w:tcPr>
          <w:p w:rsidR="009B0A22" w:rsidRPr="009E3829" w:rsidRDefault="009B0A22" w:rsidP="003C25BD">
            <w:pPr>
              <w:adjustRightInd w:val="0"/>
              <w:jc w:val="both"/>
              <w:rPr>
                <w:rFonts w:ascii="Times New Roman CYR" w:hAnsi="Times New Roman CYR" w:cs="Times New Roman CYR"/>
                <w:sz w:val="16"/>
                <w:szCs w:val="16"/>
              </w:rPr>
            </w:pPr>
          </w:p>
        </w:tc>
      </w:tr>
      <w:tr w:rsidR="009B0A22" w:rsidRPr="009E3829" w:rsidTr="003C25BD">
        <w:tc>
          <w:tcPr>
            <w:tcW w:w="228"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w:t>
            </w:r>
          </w:p>
        </w:tc>
        <w:tc>
          <w:tcPr>
            <w:tcW w:w="200"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2</w:t>
            </w: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3</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4</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5</w:t>
            </w: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6</w:t>
            </w:r>
          </w:p>
        </w:tc>
        <w:tc>
          <w:tcPr>
            <w:tcW w:w="18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7</w:t>
            </w:r>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8</w:t>
            </w: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9</w:t>
            </w:r>
          </w:p>
        </w:tc>
        <w:tc>
          <w:tcPr>
            <w:tcW w:w="36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10</w:t>
            </w: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11</w:t>
            </w: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12</w:t>
            </w: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13</w:t>
            </w: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14</w:t>
            </w: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15</w:t>
            </w: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16</w:t>
            </w: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17</w:t>
            </w: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18</w:t>
            </w:r>
          </w:p>
        </w:tc>
        <w:tc>
          <w:tcPr>
            <w:tcW w:w="377" w:type="pct"/>
            <w:tcBorders>
              <w:top w:val="single" w:sz="4" w:space="0" w:color="auto"/>
              <w:left w:val="single" w:sz="4" w:space="0" w:color="auto"/>
              <w:bottom w:val="single" w:sz="4" w:space="0" w:color="auto"/>
              <w:right w:val="single" w:sz="4" w:space="0" w:color="auto"/>
            </w:tcBorders>
          </w:tcPr>
          <w:p w:rsidR="009B0A22" w:rsidRPr="009E3829" w:rsidRDefault="009B0A22" w:rsidP="003C25BD">
            <w:pPr>
              <w:adjustRightInd w:val="0"/>
              <w:jc w:val="center"/>
              <w:rPr>
                <w:rFonts w:ascii="Times New Roman CYR" w:hAnsi="Times New Roman CYR" w:cs="Times New Roman CYR"/>
                <w:sz w:val="16"/>
                <w:szCs w:val="16"/>
              </w:rPr>
            </w:pPr>
            <w:r w:rsidRPr="009E3829">
              <w:rPr>
                <w:rFonts w:ascii="Times New Roman CYR" w:hAnsi="Times New Roman CYR" w:cs="Times New Roman CYR"/>
                <w:sz w:val="16"/>
                <w:szCs w:val="16"/>
              </w:rPr>
              <w:t>19</w:t>
            </w:r>
          </w:p>
        </w:tc>
      </w:tr>
      <w:tr w:rsidR="009B0A22" w:rsidRPr="009E3829" w:rsidTr="003C25BD">
        <w:tc>
          <w:tcPr>
            <w:tcW w:w="228"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00"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43"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174"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18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6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361"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6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7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70"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38"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12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299"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307" w:type="pct"/>
            <w:tcBorders>
              <w:top w:val="single" w:sz="4" w:space="0" w:color="auto"/>
              <w:left w:val="single" w:sz="4" w:space="0" w:color="auto"/>
              <w:bottom w:val="nil"/>
              <w:right w:val="nil"/>
            </w:tcBorders>
          </w:tcPr>
          <w:p w:rsidR="009B0A22" w:rsidRPr="009E3829" w:rsidRDefault="009B0A22" w:rsidP="003C25BD">
            <w:pPr>
              <w:adjustRightInd w:val="0"/>
              <w:jc w:val="center"/>
              <w:rPr>
                <w:rFonts w:ascii="Times New Roman CYR" w:hAnsi="Times New Roman CYR" w:cs="Times New Roman CYR"/>
                <w:sz w:val="16"/>
                <w:szCs w:val="16"/>
              </w:rPr>
            </w:pPr>
          </w:p>
        </w:tc>
        <w:tc>
          <w:tcPr>
            <w:tcW w:w="377" w:type="pct"/>
            <w:tcBorders>
              <w:top w:val="single" w:sz="4" w:space="0" w:color="auto"/>
              <w:left w:val="single" w:sz="4" w:space="0" w:color="auto"/>
              <w:bottom w:val="single" w:sz="4" w:space="0" w:color="auto"/>
              <w:right w:val="single" w:sz="4" w:space="0" w:color="auto"/>
            </w:tcBorders>
          </w:tcPr>
          <w:p w:rsidR="009B0A22" w:rsidRPr="009E3829" w:rsidRDefault="009B0A22" w:rsidP="003C25BD">
            <w:pPr>
              <w:adjustRightInd w:val="0"/>
              <w:jc w:val="center"/>
              <w:rPr>
                <w:rFonts w:ascii="Times New Roman CYR" w:hAnsi="Times New Roman CYR" w:cs="Times New Roman CYR"/>
                <w:sz w:val="16"/>
                <w:szCs w:val="16"/>
              </w:rPr>
            </w:pPr>
          </w:p>
        </w:tc>
      </w:tr>
      <w:tr w:rsidR="009B0A22" w:rsidRPr="009E3829" w:rsidTr="003C25BD">
        <w:tc>
          <w:tcPr>
            <w:tcW w:w="2164" w:type="pct"/>
            <w:gridSpan w:val="9"/>
            <w:tcBorders>
              <w:top w:val="single" w:sz="4" w:space="0" w:color="auto"/>
              <w:left w:val="nil"/>
              <w:bottom w:val="nil"/>
              <w:right w:val="nil"/>
            </w:tcBorders>
          </w:tcPr>
          <w:p w:rsidR="009B0A22" w:rsidRPr="009E3829" w:rsidRDefault="009B0A22" w:rsidP="003C25BD">
            <w:pPr>
              <w:adjustRightInd w:val="0"/>
              <w:jc w:val="right"/>
              <w:rPr>
                <w:rFonts w:ascii="Times New Roman CYR" w:hAnsi="Times New Roman CYR" w:cs="Times New Roman CYR"/>
                <w:sz w:val="16"/>
                <w:szCs w:val="16"/>
              </w:rPr>
            </w:pPr>
            <w:r w:rsidRPr="009E3829">
              <w:rPr>
                <w:rFonts w:ascii="Times New Roman CYR" w:hAnsi="Times New Roman CYR" w:cs="Times New Roman CYR"/>
                <w:sz w:val="16"/>
                <w:szCs w:val="16"/>
              </w:rPr>
              <w:t>Всего:</w:t>
            </w:r>
          </w:p>
        </w:tc>
        <w:tc>
          <w:tcPr>
            <w:tcW w:w="361"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1484" w:type="pct"/>
            <w:gridSpan w:val="6"/>
            <w:tcBorders>
              <w:top w:val="single" w:sz="4" w:space="0" w:color="auto"/>
              <w:left w:val="single" w:sz="4" w:space="0" w:color="auto"/>
              <w:bottom w:val="nil"/>
              <w:right w:val="nil"/>
            </w:tcBorders>
          </w:tcPr>
          <w:p w:rsidR="009B0A22" w:rsidRPr="009E3829" w:rsidRDefault="009B0A22" w:rsidP="003C25BD">
            <w:pPr>
              <w:adjustRightInd w:val="0"/>
              <w:jc w:val="right"/>
              <w:rPr>
                <w:rFonts w:ascii="Times New Roman CYR" w:hAnsi="Times New Roman CYR" w:cs="Times New Roman CYR"/>
                <w:sz w:val="16"/>
                <w:szCs w:val="16"/>
              </w:rPr>
            </w:pPr>
            <w:r w:rsidRPr="009E3829">
              <w:rPr>
                <w:rFonts w:ascii="Times New Roman CYR" w:hAnsi="Times New Roman CYR" w:cs="Times New Roman CYR"/>
                <w:sz w:val="16"/>
                <w:szCs w:val="16"/>
              </w:rPr>
              <w:t>Всего:</w:t>
            </w:r>
          </w:p>
        </w:tc>
        <w:tc>
          <w:tcPr>
            <w:tcW w:w="307"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07" w:type="pct"/>
            <w:tcBorders>
              <w:top w:val="single" w:sz="4" w:space="0" w:color="auto"/>
              <w:left w:val="single" w:sz="4" w:space="0" w:color="auto"/>
              <w:bottom w:val="single" w:sz="4" w:space="0" w:color="auto"/>
              <w:right w:val="nil"/>
            </w:tcBorders>
          </w:tcPr>
          <w:p w:rsidR="009B0A22" w:rsidRPr="009E3829" w:rsidRDefault="009B0A22" w:rsidP="003C25BD">
            <w:pPr>
              <w:adjustRightInd w:val="0"/>
              <w:jc w:val="both"/>
              <w:rPr>
                <w:rFonts w:ascii="Times New Roman CYR" w:hAnsi="Times New Roman CYR" w:cs="Times New Roman CYR"/>
                <w:sz w:val="16"/>
                <w:szCs w:val="16"/>
              </w:rPr>
            </w:pPr>
          </w:p>
        </w:tc>
        <w:tc>
          <w:tcPr>
            <w:tcW w:w="377" w:type="pct"/>
            <w:tcBorders>
              <w:top w:val="single" w:sz="4" w:space="0" w:color="auto"/>
              <w:left w:val="single" w:sz="4" w:space="0" w:color="auto"/>
              <w:bottom w:val="single" w:sz="4" w:space="0" w:color="auto"/>
            </w:tcBorders>
          </w:tcPr>
          <w:p w:rsidR="009B0A22" w:rsidRPr="009E3829" w:rsidRDefault="009B0A22" w:rsidP="003C25BD">
            <w:pPr>
              <w:adjustRightInd w:val="0"/>
              <w:jc w:val="both"/>
              <w:rPr>
                <w:rFonts w:ascii="Times New Roman CYR" w:hAnsi="Times New Roman CYR" w:cs="Times New Roman CYR"/>
                <w:sz w:val="16"/>
                <w:szCs w:val="16"/>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95"/>
        <w:gridCol w:w="222"/>
        <w:gridCol w:w="3285"/>
        <w:gridCol w:w="222"/>
        <w:gridCol w:w="2303"/>
        <w:gridCol w:w="288"/>
        <w:gridCol w:w="2498"/>
      </w:tblGrid>
      <w:tr w:rsidR="009B0A22" w:rsidRPr="009E3829" w:rsidTr="003C25BD">
        <w:trPr>
          <w:trHeight w:val="402"/>
        </w:trPr>
        <w:tc>
          <w:tcPr>
            <w:tcW w:w="2595" w:type="dxa"/>
            <w:vAlign w:val="center"/>
          </w:tcPr>
          <w:p w:rsidR="009B0A22" w:rsidRPr="009E3829" w:rsidRDefault="009B0A22" w:rsidP="003C25BD">
            <w:pPr>
              <w:adjustRightInd w:val="0"/>
              <w:rPr>
                <w:lang w:eastAsia="ru-RU"/>
              </w:rPr>
            </w:pPr>
            <w:r w:rsidRPr="009E3829">
              <w:rPr>
                <w:lang w:eastAsia="ru-RU"/>
              </w:rPr>
              <w:t>Руководитель</w:t>
            </w:r>
          </w:p>
          <w:p w:rsidR="009B0A22" w:rsidRPr="009E3829" w:rsidRDefault="009B0A22" w:rsidP="003C25BD">
            <w:pPr>
              <w:adjustRightInd w:val="0"/>
              <w:rPr>
                <w:lang w:eastAsia="ru-RU"/>
              </w:rPr>
            </w:pPr>
            <w:r w:rsidRPr="009E3829">
              <w:rPr>
                <w:lang w:eastAsia="ru-RU"/>
              </w:rPr>
              <w:t>(уполномоченное лицо)</w:t>
            </w:r>
          </w:p>
          <w:p w:rsidR="009B0A22" w:rsidRPr="009E3829" w:rsidRDefault="009B0A22" w:rsidP="003C25BD">
            <w:pPr>
              <w:adjustRightInd w:val="0"/>
              <w:rPr>
                <w:lang w:eastAsia="ru-RU"/>
              </w:rPr>
            </w:pPr>
            <w:r w:rsidRPr="009E3829">
              <w:rPr>
                <w:lang w:eastAsia="ru-RU"/>
              </w:rPr>
              <w:t>Получателя</w:t>
            </w:r>
          </w:p>
        </w:tc>
        <w:tc>
          <w:tcPr>
            <w:tcW w:w="215" w:type="dxa"/>
            <w:vAlign w:val="center"/>
          </w:tcPr>
          <w:p w:rsidR="009B0A22" w:rsidRPr="009E3829" w:rsidRDefault="009B0A22" w:rsidP="003C25BD">
            <w:pPr>
              <w:adjustRightInd w:val="0"/>
              <w:jc w:val="center"/>
              <w:rPr>
                <w:lang w:eastAsia="ru-RU"/>
              </w:rPr>
            </w:pPr>
          </w:p>
        </w:tc>
        <w:tc>
          <w:tcPr>
            <w:tcW w:w="3285" w:type="dxa"/>
            <w:tcBorders>
              <w:bottom w:val="single" w:sz="4" w:space="0" w:color="auto"/>
            </w:tcBorders>
            <w:vAlign w:val="center"/>
          </w:tcPr>
          <w:p w:rsidR="009B0A22" w:rsidRPr="009E3829" w:rsidRDefault="009B0A22" w:rsidP="003C25BD">
            <w:pPr>
              <w:adjustRightInd w:val="0"/>
              <w:jc w:val="center"/>
              <w:rPr>
                <w:lang w:eastAsia="ru-RU"/>
              </w:rPr>
            </w:pPr>
          </w:p>
        </w:tc>
        <w:tc>
          <w:tcPr>
            <w:tcW w:w="214" w:type="dxa"/>
            <w:vAlign w:val="center"/>
          </w:tcPr>
          <w:p w:rsidR="009B0A22" w:rsidRPr="009E3829" w:rsidRDefault="009B0A22" w:rsidP="003C25BD">
            <w:pPr>
              <w:adjustRightInd w:val="0"/>
              <w:jc w:val="center"/>
              <w:rPr>
                <w:lang w:eastAsia="ru-RU"/>
              </w:rPr>
            </w:pPr>
          </w:p>
        </w:tc>
        <w:tc>
          <w:tcPr>
            <w:tcW w:w="2303" w:type="dxa"/>
            <w:tcBorders>
              <w:bottom w:val="single" w:sz="4" w:space="0" w:color="auto"/>
            </w:tcBorders>
            <w:vAlign w:val="center"/>
          </w:tcPr>
          <w:p w:rsidR="009B0A22" w:rsidRPr="009E3829" w:rsidRDefault="009B0A22" w:rsidP="003C25BD">
            <w:pPr>
              <w:adjustRightInd w:val="0"/>
              <w:jc w:val="center"/>
              <w:rPr>
                <w:lang w:eastAsia="ru-RU"/>
              </w:rPr>
            </w:pPr>
          </w:p>
        </w:tc>
        <w:tc>
          <w:tcPr>
            <w:tcW w:w="288" w:type="dxa"/>
            <w:vAlign w:val="center"/>
          </w:tcPr>
          <w:p w:rsidR="009B0A22" w:rsidRPr="009E3829" w:rsidRDefault="009B0A22" w:rsidP="003C25BD">
            <w:pPr>
              <w:adjustRightInd w:val="0"/>
              <w:jc w:val="center"/>
              <w:rPr>
                <w:lang w:eastAsia="ru-RU"/>
              </w:rPr>
            </w:pPr>
          </w:p>
        </w:tc>
        <w:tc>
          <w:tcPr>
            <w:tcW w:w="2498" w:type="dxa"/>
            <w:tcBorders>
              <w:bottom w:val="single" w:sz="4" w:space="0" w:color="auto"/>
            </w:tcBorders>
            <w:vAlign w:val="center"/>
          </w:tcPr>
          <w:p w:rsidR="009B0A22" w:rsidRPr="009E3829" w:rsidRDefault="009B0A22" w:rsidP="003C25BD">
            <w:pPr>
              <w:adjustRightInd w:val="0"/>
              <w:jc w:val="center"/>
              <w:rPr>
                <w:lang w:eastAsia="ru-RU"/>
              </w:rPr>
            </w:pPr>
          </w:p>
        </w:tc>
      </w:tr>
      <w:tr w:rsidR="009B0A22" w:rsidRPr="009E3829" w:rsidTr="003C25BD">
        <w:trPr>
          <w:trHeight w:val="136"/>
        </w:trPr>
        <w:tc>
          <w:tcPr>
            <w:tcW w:w="2595" w:type="dxa"/>
          </w:tcPr>
          <w:p w:rsidR="009B0A22" w:rsidRPr="009E3829" w:rsidRDefault="009B0A22" w:rsidP="003C25BD">
            <w:pPr>
              <w:adjustRightInd w:val="0"/>
              <w:rPr>
                <w:lang w:eastAsia="ru-RU"/>
              </w:rPr>
            </w:pPr>
          </w:p>
        </w:tc>
        <w:tc>
          <w:tcPr>
            <w:tcW w:w="215" w:type="dxa"/>
          </w:tcPr>
          <w:p w:rsidR="009B0A22" w:rsidRPr="009E3829" w:rsidRDefault="009B0A22" w:rsidP="003C25BD">
            <w:pPr>
              <w:adjustRightInd w:val="0"/>
              <w:rPr>
                <w:lang w:eastAsia="ru-RU"/>
              </w:rPr>
            </w:pPr>
          </w:p>
        </w:tc>
        <w:tc>
          <w:tcPr>
            <w:tcW w:w="3285" w:type="dxa"/>
            <w:tcBorders>
              <w:top w:val="single" w:sz="4" w:space="0" w:color="auto"/>
            </w:tcBorders>
          </w:tcPr>
          <w:p w:rsidR="009B0A22" w:rsidRPr="009E3829" w:rsidRDefault="009B0A22" w:rsidP="003C25BD">
            <w:pPr>
              <w:adjustRightInd w:val="0"/>
              <w:jc w:val="center"/>
              <w:rPr>
                <w:lang w:eastAsia="ru-RU"/>
              </w:rPr>
            </w:pPr>
            <w:r w:rsidRPr="009E3829">
              <w:rPr>
                <w:lang w:eastAsia="ru-RU"/>
              </w:rPr>
              <w:t>(должность)</w:t>
            </w:r>
          </w:p>
        </w:tc>
        <w:tc>
          <w:tcPr>
            <w:tcW w:w="214" w:type="dxa"/>
          </w:tcPr>
          <w:p w:rsidR="009B0A22" w:rsidRPr="009E3829" w:rsidRDefault="009B0A22" w:rsidP="003C25BD">
            <w:pPr>
              <w:adjustRightInd w:val="0"/>
              <w:jc w:val="center"/>
              <w:rPr>
                <w:lang w:eastAsia="ru-RU"/>
              </w:rPr>
            </w:pPr>
          </w:p>
        </w:tc>
        <w:tc>
          <w:tcPr>
            <w:tcW w:w="2303" w:type="dxa"/>
            <w:tcBorders>
              <w:top w:val="single" w:sz="4" w:space="0" w:color="auto"/>
            </w:tcBorders>
          </w:tcPr>
          <w:p w:rsidR="009B0A22" w:rsidRPr="009E3829" w:rsidRDefault="009B0A22" w:rsidP="003C25BD">
            <w:pPr>
              <w:adjustRightInd w:val="0"/>
              <w:jc w:val="center"/>
              <w:rPr>
                <w:lang w:eastAsia="ru-RU"/>
              </w:rPr>
            </w:pPr>
            <w:r w:rsidRPr="009E3829">
              <w:rPr>
                <w:lang w:eastAsia="ru-RU"/>
              </w:rPr>
              <w:t>(подпись)</w:t>
            </w:r>
          </w:p>
        </w:tc>
        <w:tc>
          <w:tcPr>
            <w:tcW w:w="288" w:type="dxa"/>
          </w:tcPr>
          <w:p w:rsidR="009B0A22" w:rsidRPr="009E3829" w:rsidRDefault="009B0A22" w:rsidP="003C25BD">
            <w:pPr>
              <w:adjustRightInd w:val="0"/>
              <w:jc w:val="center"/>
              <w:rPr>
                <w:lang w:eastAsia="ru-RU"/>
              </w:rPr>
            </w:pPr>
          </w:p>
        </w:tc>
        <w:tc>
          <w:tcPr>
            <w:tcW w:w="2498" w:type="dxa"/>
            <w:tcBorders>
              <w:top w:val="single" w:sz="4" w:space="0" w:color="auto"/>
            </w:tcBorders>
          </w:tcPr>
          <w:p w:rsidR="009B0A22" w:rsidRPr="009E3829" w:rsidRDefault="009B0A22" w:rsidP="003C25BD">
            <w:pPr>
              <w:adjustRightInd w:val="0"/>
              <w:jc w:val="center"/>
              <w:rPr>
                <w:lang w:eastAsia="ru-RU"/>
              </w:rPr>
            </w:pPr>
            <w:r w:rsidRPr="009E3829">
              <w:rPr>
                <w:lang w:eastAsia="ru-RU"/>
              </w:rPr>
              <w:t>(расшифровка подписи)</w:t>
            </w:r>
          </w:p>
        </w:tc>
      </w:tr>
    </w:tbl>
    <w:p w:rsidR="009B0A22" w:rsidRPr="009E3829" w:rsidRDefault="009B0A22" w:rsidP="009B0A22">
      <w:pPr>
        <w:spacing w:before="4" w:after="120"/>
      </w:pPr>
    </w:p>
    <w:p w:rsidR="0001054D" w:rsidRPr="009E3829" w:rsidRDefault="009B0A22" w:rsidP="0001054D">
      <w:pPr>
        <w:sectPr w:rsidR="0001054D" w:rsidRPr="009E3829" w:rsidSect="009B0A22">
          <w:pgSz w:w="16840" w:h="11910" w:orient="landscape"/>
          <w:pgMar w:top="1134" w:right="1134" w:bottom="567" w:left="851" w:header="720" w:footer="720" w:gutter="0"/>
          <w:cols w:space="720"/>
          <w:docGrid w:linePitch="326"/>
        </w:sectPr>
      </w:pPr>
      <w:r w:rsidRPr="009E3829">
        <w:br w:type="page"/>
      </w:r>
      <w:bookmarkStart w:id="12" w:name="_GoBack"/>
      <w:bookmarkEnd w:id="12"/>
    </w:p>
    <w:p w:rsidR="00A66876" w:rsidRPr="009E3829" w:rsidRDefault="00A66876" w:rsidP="00F154B7">
      <w:pPr>
        <w:adjustRightInd w:val="0"/>
        <w:spacing w:before="108" w:after="108"/>
        <w:outlineLvl w:val="0"/>
        <w:rPr>
          <w:sz w:val="28"/>
          <w:szCs w:val="28"/>
        </w:rPr>
      </w:pPr>
    </w:p>
    <w:sectPr w:rsidR="00A66876" w:rsidRPr="009E3829" w:rsidSect="0001054D">
      <w:pgSz w:w="11906" w:h="16838"/>
      <w:pgMar w:top="993" w:right="850"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F9D" w:rsidRDefault="00830F9D" w:rsidP="00A62CA4">
      <w:r>
        <w:separator/>
      </w:r>
    </w:p>
  </w:endnote>
  <w:endnote w:type="continuationSeparator" w:id="1">
    <w:p w:rsidR="00830F9D" w:rsidRDefault="00830F9D" w:rsidP="00A62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F9D" w:rsidRDefault="00830F9D" w:rsidP="00A62CA4">
      <w:r>
        <w:separator/>
      </w:r>
    </w:p>
  </w:footnote>
  <w:footnote w:type="continuationSeparator" w:id="1">
    <w:p w:rsidR="00830F9D" w:rsidRDefault="00830F9D" w:rsidP="00A62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14D"/>
    <w:multiLevelType w:val="hybridMultilevel"/>
    <w:tmpl w:val="558A2126"/>
    <w:lvl w:ilvl="0" w:tplc="0E147986">
      <w:start w:val="1"/>
      <w:numFmt w:val="decimal"/>
      <w:lvlText w:val="%1."/>
      <w:lvlJc w:val="left"/>
      <w:pPr>
        <w:ind w:left="582" w:hanging="321"/>
        <w:jc w:val="right"/>
      </w:pPr>
      <w:rPr>
        <w:rFonts w:ascii="Times New Roman" w:eastAsia="Times New Roman" w:hAnsi="Times New Roman" w:cs="Times New Roman" w:hint="default"/>
        <w:b w:val="0"/>
        <w:bCs w:val="0"/>
        <w:i w:val="0"/>
        <w:iCs w:val="0"/>
        <w:spacing w:val="0"/>
        <w:w w:val="92"/>
        <w:sz w:val="26"/>
        <w:szCs w:val="26"/>
        <w:lang w:val="ru-RU" w:eastAsia="en-US" w:bidi="ar-SA"/>
      </w:rPr>
    </w:lvl>
    <w:lvl w:ilvl="1" w:tplc="AF56F326">
      <w:numFmt w:val="bullet"/>
      <w:lvlText w:val="•"/>
      <w:lvlJc w:val="left"/>
      <w:pPr>
        <w:ind w:left="1627" w:hanging="321"/>
      </w:pPr>
      <w:rPr>
        <w:rFonts w:hint="default"/>
        <w:lang w:val="ru-RU" w:eastAsia="en-US" w:bidi="ar-SA"/>
      </w:rPr>
    </w:lvl>
    <w:lvl w:ilvl="2" w:tplc="87BCA0B8">
      <w:numFmt w:val="bullet"/>
      <w:lvlText w:val="•"/>
      <w:lvlJc w:val="left"/>
      <w:pPr>
        <w:ind w:left="2674" w:hanging="321"/>
      </w:pPr>
      <w:rPr>
        <w:rFonts w:hint="default"/>
        <w:lang w:val="ru-RU" w:eastAsia="en-US" w:bidi="ar-SA"/>
      </w:rPr>
    </w:lvl>
    <w:lvl w:ilvl="3" w:tplc="4A1C8C8A">
      <w:numFmt w:val="bullet"/>
      <w:lvlText w:val="•"/>
      <w:lvlJc w:val="left"/>
      <w:pPr>
        <w:ind w:left="3721" w:hanging="321"/>
      </w:pPr>
      <w:rPr>
        <w:rFonts w:hint="default"/>
        <w:lang w:val="ru-RU" w:eastAsia="en-US" w:bidi="ar-SA"/>
      </w:rPr>
    </w:lvl>
    <w:lvl w:ilvl="4" w:tplc="1048DD48">
      <w:numFmt w:val="bullet"/>
      <w:lvlText w:val="•"/>
      <w:lvlJc w:val="left"/>
      <w:pPr>
        <w:ind w:left="4769" w:hanging="321"/>
      </w:pPr>
      <w:rPr>
        <w:rFonts w:hint="default"/>
        <w:lang w:val="ru-RU" w:eastAsia="en-US" w:bidi="ar-SA"/>
      </w:rPr>
    </w:lvl>
    <w:lvl w:ilvl="5" w:tplc="C796717C">
      <w:numFmt w:val="bullet"/>
      <w:lvlText w:val="•"/>
      <w:lvlJc w:val="left"/>
      <w:pPr>
        <w:ind w:left="5816" w:hanging="321"/>
      </w:pPr>
      <w:rPr>
        <w:rFonts w:hint="default"/>
        <w:lang w:val="ru-RU" w:eastAsia="en-US" w:bidi="ar-SA"/>
      </w:rPr>
    </w:lvl>
    <w:lvl w:ilvl="6" w:tplc="37702F7C">
      <w:numFmt w:val="bullet"/>
      <w:lvlText w:val="•"/>
      <w:lvlJc w:val="left"/>
      <w:pPr>
        <w:ind w:left="6863" w:hanging="321"/>
      </w:pPr>
      <w:rPr>
        <w:rFonts w:hint="default"/>
        <w:lang w:val="ru-RU" w:eastAsia="en-US" w:bidi="ar-SA"/>
      </w:rPr>
    </w:lvl>
    <w:lvl w:ilvl="7" w:tplc="0980B2F2">
      <w:numFmt w:val="bullet"/>
      <w:lvlText w:val="•"/>
      <w:lvlJc w:val="left"/>
      <w:pPr>
        <w:ind w:left="7910" w:hanging="321"/>
      </w:pPr>
      <w:rPr>
        <w:rFonts w:hint="default"/>
        <w:lang w:val="ru-RU" w:eastAsia="en-US" w:bidi="ar-SA"/>
      </w:rPr>
    </w:lvl>
    <w:lvl w:ilvl="8" w:tplc="5BFC5A3A">
      <w:numFmt w:val="bullet"/>
      <w:lvlText w:val="•"/>
      <w:lvlJc w:val="left"/>
      <w:pPr>
        <w:ind w:left="8958" w:hanging="321"/>
      </w:pPr>
      <w:rPr>
        <w:rFonts w:hint="default"/>
        <w:lang w:val="ru-RU" w:eastAsia="en-US" w:bidi="ar-SA"/>
      </w:rPr>
    </w:lvl>
  </w:abstractNum>
  <w:abstractNum w:abstractNumId="1">
    <w:nsid w:val="7A3473F4"/>
    <w:multiLevelType w:val="hybridMultilevel"/>
    <w:tmpl w:val="8F7C113E"/>
    <w:lvl w:ilvl="0" w:tplc="5AB67FC8">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12C24"/>
    <w:rsid w:val="00007118"/>
    <w:rsid w:val="0001054D"/>
    <w:rsid w:val="00021703"/>
    <w:rsid w:val="00056E65"/>
    <w:rsid w:val="000646E2"/>
    <w:rsid w:val="0006475F"/>
    <w:rsid w:val="00077296"/>
    <w:rsid w:val="000A7F68"/>
    <w:rsid w:val="000B4FA8"/>
    <w:rsid w:val="000C13BC"/>
    <w:rsid w:val="000F648C"/>
    <w:rsid w:val="00112CB1"/>
    <w:rsid w:val="00114686"/>
    <w:rsid w:val="00125152"/>
    <w:rsid w:val="0013497C"/>
    <w:rsid w:val="00142472"/>
    <w:rsid w:val="00156528"/>
    <w:rsid w:val="00164C99"/>
    <w:rsid w:val="00191962"/>
    <w:rsid w:val="00197D17"/>
    <w:rsid w:val="001A26A2"/>
    <w:rsid w:val="001B3AB9"/>
    <w:rsid w:val="001C611A"/>
    <w:rsid w:val="001E0B23"/>
    <w:rsid w:val="00205E81"/>
    <w:rsid w:val="00256452"/>
    <w:rsid w:val="0026450B"/>
    <w:rsid w:val="00264741"/>
    <w:rsid w:val="002662E2"/>
    <w:rsid w:val="002709EA"/>
    <w:rsid w:val="002733FF"/>
    <w:rsid w:val="00274CB6"/>
    <w:rsid w:val="002919B3"/>
    <w:rsid w:val="00297CF2"/>
    <w:rsid w:val="002C05C4"/>
    <w:rsid w:val="002C31C1"/>
    <w:rsid w:val="002C4D93"/>
    <w:rsid w:val="002D2F54"/>
    <w:rsid w:val="002D6186"/>
    <w:rsid w:val="002E51E7"/>
    <w:rsid w:val="002F066E"/>
    <w:rsid w:val="003004B4"/>
    <w:rsid w:val="00302963"/>
    <w:rsid w:val="003050DC"/>
    <w:rsid w:val="00355DC0"/>
    <w:rsid w:val="003624E0"/>
    <w:rsid w:val="003672B7"/>
    <w:rsid w:val="00375E1E"/>
    <w:rsid w:val="0038162E"/>
    <w:rsid w:val="0038462D"/>
    <w:rsid w:val="0039733E"/>
    <w:rsid w:val="003B3C3E"/>
    <w:rsid w:val="003D0955"/>
    <w:rsid w:val="003D0FAB"/>
    <w:rsid w:val="003E610E"/>
    <w:rsid w:val="00406D9B"/>
    <w:rsid w:val="00432011"/>
    <w:rsid w:val="00432C03"/>
    <w:rsid w:val="00455FC5"/>
    <w:rsid w:val="004612DB"/>
    <w:rsid w:val="004621F4"/>
    <w:rsid w:val="00481EB3"/>
    <w:rsid w:val="00482FAA"/>
    <w:rsid w:val="00485309"/>
    <w:rsid w:val="004C21F6"/>
    <w:rsid w:val="004C443E"/>
    <w:rsid w:val="004D5372"/>
    <w:rsid w:val="004D6E1C"/>
    <w:rsid w:val="004E5CB0"/>
    <w:rsid w:val="004F39F7"/>
    <w:rsid w:val="00517C68"/>
    <w:rsid w:val="00520276"/>
    <w:rsid w:val="00541043"/>
    <w:rsid w:val="0055479E"/>
    <w:rsid w:val="00567B0A"/>
    <w:rsid w:val="00575929"/>
    <w:rsid w:val="005820FB"/>
    <w:rsid w:val="0059470B"/>
    <w:rsid w:val="005C3116"/>
    <w:rsid w:val="005C57C7"/>
    <w:rsid w:val="005D5115"/>
    <w:rsid w:val="005E75AF"/>
    <w:rsid w:val="00617F5D"/>
    <w:rsid w:val="006309C3"/>
    <w:rsid w:val="00630BBF"/>
    <w:rsid w:val="006420D1"/>
    <w:rsid w:val="0065310B"/>
    <w:rsid w:val="00665E62"/>
    <w:rsid w:val="006803B1"/>
    <w:rsid w:val="00685F3A"/>
    <w:rsid w:val="006917D5"/>
    <w:rsid w:val="006B0796"/>
    <w:rsid w:val="006B0AE7"/>
    <w:rsid w:val="006B1612"/>
    <w:rsid w:val="006B6BE9"/>
    <w:rsid w:val="006C3DCC"/>
    <w:rsid w:val="006D47EE"/>
    <w:rsid w:val="006D6787"/>
    <w:rsid w:val="006E06EE"/>
    <w:rsid w:val="006E2226"/>
    <w:rsid w:val="006F4359"/>
    <w:rsid w:val="0070033A"/>
    <w:rsid w:val="00732F0C"/>
    <w:rsid w:val="00766678"/>
    <w:rsid w:val="00775EAF"/>
    <w:rsid w:val="00783D0D"/>
    <w:rsid w:val="007F640E"/>
    <w:rsid w:val="00805A4F"/>
    <w:rsid w:val="0081080B"/>
    <w:rsid w:val="008216EC"/>
    <w:rsid w:val="00822003"/>
    <w:rsid w:val="00830F9D"/>
    <w:rsid w:val="00845DDF"/>
    <w:rsid w:val="0084758B"/>
    <w:rsid w:val="00851459"/>
    <w:rsid w:val="00857612"/>
    <w:rsid w:val="00857E39"/>
    <w:rsid w:val="008724D9"/>
    <w:rsid w:val="008826EF"/>
    <w:rsid w:val="008870DD"/>
    <w:rsid w:val="008870F2"/>
    <w:rsid w:val="00893798"/>
    <w:rsid w:val="00893A33"/>
    <w:rsid w:val="008F3492"/>
    <w:rsid w:val="009020E5"/>
    <w:rsid w:val="009119B1"/>
    <w:rsid w:val="009212DB"/>
    <w:rsid w:val="00926C59"/>
    <w:rsid w:val="00944857"/>
    <w:rsid w:val="00951B5F"/>
    <w:rsid w:val="00956379"/>
    <w:rsid w:val="0099213D"/>
    <w:rsid w:val="009B0A22"/>
    <w:rsid w:val="009B1880"/>
    <w:rsid w:val="009B3924"/>
    <w:rsid w:val="009E04F6"/>
    <w:rsid w:val="009E330F"/>
    <w:rsid w:val="009E3829"/>
    <w:rsid w:val="009E42DB"/>
    <w:rsid w:val="009E6561"/>
    <w:rsid w:val="009F33BD"/>
    <w:rsid w:val="00A03C2D"/>
    <w:rsid w:val="00A43AE3"/>
    <w:rsid w:val="00A45929"/>
    <w:rsid w:val="00A5357C"/>
    <w:rsid w:val="00A561E7"/>
    <w:rsid w:val="00A604EF"/>
    <w:rsid w:val="00A62CA4"/>
    <w:rsid w:val="00A66876"/>
    <w:rsid w:val="00A71D08"/>
    <w:rsid w:val="00A762D8"/>
    <w:rsid w:val="00A91B7F"/>
    <w:rsid w:val="00A93E0D"/>
    <w:rsid w:val="00AF4FA0"/>
    <w:rsid w:val="00B2134C"/>
    <w:rsid w:val="00B21C9A"/>
    <w:rsid w:val="00B2350E"/>
    <w:rsid w:val="00B27592"/>
    <w:rsid w:val="00B3022B"/>
    <w:rsid w:val="00B320AC"/>
    <w:rsid w:val="00B35626"/>
    <w:rsid w:val="00B43F6B"/>
    <w:rsid w:val="00B447DE"/>
    <w:rsid w:val="00B511EF"/>
    <w:rsid w:val="00B51356"/>
    <w:rsid w:val="00B67281"/>
    <w:rsid w:val="00B72C48"/>
    <w:rsid w:val="00B81A91"/>
    <w:rsid w:val="00B878F4"/>
    <w:rsid w:val="00B963F5"/>
    <w:rsid w:val="00BB396B"/>
    <w:rsid w:val="00BE5BA1"/>
    <w:rsid w:val="00C05DDB"/>
    <w:rsid w:val="00C05F4B"/>
    <w:rsid w:val="00C061A8"/>
    <w:rsid w:val="00C165B7"/>
    <w:rsid w:val="00C261C8"/>
    <w:rsid w:val="00C303D0"/>
    <w:rsid w:val="00C34920"/>
    <w:rsid w:val="00C86005"/>
    <w:rsid w:val="00C87367"/>
    <w:rsid w:val="00C9139B"/>
    <w:rsid w:val="00CA0D85"/>
    <w:rsid w:val="00CB3248"/>
    <w:rsid w:val="00CE3CFA"/>
    <w:rsid w:val="00CF1301"/>
    <w:rsid w:val="00CF7FC4"/>
    <w:rsid w:val="00D02A9C"/>
    <w:rsid w:val="00D2653D"/>
    <w:rsid w:val="00D300C4"/>
    <w:rsid w:val="00D36E10"/>
    <w:rsid w:val="00D421BD"/>
    <w:rsid w:val="00D4362A"/>
    <w:rsid w:val="00D55191"/>
    <w:rsid w:val="00D60CC8"/>
    <w:rsid w:val="00D71AE0"/>
    <w:rsid w:val="00D85217"/>
    <w:rsid w:val="00D865F5"/>
    <w:rsid w:val="00D95A39"/>
    <w:rsid w:val="00D96010"/>
    <w:rsid w:val="00DB35A9"/>
    <w:rsid w:val="00DB389E"/>
    <w:rsid w:val="00DC7B0B"/>
    <w:rsid w:val="00DE30E7"/>
    <w:rsid w:val="00DE76B3"/>
    <w:rsid w:val="00E03D3F"/>
    <w:rsid w:val="00E0687F"/>
    <w:rsid w:val="00E204A0"/>
    <w:rsid w:val="00E33B25"/>
    <w:rsid w:val="00E74587"/>
    <w:rsid w:val="00E7798A"/>
    <w:rsid w:val="00E83CCA"/>
    <w:rsid w:val="00E84057"/>
    <w:rsid w:val="00EA2314"/>
    <w:rsid w:val="00EA2940"/>
    <w:rsid w:val="00EC052F"/>
    <w:rsid w:val="00EC6E6F"/>
    <w:rsid w:val="00ED0F61"/>
    <w:rsid w:val="00EE73BE"/>
    <w:rsid w:val="00F04842"/>
    <w:rsid w:val="00F12C24"/>
    <w:rsid w:val="00F1394E"/>
    <w:rsid w:val="00F154B7"/>
    <w:rsid w:val="00F37D65"/>
    <w:rsid w:val="00F60267"/>
    <w:rsid w:val="00F60BB0"/>
    <w:rsid w:val="00F73A86"/>
    <w:rsid w:val="00F8243B"/>
    <w:rsid w:val="00F96554"/>
    <w:rsid w:val="00FA1BB7"/>
    <w:rsid w:val="00FB35BB"/>
    <w:rsid w:val="00FB5D86"/>
    <w:rsid w:val="00FC3DA9"/>
    <w:rsid w:val="00FC6CD7"/>
    <w:rsid w:val="00FD11DD"/>
    <w:rsid w:val="00FF41A2"/>
    <w:rsid w:val="00FF4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2C24"/>
    <w:rPr>
      <w:rFonts w:ascii="Tahoma" w:hAnsi="Tahoma" w:cs="Tahoma"/>
      <w:sz w:val="16"/>
      <w:szCs w:val="16"/>
    </w:rPr>
  </w:style>
  <w:style w:type="paragraph" w:styleId="a4">
    <w:name w:val="header"/>
    <w:basedOn w:val="a"/>
    <w:link w:val="a5"/>
    <w:rsid w:val="00A62CA4"/>
    <w:pPr>
      <w:tabs>
        <w:tab w:val="center" w:pos="4677"/>
        <w:tab w:val="right" w:pos="9355"/>
      </w:tabs>
    </w:pPr>
  </w:style>
  <w:style w:type="character" w:customStyle="1" w:styleId="a5">
    <w:name w:val="Верхний колонтитул Знак"/>
    <w:link w:val="a4"/>
    <w:rsid w:val="00A62CA4"/>
    <w:rPr>
      <w:sz w:val="24"/>
      <w:szCs w:val="24"/>
    </w:rPr>
  </w:style>
  <w:style w:type="paragraph" w:styleId="a6">
    <w:name w:val="footer"/>
    <w:basedOn w:val="a"/>
    <w:link w:val="a7"/>
    <w:rsid w:val="00A62CA4"/>
    <w:pPr>
      <w:tabs>
        <w:tab w:val="center" w:pos="4677"/>
        <w:tab w:val="right" w:pos="9355"/>
      </w:tabs>
    </w:pPr>
  </w:style>
  <w:style w:type="character" w:customStyle="1" w:styleId="a7">
    <w:name w:val="Нижний колонтитул Знак"/>
    <w:link w:val="a6"/>
    <w:rsid w:val="00A62CA4"/>
    <w:rPr>
      <w:sz w:val="24"/>
      <w:szCs w:val="24"/>
    </w:rPr>
  </w:style>
  <w:style w:type="paragraph" w:customStyle="1" w:styleId="ConsPlusNormal">
    <w:name w:val="ConsPlusNormal"/>
    <w:rsid w:val="00A66876"/>
    <w:pPr>
      <w:autoSpaceDE w:val="0"/>
      <w:autoSpaceDN w:val="0"/>
      <w:adjustRightInd w:val="0"/>
      <w:ind w:firstLine="720"/>
    </w:pPr>
    <w:rPr>
      <w:rFonts w:ascii="Arial" w:hAnsi="Arial" w:cs="Arial"/>
    </w:rPr>
  </w:style>
  <w:style w:type="paragraph" w:styleId="a8">
    <w:name w:val="Normal (Web)"/>
    <w:basedOn w:val="a"/>
    <w:uiPriority w:val="99"/>
    <w:unhideWhenUsed/>
    <w:rsid w:val="00B21C9A"/>
    <w:pPr>
      <w:spacing w:before="100" w:beforeAutospacing="1" w:after="100" w:afterAutospacing="1"/>
    </w:pPr>
  </w:style>
  <w:style w:type="character" w:styleId="a9">
    <w:name w:val="Hyperlink"/>
    <w:basedOn w:val="a0"/>
    <w:uiPriority w:val="99"/>
    <w:unhideWhenUsed/>
    <w:rsid w:val="002C05C4"/>
    <w:rPr>
      <w:color w:val="0000FF"/>
      <w:u w:val="single"/>
    </w:rPr>
  </w:style>
  <w:style w:type="character" w:customStyle="1" w:styleId="1">
    <w:name w:val="Гиперссылка1"/>
    <w:basedOn w:val="a0"/>
    <w:rsid w:val="002C05C4"/>
  </w:style>
  <w:style w:type="paragraph" w:customStyle="1" w:styleId="consplusnormal0">
    <w:name w:val="consplusnormal0"/>
    <w:basedOn w:val="a"/>
    <w:rsid w:val="002C05C4"/>
    <w:pPr>
      <w:spacing w:before="100" w:beforeAutospacing="1" w:after="100" w:afterAutospacing="1"/>
    </w:pPr>
  </w:style>
  <w:style w:type="paragraph" w:customStyle="1" w:styleId="consplustitle">
    <w:name w:val="consplustitle"/>
    <w:basedOn w:val="a"/>
    <w:rsid w:val="002C05C4"/>
    <w:pPr>
      <w:spacing w:before="100" w:beforeAutospacing="1" w:after="100" w:afterAutospacing="1"/>
    </w:pPr>
  </w:style>
  <w:style w:type="paragraph" w:customStyle="1" w:styleId="normalweb">
    <w:name w:val="normalweb"/>
    <w:basedOn w:val="a"/>
    <w:rsid w:val="002C05C4"/>
    <w:pPr>
      <w:spacing w:before="100" w:beforeAutospacing="1" w:after="100" w:afterAutospacing="1"/>
    </w:pPr>
  </w:style>
  <w:style w:type="paragraph" w:styleId="aa">
    <w:name w:val="Body Text"/>
    <w:basedOn w:val="a"/>
    <w:link w:val="ab"/>
    <w:uiPriority w:val="1"/>
    <w:qFormat/>
    <w:rsid w:val="0001054D"/>
    <w:pPr>
      <w:widowControl w:val="0"/>
      <w:autoSpaceDE w:val="0"/>
      <w:autoSpaceDN w:val="0"/>
    </w:pPr>
    <w:rPr>
      <w:sz w:val="26"/>
      <w:szCs w:val="26"/>
      <w:lang w:eastAsia="en-US"/>
    </w:rPr>
  </w:style>
  <w:style w:type="character" w:customStyle="1" w:styleId="ab">
    <w:name w:val="Основной текст Знак"/>
    <w:basedOn w:val="a0"/>
    <w:link w:val="aa"/>
    <w:uiPriority w:val="1"/>
    <w:rsid w:val="0001054D"/>
    <w:rPr>
      <w:sz w:val="26"/>
      <w:szCs w:val="26"/>
      <w:lang w:eastAsia="en-US"/>
    </w:rPr>
  </w:style>
  <w:style w:type="paragraph" w:styleId="ac">
    <w:name w:val="List Paragraph"/>
    <w:basedOn w:val="a"/>
    <w:uiPriority w:val="1"/>
    <w:qFormat/>
    <w:rsid w:val="0001054D"/>
    <w:pPr>
      <w:widowControl w:val="0"/>
      <w:autoSpaceDE w:val="0"/>
      <w:autoSpaceDN w:val="0"/>
      <w:ind w:left="564" w:firstLine="707"/>
      <w:jc w:val="both"/>
    </w:pPr>
    <w:rPr>
      <w:sz w:val="22"/>
      <w:szCs w:val="22"/>
      <w:lang w:eastAsia="en-US"/>
    </w:rPr>
  </w:style>
  <w:style w:type="table" w:styleId="ad">
    <w:name w:val="Table Grid"/>
    <w:basedOn w:val="a1"/>
    <w:uiPriority w:val="39"/>
    <w:rsid w:val="0001054D"/>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0720230">
      <w:bodyDiv w:val="1"/>
      <w:marLeft w:val="0"/>
      <w:marRight w:val="0"/>
      <w:marTop w:val="0"/>
      <w:marBottom w:val="0"/>
      <w:divBdr>
        <w:top w:val="none" w:sz="0" w:space="0" w:color="auto"/>
        <w:left w:val="none" w:sz="0" w:space="0" w:color="auto"/>
        <w:bottom w:val="none" w:sz="0" w:space="0" w:color="auto"/>
        <w:right w:val="none" w:sz="0" w:space="0" w:color="auto"/>
      </w:divBdr>
    </w:div>
    <w:div w:id="954016545">
      <w:bodyDiv w:val="1"/>
      <w:marLeft w:val="0"/>
      <w:marRight w:val="0"/>
      <w:marTop w:val="0"/>
      <w:marBottom w:val="0"/>
      <w:divBdr>
        <w:top w:val="none" w:sz="0" w:space="0" w:color="auto"/>
        <w:left w:val="none" w:sz="0" w:space="0" w:color="auto"/>
        <w:bottom w:val="none" w:sz="0" w:space="0" w:color="auto"/>
        <w:right w:val="none" w:sz="0" w:space="0" w:color="auto"/>
      </w:divBdr>
    </w:div>
    <w:div w:id="13520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1E7E3-043E-4020-B356-1EF140CE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5416</Words>
  <Characters>30873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АДМИНИСТРАЦИЯ ХАРОВСКОГО МУНИЦИПАЛЬНОГО РАЙОНА</vt:lpstr>
    </vt:vector>
  </TitlesOfParts>
  <Company/>
  <LinksUpToDate>false</LinksUpToDate>
  <CharactersWithSpaces>36217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ХАРОВСКОГО МУНИЦИПАЛЬНОГО РАЙОНА</dc:title>
  <dc:creator>Maksimova</dc:creator>
  <cp:lastModifiedBy>us-7</cp:lastModifiedBy>
  <cp:revision>11</cp:revision>
  <cp:lastPrinted>2025-05-20T13:12:00Z</cp:lastPrinted>
  <dcterms:created xsi:type="dcterms:W3CDTF">2025-04-25T07:08:00Z</dcterms:created>
  <dcterms:modified xsi:type="dcterms:W3CDTF">2025-05-23T08:27:00Z</dcterms:modified>
</cp:coreProperties>
</file>