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C" w:rsidRPr="003272C4" w:rsidRDefault="00E57F2C" w:rsidP="004535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CFC">
        <w:rPr>
          <w:rFonts w:ascii="Times New Roman" w:cs="Times New Roman"/>
          <w:sz w:val="28"/>
          <w:szCs w:val="28"/>
        </w:rPr>
        <w:t>﻿</w:t>
      </w:r>
      <w:r w:rsidRPr="003272C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171B2" w:rsidRPr="003272C4">
        <w:rPr>
          <w:rFonts w:ascii="Times New Roman" w:hAnsi="Times New Roman" w:cs="Times New Roman"/>
          <w:sz w:val="26"/>
          <w:szCs w:val="26"/>
        </w:rPr>
        <w:t>ОКРУГА</w:t>
      </w:r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E57F2C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272C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272C4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1C69B2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О</w:t>
      </w:r>
      <w:r w:rsidR="00E57F2C" w:rsidRPr="003272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14.02.2024</w:t>
      </w:r>
      <w:r w:rsidR="00DD4680">
        <w:rPr>
          <w:rFonts w:ascii="Times New Roman" w:hAnsi="Times New Roman" w:cs="Times New Roman"/>
          <w:sz w:val="26"/>
          <w:szCs w:val="26"/>
        </w:rPr>
        <w:t xml:space="preserve"> </w:t>
      </w:r>
      <w:r w:rsidR="00523E25">
        <w:rPr>
          <w:rFonts w:ascii="Times New Roman" w:hAnsi="Times New Roman" w:cs="Times New Roman"/>
          <w:sz w:val="26"/>
          <w:szCs w:val="26"/>
        </w:rPr>
        <w:t>г.</w:t>
      </w:r>
      <w:r w:rsidR="00DD468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523E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182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F44BF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Харовс</w:t>
      </w:r>
      <w:r w:rsidR="00DD4680">
        <w:rPr>
          <w:rFonts w:ascii="Times New Roman" w:hAnsi="Times New Roman" w:cs="Times New Roman"/>
          <w:sz w:val="26"/>
          <w:szCs w:val="26"/>
        </w:rPr>
        <w:t>кого муниципального округа от 16.05.2023 № 706</w:t>
      </w:r>
      <w:r w:rsidRPr="003272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5749AB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нормативно правовых актов Харовского муниципального округа и в</w:t>
      </w:r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соответствий со статьей 78 Бюджетного Кодекса Российской Федерации, статьей 15 Феде</w:t>
      </w:r>
      <w:r w:rsid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рального закона от 06.10.2003 №</w:t>
      </w:r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131-Ф3 "Об общих принципах организации местного самоуправления в Российской Федерации", постановлением Правительства Российской Федерации </w:t>
      </w:r>
      <w:r w:rsid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 18 сентября 2020 года №</w:t>
      </w:r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1492 «Об общих требованиях к нормативным правовым актам, регулирующим предоставление субсидии</w:t>
      </w:r>
      <w:proofErr w:type="gramEnd"/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утратившими</w:t>
      </w:r>
      <w:proofErr w:type="gramEnd"/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</w:t>
      </w:r>
      <w:r w:rsidR="00DD4680" w:rsidRPr="00DD4680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Правительства Российской Федерации</w:t>
      </w:r>
      <w:r w:rsidR="0045354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DD4680" w:rsidRPr="00DD46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DD468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57F2C" w:rsidRPr="003272C4">
        <w:rPr>
          <w:rFonts w:ascii="Times New Roman" w:hAnsi="Times New Roman" w:cs="Times New Roman"/>
          <w:sz w:val="26"/>
          <w:szCs w:val="26"/>
        </w:rPr>
        <w:t>ПОСТАНОВЛЯ</w:t>
      </w:r>
      <w:r w:rsidR="00DC072E" w:rsidRPr="003272C4">
        <w:rPr>
          <w:rFonts w:ascii="Times New Roman" w:hAnsi="Times New Roman" w:cs="Times New Roman"/>
          <w:sz w:val="26"/>
          <w:szCs w:val="26"/>
        </w:rPr>
        <w:t>Ю</w:t>
      </w:r>
      <w:r w:rsidR="00E57F2C" w:rsidRPr="003272C4">
        <w:rPr>
          <w:rFonts w:ascii="Times New Roman" w:hAnsi="Times New Roman" w:cs="Times New Roman"/>
          <w:sz w:val="26"/>
          <w:szCs w:val="26"/>
        </w:rPr>
        <w:t>:</w:t>
      </w:r>
    </w:p>
    <w:p w:rsidR="003272C4" w:rsidRPr="003272C4" w:rsidRDefault="00E57F2C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Харовского муниципального округа от </w:t>
      </w:r>
      <w:r w:rsidR="00BF1BA0">
        <w:rPr>
          <w:rFonts w:ascii="Times New Roman" w:hAnsi="Times New Roman" w:cs="Times New Roman"/>
          <w:sz w:val="26"/>
          <w:szCs w:val="26"/>
        </w:rPr>
        <w:t>16.05.2023 № 706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«</w:t>
      </w:r>
      <w:r w:rsidR="00BF1BA0">
        <w:rPr>
          <w:rFonts w:ascii="Times New Roman" w:hAnsi="Times New Roman" w:cs="Times New Roman"/>
          <w:sz w:val="26"/>
          <w:szCs w:val="26"/>
        </w:rPr>
        <w:t>Об утверждении правил предоставления и расходования субсидий на приобретение специализированного автотранспорта для развития мобильной торговли в малонаселённых пунктах и (или) труднодоступных населённых пунктах Харовского муниципального округа</w:t>
      </w:r>
      <w:r w:rsidR="003272C4" w:rsidRPr="003272C4">
        <w:rPr>
          <w:rFonts w:ascii="Times New Roman" w:hAnsi="Times New Roman" w:cs="Times New Roman"/>
          <w:sz w:val="26"/>
          <w:szCs w:val="26"/>
        </w:rPr>
        <w:t>»:</w:t>
      </w:r>
    </w:p>
    <w:p w:rsidR="00453540" w:rsidRDefault="003272C4" w:rsidP="0045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1.1. </w:t>
      </w:r>
      <w:r w:rsidR="00453540">
        <w:rPr>
          <w:rFonts w:ascii="Times New Roman" w:hAnsi="Times New Roman" w:cs="Times New Roman"/>
          <w:sz w:val="26"/>
          <w:szCs w:val="26"/>
        </w:rPr>
        <w:t xml:space="preserve">Абзац первый пункта 2.3. Правил предоставления и расходования субсидий на приобретение специализированного автотранспорта для развития мобильной торговли в малонаселённых пунктах и (или) труднодоступных населённых пунктах Харовского муниципального округа (далее – Правила), утвержденных </w:t>
      </w:r>
      <w:r w:rsidR="00453540" w:rsidRPr="003272C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Харовского муниципального округа от </w:t>
      </w:r>
      <w:r w:rsidR="00453540">
        <w:rPr>
          <w:rFonts w:ascii="Times New Roman" w:hAnsi="Times New Roman" w:cs="Times New Roman"/>
          <w:sz w:val="26"/>
          <w:szCs w:val="26"/>
        </w:rPr>
        <w:t>16.05.2023 № 706 (далее – Постановление) изложить в следующей редакции:</w:t>
      </w:r>
    </w:p>
    <w:p w:rsidR="00000129" w:rsidRPr="00453540" w:rsidRDefault="00453540" w:rsidP="00453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3540">
        <w:rPr>
          <w:rFonts w:ascii="Times New Roman" w:hAnsi="Times New Roman" w:cs="Times New Roman"/>
          <w:sz w:val="26"/>
          <w:szCs w:val="26"/>
        </w:rPr>
        <w:t xml:space="preserve">«2.3. </w:t>
      </w:r>
      <w:proofErr w:type="gramStart"/>
      <w:r w:rsidRPr="00453540">
        <w:rPr>
          <w:rFonts w:ascii="Times New Roman" w:hAnsi="Times New Roman" w:cs="Times New Roman"/>
          <w:sz w:val="26"/>
          <w:szCs w:val="26"/>
        </w:rPr>
        <w:t>Информация о проведении конкурсного отбора, сроках начала и окончания, условиях приема документов для предоставления субсидии размещается Администрацией в течение 30 дней с даты принятия постановления Правительства Вологодской области «О распределении из областного бюджета бюджетам муниципальных районов области субсидий на приобретение специализированного автотранспорта для развития мобильной торговли в малонаселенных и труднодоступных населенных пунктах», на едином портале (при наличии технической возможности), а</w:t>
      </w:r>
      <w:proofErr w:type="gramEnd"/>
      <w:r w:rsidRPr="00453540">
        <w:rPr>
          <w:rFonts w:ascii="Times New Roman" w:hAnsi="Times New Roman" w:cs="Times New Roman"/>
          <w:sz w:val="26"/>
          <w:szCs w:val="26"/>
        </w:rPr>
        <w:t xml:space="preserve"> также на официальном сайте Администрации в информационно-телекоммуникационной сети «Интернет» (https://35kharovskij.gosuslugi.ru/) в разделе «События»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45354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00129" w:rsidRDefault="00000129" w:rsidP="00000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DD418C">
        <w:rPr>
          <w:rFonts w:ascii="Times New Roman" w:hAnsi="Times New Roman" w:cs="Times New Roman"/>
          <w:sz w:val="26"/>
          <w:szCs w:val="26"/>
        </w:rPr>
        <w:t>Абзац 4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DD41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2.4 Правил </w:t>
      </w:r>
      <w:r w:rsidR="00DD418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:rsidR="000E0CE1" w:rsidRPr="000E0CE1" w:rsidRDefault="00000129" w:rsidP="000E0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CE1">
        <w:rPr>
          <w:rFonts w:ascii="Times New Roman" w:hAnsi="Times New Roman" w:cs="Times New Roman"/>
          <w:sz w:val="26"/>
          <w:szCs w:val="26"/>
        </w:rPr>
        <w:t xml:space="preserve">1.3. Пункт 3.3 Правил </w:t>
      </w:r>
      <w:r w:rsidR="000E0CE1" w:rsidRPr="000E0CE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E0CE1" w:rsidRPr="000E0CE1" w:rsidRDefault="000E0CE1" w:rsidP="000E0CE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E0CE1">
        <w:rPr>
          <w:sz w:val="26"/>
          <w:szCs w:val="26"/>
        </w:rPr>
        <w:t>«</w:t>
      </w:r>
      <w:r>
        <w:rPr>
          <w:sz w:val="26"/>
          <w:szCs w:val="26"/>
        </w:rPr>
        <w:t xml:space="preserve">3.3. </w:t>
      </w:r>
      <w:r w:rsidRPr="000E0CE1">
        <w:rPr>
          <w:sz w:val="26"/>
          <w:szCs w:val="26"/>
        </w:rPr>
        <w:t>В качестве условий предоставления субсидии организациям или ИП установлено принятие следующих обязательств по достижению показателей результативности предоставления субсидии: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  сохранение в собственности (при приобретении специализированного автотранспорта (автолавки) по договору лизинга – во временном владении и пользовании), специализированного автотранспорта (автолавок), в возмещение затрат на приобретении, которого предоставлена субсидия, в течени</w:t>
      </w:r>
      <w:proofErr w:type="gramStart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лет со дня получения субсидии;</w:t>
      </w:r>
    </w:p>
    <w:p w:rsid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  осуществление организацией или ИП в течение не менее 3 лет со дня получения субсидии деятельности по организации выездной торговли по графику и маршруту, </w:t>
      </w:r>
      <w:proofErr w:type="gramStart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согласованными</w:t>
      </w:r>
      <w:proofErr w:type="gramEnd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администрацией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аровского муниципального округа;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согласия получателя субсидии о проведении в отношении него проверки соблюдения порядка и условий предоставления субсидий, в том числе, в части достижения результатов предоставления субсидии, а также проверки в соответствии со статьями 268.1 и 269.2 Бюджетного кодекса РФ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000129" w:rsidRPr="000E0CE1" w:rsidRDefault="00000129" w:rsidP="000E0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CE1">
        <w:rPr>
          <w:rFonts w:ascii="Times New Roman" w:hAnsi="Times New Roman" w:cs="Times New Roman"/>
          <w:sz w:val="26"/>
          <w:szCs w:val="26"/>
        </w:rPr>
        <w:t xml:space="preserve"> 1.4.</w:t>
      </w:r>
      <w:r w:rsidR="000E0CE1">
        <w:rPr>
          <w:rFonts w:ascii="Times New Roman" w:hAnsi="Times New Roman" w:cs="Times New Roman"/>
          <w:sz w:val="26"/>
          <w:szCs w:val="26"/>
        </w:rPr>
        <w:t xml:space="preserve"> </w:t>
      </w:r>
      <w:r w:rsidR="000E0CE1" w:rsidRPr="000E0CE1">
        <w:rPr>
          <w:rFonts w:ascii="Times New Roman" w:hAnsi="Times New Roman" w:cs="Times New Roman"/>
          <w:sz w:val="26"/>
          <w:szCs w:val="26"/>
        </w:rPr>
        <w:t>Пункт 3.4. изложить в следующей редакции:</w:t>
      </w:r>
    </w:p>
    <w:p w:rsidR="004D03E8" w:rsidRPr="004D03E8" w:rsidRDefault="004D03E8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«3.4. </w:t>
      </w:r>
      <w:r w:rsidRPr="004D03E8">
        <w:rPr>
          <w:rFonts w:ascii="Times New Roman" w:hAnsi="Times New Roman" w:cs="Times New Roman"/>
          <w:sz w:val="26"/>
          <w:szCs w:val="26"/>
        </w:rPr>
        <w:t>Для осуществления финансирования расходов на автолавки организации и ИП направляют в Администрацию: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опии учредительных документов юридического лица, приобретшего специализированный автотранспорт (автолавку);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копии паспорта (для индивидуальных предпринимателей без образования юридического лица);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опии договора купли-продажи специализированного автотранспорта (автолавки), заверенную хозяйствующим субъектом или кредитного (лизингового) договора и документов, подтверждающих оплату по договору купли-продажи специализированного автотранспорта (автолавки), или документов об уплате первоначального взноса по кредитному (лизинговому) договору;</w:t>
      </w:r>
    </w:p>
    <w:p w:rsid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копии паспорта специализированного автотранспорта (автолавки);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письменное согласие получателя субсидии о проведении в отношении него проверки соблюдения порядка и условий предоставления субсидий, в том числе, в части достижения результатов предоставления субсидии, а также проверки в соответствии со статьями 268.1 и 269.2 Бюджетного кодекса РФ;</w:t>
      </w:r>
    </w:p>
    <w:p w:rsid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  письменного обязательства хозяйствующего субъекта: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сохранении в собственности (при приобретении специализированного автотранспорта (автолавки) по договору лизинга – во временном владении и пользовании), специализированного автотранспорта (автолавок), в возмещение затрат на приобретении которого планируется предоставление субсидии, в течени</w:t>
      </w:r>
      <w:proofErr w:type="gramStart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лет со дня получения субсидии;</w:t>
      </w:r>
    </w:p>
    <w:p w:rsidR="000E0CE1" w:rsidRPr="000E0CE1" w:rsidRDefault="000E0CE1" w:rsidP="000E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 осуществлении в течение не менее 3 лет со дня получения субсидии деятельности по организации выездной торговли по графику и маршруту, </w:t>
      </w:r>
      <w:proofErr w:type="gramStart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согласованными</w:t>
      </w:r>
      <w:proofErr w:type="gramEnd"/>
      <w:r w:rsidRPr="000E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администрацией 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аровского муниципального округа.».</w:t>
      </w:r>
    </w:p>
    <w:p w:rsidR="00000129" w:rsidRPr="00A96EF2" w:rsidRDefault="00000129" w:rsidP="00A96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3048">
        <w:rPr>
          <w:rFonts w:ascii="Times New Roman" w:hAnsi="Times New Roman" w:cs="Times New Roman"/>
          <w:sz w:val="26"/>
          <w:szCs w:val="26"/>
        </w:rPr>
        <w:t xml:space="preserve">1.5. </w:t>
      </w:r>
      <w:r w:rsidR="00A96EF2" w:rsidRPr="00493048">
        <w:rPr>
          <w:rFonts w:ascii="Times New Roman" w:hAnsi="Times New Roman" w:cs="Times New Roman"/>
          <w:sz w:val="26"/>
          <w:szCs w:val="26"/>
        </w:rPr>
        <w:t>П</w:t>
      </w:r>
      <w:r w:rsidR="004D03E8" w:rsidRPr="00493048">
        <w:rPr>
          <w:rFonts w:ascii="Times New Roman" w:hAnsi="Times New Roman" w:cs="Times New Roman"/>
          <w:sz w:val="26"/>
          <w:szCs w:val="26"/>
        </w:rPr>
        <w:t>ункт 4.</w:t>
      </w:r>
      <w:r w:rsidR="00A96EF2" w:rsidRPr="00493048">
        <w:rPr>
          <w:rFonts w:ascii="Times New Roman" w:hAnsi="Times New Roman" w:cs="Times New Roman"/>
          <w:sz w:val="26"/>
          <w:szCs w:val="26"/>
        </w:rPr>
        <w:t>1</w:t>
      </w:r>
      <w:r w:rsidR="004D03E8" w:rsidRPr="00493048">
        <w:rPr>
          <w:rFonts w:ascii="Times New Roman" w:hAnsi="Times New Roman" w:cs="Times New Roman"/>
          <w:sz w:val="26"/>
          <w:szCs w:val="26"/>
        </w:rPr>
        <w:t xml:space="preserve">. </w:t>
      </w:r>
      <w:r w:rsidR="00A96EF2" w:rsidRPr="00493048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4D03E8" w:rsidRPr="00493048">
        <w:rPr>
          <w:rFonts w:ascii="Times New Roman" w:hAnsi="Times New Roman" w:cs="Times New Roman"/>
          <w:sz w:val="26"/>
          <w:szCs w:val="26"/>
        </w:rPr>
        <w:t>:</w:t>
      </w:r>
      <w:r w:rsidRPr="00A96E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EF2" w:rsidRPr="00A96EF2" w:rsidRDefault="00A96EF2" w:rsidP="00A9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«4.1. </w:t>
      </w:r>
      <w:r w:rsidRPr="00A96EF2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Организация или ИП обязаны представлять </w:t>
      </w:r>
      <w:proofErr w:type="gramStart"/>
      <w:r w:rsidRPr="00A96EF2">
        <w:rPr>
          <w:rFonts w:ascii="Times New Roman" w:hAnsi="Times New Roman" w:cs="Times New Roman"/>
          <w:sz w:val="26"/>
          <w:szCs w:val="26"/>
          <w:lang w:eastAsia="ru-RU"/>
        </w:rPr>
        <w:t xml:space="preserve">в Администрацию отчет </w:t>
      </w:r>
      <w:r w:rsidR="00493048">
        <w:rPr>
          <w:rFonts w:ascii="Times New Roman" w:hAnsi="Times New Roman" w:cs="Times New Roman"/>
          <w:sz w:val="26"/>
          <w:szCs w:val="26"/>
          <w:lang w:eastAsia="ru-RU"/>
        </w:rPr>
        <w:t xml:space="preserve">о достижении значений результатов предоставления субсидии </w:t>
      </w:r>
      <w:r w:rsidRPr="00A96EF2">
        <w:rPr>
          <w:rFonts w:ascii="Times New Roman" w:hAnsi="Times New Roman" w:cs="Times New Roman"/>
          <w:sz w:val="26"/>
          <w:szCs w:val="26"/>
          <w:lang w:eastAsia="ru-RU"/>
        </w:rPr>
        <w:t>по форме определенной в соответствии с типовой формой</w:t>
      </w:r>
      <w:proofErr w:type="gramEnd"/>
      <w:r w:rsidRPr="00A96EF2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утвержденной финансовым управлением Администрации округа </w:t>
      </w:r>
      <w:r>
        <w:rPr>
          <w:rFonts w:ascii="Times New Roman" w:hAnsi="Times New Roman" w:cs="Times New Roman"/>
          <w:sz w:val="26"/>
          <w:szCs w:val="26"/>
          <w:lang w:eastAsia="ru-RU"/>
        </w:rPr>
        <w:t>ежеквартально до 15</w:t>
      </w:r>
      <w:r w:rsidRPr="00A96E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числа месяца следующего за отчетным кварталам.»</w:t>
      </w:r>
    </w:p>
    <w:p w:rsidR="00A96EF2" w:rsidRPr="00A96EF2" w:rsidRDefault="00A96EF2" w:rsidP="00A96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6EF2">
        <w:rPr>
          <w:rFonts w:ascii="Times New Roman" w:hAnsi="Times New Roman" w:cs="Times New Roman"/>
          <w:sz w:val="26"/>
          <w:szCs w:val="26"/>
          <w:lang w:eastAsia="ru-RU"/>
        </w:rPr>
        <w:t>Отчет предоставляется ежегодно в течение 3 лет с момента получения субсидии</w:t>
      </w:r>
      <w:proofErr w:type="gramStart"/>
      <w:r w:rsidRPr="00A96EF2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9304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00129" w:rsidRDefault="00000129" w:rsidP="000001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4D03E8">
        <w:rPr>
          <w:rFonts w:ascii="Times New Roman" w:hAnsi="Times New Roman" w:cs="Times New Roman"/>
          <w:sz w:val="26"/>
          <w:szCs w:val="26"/>
        </w:rPr>
        <w:t xml:space="preserve"> Пункт 5.2. Правил изложить в следующей редакции: </w:t>
      </w:r>
    </w:p>
    <w:p w:rsidR="004D03E8" w:rsidRDefault="004D03E8" w:rsidP="004D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«5.2. </w:t>
      </w:r>
      <w:r w:rsidRPr="004D03E8">
        <w:rPr>
          <w:rFonts w:ascii="Times New Roman" w:hAnsi="Times New Roman" w:cs="Times New Roman"/>
          <w:sz w:val="26"/>
          <w:szCs w:val="26"/>
        </w:rPr>
        <w:t>Администрация и органы муниципального финансового контроля округа в пределах своих полномочий проводят обязательные проверки соблюдения условий, целей и порядка предоставления субсидий организации или ИП в соответствии с законодательством.</w:t>
      </w:r>
    </w:p>
    <w:p w:rsidR="00584866" w:rsidRPr="004D03E8" w:rsidRDefault="00584866" w:rsidP="004D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и </w:t>
      </w:r>
      <w:r w:rsidRPr="004D03E8">
        <w:rPr>
          <w:rFonts w:ascii="Times New Roman" w:hAnsi="Times New Roman" w:cs="Times New Roman"/>
          <w:sz w:val="26"/>
          <w:szCs w:val="26"/>
        </w:rPr>
        <w:t>органы муниципального финансового контроля округа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осуществляют контроль (мониторинг) за соблюдением условий и порядка предоставления субсидий и ответственности за их нарушение, что включает в себя, в том числе проверку в соответствии со статьями 268.1 и 269.2 Бюджетного кодекса Российской Федерации.</w:t>
      </w:r>
    </w:p>
    <w:p w:rsidR="004D03E8" w:rsidRDefault="004D03E8" w:rsidP="004D0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3E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Администрацией соблюдения условий предоставления субсидий осуществляется на основании плана внутреннего финансового контроля Администрации</w:t>
      </w:r>
      <w:proofErr w:type="gramStart"/>
      <w:r w:rsidRPr="004D0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486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proofErr w:type="gramEnd"/>
    </w:p>
    <w:p w:rsidR="00584866" w:rsidRPr="00584866" w:rsidRDefault="00584866" w:rsidP="004D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4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584866">
        <w:rPr>
          <w:rFonts w:ascii="Times New Roman" w:hAnsi="Times New Roman" w:cs="Times New Roman"/>
          <w:sz w:val="26"/>
          <w:szCs w:val="26"/>
        </w:rPr>
        <w:t>Признать утратившими силу следующие постановления администрации Харовского муниципального района:</w:t>
      </w:r>
    </w:p>
    <w:p w:rsidR="00584866" w:rsidRPr="00584866" w:rsidRDefault="00584866" w:rsidP="0058486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84866">
        <w:rPr>
          <w:sz w:val="26"/>
          <w:szCs w:val="26"/>
        </w:rPr>
        <w:t xml:space="preserve">- </w:t>
      </w:r>
      <w:r w:rsidRPr="005749AB">
        <w:rPr>
          <w:sz w:val="26"/>
          <w:szCs w:val="26"/>
        </w:rPr>
        <w:t xml:space="preserve">от 20.07.2021 № 774 «О внесении изменений в </w:t>
      </w:r>
      <w:r w:rsidRPr="00584866">
        <w:rPr>
          <w:sz w:val="26"/>
          <w:szCs w:val="26"/>
        </w:rPr>
        <w:t>постановление администрации</w:t>
      </w:r>
      <w:r w:rsidRPr="005749AB">
        <w:rPr>
          <w:sz w:val="26"/>
          <w:szCs w:val="26"/>
        </w:rPr>
        <w:t xml:space="preserve"> </w:t>
      </w:r>
      <w:r w:rsidRPr="00584866">
        <w:rPr>
          <w:sz w:val="26"/>
          <w:szCs w:val="26"/>
        </w:rPr>
        <w:t>Харовского муниципального района</w:t>
      </w:r>
      <w:r w:rsidRPr="005749AB">
        <w:rPr>
          <w:sz w:val="26"/>
          <w:szCs w:val="26"/>
        </w:rPr>
        <w:t xml:space="preserve"> </w:t>
      </w:r>
      <w:r w:rsidRPr="00584866">
        <w:rPr>
          <w:sz w:val="26"/>
          <w:szCs w:val="26"/>
        </w:rPr>
        <w:t>от 07.06.2021 года № 625</w:t>
      </w:r>
      <w:r w:rsidRPr="005749AB">
        <w:rPr>
          <w:sz w:val="26"/>
          <w:szCs w:val="26"/>
        </w:rPr>
        <w:t>»;</w:t>
      </w:r>
    </w:p>
    <w:p w:rsidR="00584866" w:rsidRPr="005749AB" w:rsidRDefault="00584866" w:rsidP="00584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9AB">
        <w:rPr>
          <w:rFonts w:ascii="Times New Roman" w:hAnsi="Times New Roman" w:cs="Times New Roman"/>
          <w:sz w:val="26"/>
          <w:szCs w:val="26"/>
        </w:rPr>
        <w:t>- от 18.05.2022 № 629</w:t>
      </w:r>
      <w:r w:rsidR="005749AB" w:rsidRPr="005749AB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 w:rsidR="005749AB" w:rsidRPr="005848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</w:t>
      </w:r>
      <w:r w:rsidR="005749AB" w:rsidRPr="005749AB">
        <w:rPr>
          <w:rFonts w:ascii="Times New Roman" w:hAnsi="Times New Roman" w:cs="Times New Roman"/>
          <w:sz w:val="26"/>
          <w:szCs w:val="26"/>
        </w:rPr>
        <w:t xml:space="preserve"> </w:t>
      </w:r>
      <w:r w:rsidR="005749AB" w:rsidRPr="00584866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="005749AB" w:rsidRPr="005749AB">
        <w:rPr>
          <w:rFonts w:ascii="Times New Roman" w:hAnsi="Times New Roman" w:cs="Times New Roman"/>
          <w:sz w:val="26"/>
          <w:szCs w:val="26"/>
        </w:rPr>
        <w:t xml:space="preserve"> </w:t>
      </w:r>
      <w:r w:rsidR="005749AB" w:rsidRPr="005848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07.06.2021 года № 625</w:t>
      </w:r>
      <w:r w:rsidR="005749AB" w:rsidRPr="005749AB">
        <w:rPr>
          <w:rFonts w:ascii="Times New Roman" w:hAnsi="Times New Roman" w:cs="Times New Roman"/>
          <w:sz w:val="26"/>
          <w:szCs w:val="26"/>
        </w:rPr>
        <w:t>».».</w:t>
      </w:r>
    </w:p>
    <w:p w:rsidR="00584866" w:rsidRPr="004D03E8" w:rsidRDefault="0032245D" w:rsidP="0058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84866" w:rsidRPr="0058486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4D03E8" w:rsidRPr="00584866" w:rsidRDefault="004D03E8" w:rsidP="00584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7F2C" w:rsidRPr="00584866" w:rsidRDefault="00000129" w:rsidP="00584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48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4BF4" w:rsidRPr="00584866" w:rsidRDefault="00F44BF4" w:rsidP="00584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72C4" w:rsidRDefault="003272C4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7CFC" w:rsidRDefault="00FC10E1" w:rsidP="00CD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</w:t>
      </w:r>
      <w:r w:rsidR="005749A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О.В. Тихомиров</w:t>
      </w:r>
    </w:p>
    <w:p w:rsidR="00CD1436" w:rsidRPr="00397CFC" w:rsidRDefault="00CD1436">
      <w:pPr>
        <w:rPr>
          <w:rFonts w:ascii="Times New Roman" w:hAnsi="Times New Roman" w:cs="Times New Roman"/>
          <w:sz w:val="28"/>
          <w:szCs w:val="28"/>
        </w:rPr>
      </w:pPr>
    </w:p>
    <w:sectPr w:rsidR="00CD1436" w:rsidRPr="00397CFC" w:rsidSect="001749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00129"/>
    <w:rsid w:val="000E0CE1"/>
    <w:rsid w:val="000F0232"/>
    <w:rsid w:val="000F7BE1"/>
    <w:rsid w:val="0014582B"/>
    <w:rsid w:val="001749E8"/>
    <w:rsid w:val="00194FC6"/>
    <w:rsid w:val="001C69B2"/>
    <w:rsid w:val="001E06B5"/>
    <w:rsid w:val="0027692E"/>
    <w:rsid w:val="002C3F05"/>
    <w:rsid w:val="0032245D"/>
    <w:rsid w:val="003272C4"/>
    <w:rsid w:val="00364934"/>
    <w:rsid w:val="003869FD"/>
    <w:rsid w:val="00395E8A"/>
    <w:rsid w:val="00397CFC"/>
    <w:rsid w:val="00422E13"/>
    <w:rsid w:val="00453540"/>
    <w:rsid w:val="00493048"/>
    <w:rsid w:val="004B3967"/>
    <w:rsid w:val="004D03E8"/>
    <w:rsid w:val="004D545F"/>
    <w:rsid w:val="00523E25"/>
    <w:rsid w:val="005749AB"/>
    <w:rsid w:val="00584866"/>
    <w:rsid w:val="0063124C"/>
    <w:rsid w:val="006A18A5"/>
    <w:rsid w:val="006B555E"/>
    <w:rsid w:val="006E42D7"/>
    <w:rsid w:val="006F5426"/>
    <w:rsid w:val="007F20EA"/>
    <w:rsid w:val="008171B2"/>
    <w:rsid w:val="00930DCD"/>
    <w:rsid w:val="00A23ABC"/>
    <w:rsid w:val="00A80B9C"/>
    <w:rsid w:val="00A96EF2"/>
    <w:rsid w:val="00AF5792"/>
    <w:rsid w:val="00B1346F"/>
    <w:rsid w:val="00B837BB"/>
    <w:rsid w:val="00BF1BA0"/>
    <w:rsid w:val="00C64FB8"/>
    <w:rsid w:val="00CD1436"/>
    <w:rsid w:val="00D7677A"/>
    <w:rsid w:val="00D96A41"/>
    <w:rsid w:val="00DC072E"/>
    <w:rsid w:val="00DD418C"/>
    <w:rsid w:val="00DD4680"/>
    <w:rsid w:val="00E57F2C"/>
    <w:rsid w:val="00E90086"/>
    <w:rsid w:val="00F1370A"/>
    <w:rsid w:val="00F44BF4"/>
    <w:rsid w:val="00F709AD"/>
    <w:rsid w:val="00F92C13"/>
    <w:rsid w:val="00FC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584866"/>
  </w:style>
  <w:style w:type="paragraph" w:styleId="a5">
    <w:name w:val="Balloon Text"/>
    <w:basedOn w:val="a"/>
    <w:link w:val="a6"/>
    <w:uiPriority w:val="99"/>
    <w:semiHidden/>
    <w:unhideWhenUsed/>
    <w:rsid w:val="0032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21">
    <w:name w:val="Гиперссылка2"/>
    <w:basedOn w:val="a0"/>
    <w:rsid w:val="00584866"/>
  </w:style>
  <w:style w:type="paragraph" w:styleId="a5">
    <w:name w:val="Balloon Text"/>
    <w:basedOn w:val="a"/>
    <w:link w:val="a6"/>
    <w:uiPriority w:val="99"/>
    <w:semiHidden/>
    <w:unhideWhenUsed/>
    <w:rsid w:val="0032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EB6C7-C28B-4D57-93FD-33C42898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cp:lastPrinted>2024-01-17T11:55:00Z</cp:lastPrinted>
  <dcterms:created xsi:type="dcterms:W3CDTF">2024-02-19T13:54:00Z</dcterms:created>
  <dcterms:modified xsi:type="dcterms:W3CDTF">2024-02-19T13:54:00Z</dcterms:modified>
</cp:coreProperties>
</file>