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bookmark0"/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 протоколом заседания </w:t>
      </w:r>
    </w:p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Комиссии по внутреннему контролю </w:t>
      </w:r>
    </w:p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соблюдением соответствия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Харовского 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требованиям антимонопольного законодательства Российской Федерации</w:t>
      </w:r>
    </w:p>
    <w:p w:rsidR="00FB3CEF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9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30.12</w:t>
      </w:r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C6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03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19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</w:t>
      </w:r>
    </w:p>
    <w:p w:rsidR="00FB3CEF" w:rsidRDefault="00FB3CEF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7DB6" w:rsidRPr="00067DB6" w:rsidRDefault="00067DB6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bookmarkEnd w:id="0"/>
    </w:p>
    <w:p w:rsidR="00067DB6" w:rsidRPr="00FB3CEF" w:rsidRDefault="00067DB6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bookmark1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антимонопольном </w:t>
      </w:r>
      <w:proofErr w:type="spellStart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комплаенсе</w:t>
      </w:r>
      <w:proofErr w:type="spellEnd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администрации </w:t>
      </w:r>
      <w:proofErr w:type="spellStart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Харовско</w:t>
      </w:r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за 202</w:t>
      </w:r>
      <w:r w:rsidR="0019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bookmarkEnd w:id="1"/>
    </w:p>
    <w:p w:rsidR="00067DB6" w:rsidRDefault="00067DB6" w:rsidP="00067D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DB6" w:rsidRPr="00067DB6" w:rsidRDefault="00067DB6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внутреннего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антимонопольного законодательства в администрации 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по тексту - администрация района)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590997" w:rsidRDefault="00C71EA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антимонопольного законодательства (далее - антимонопольный </w:t>
      </w:r>
      <w:proofErr w:type="spellStart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создана в администрации района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67DB6"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67DB6"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6D5" w:rsidRPr="00C71EAF" w:rsidRDefault="002D26D5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района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№378-р 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27.12.2019 года создан коллегиальный орган - К</w:t>
      </w:r>
      <w:r w:rsidR="00401A4E" w:rsidRP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1A4E" w:rsidRP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контролю за соблюдением соответствия деятельности администрации Харовского муниципального района требованиям антимонопольного законодательства Российской Федерации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утверждено положение о комиссии и ее состав.</w:t>
      </w:r>
    </w:p>
    <w:p w:rsidR="00067DB6" w:rsidRPr="00695820" w:rsidRDefault="005B3ECA" w:rsidP="00067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сотрудников администрации района, а также лиц, поступающих на работу в администрацию района с Положением об организации в администрации </w:t>
      </w:r>
      <w:r w:rsid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Российской Федерации. В целях выявления и исключения рисков нарушения антимонопольного законодательства сформирован и размещен на официальном сайте администраций района в информационно-телекоммуникационной сети</w:t>
      </w:r>
      <w:r w:rsid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исчерпывающий перечень действующих нормативных правовых актов администрации района с приложением соответствующих правовых актов, реализация которых связана с соблюдением требований </w:t>
      </w:r>
      <w:r w:rsidR="00067DB6" w:rsidRP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DB6" w:rsidRP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B6" w:rsidRPr="0069582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D11BD" w:rsidRPr="00695820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="004D11BD" w:rsidRPr="0069582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67DB6" w:rsidRPr="00695820">
        <w:rPr>
          <w:rFonts w:ascii="Times New Roman" w:hAnsi="Times New Roman" w:cs="Times New Roman"/>
          <w:sz w:val="28"/>
          <w:szCs w:val="28"/>
        </w:rPr>
        <w:t xml:space="preserve"> размещено уведомление о сборе замечаний и предложений от организаций и граждан в отношении нормативных правовых актов администрации района.</w:t>
      </w:r>
    </w:p>
    <w:p w:rsidR="00FB3CEF" w:rsidRDefault="00067DB6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с этим,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проведен анализ выявленных нарушений антимонопольного законодательства в деятельности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19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DB6" w:rsidRDefault="00FB3CE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CEF" w:rsidRDefault="00FB3CE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администрации района, в которых Вологодским УФАС России выявлены нарушения антимонопольного законодательства в указанный период, в администрации района отсутствуют.</w:t>
      </w:r>
    </w:p>
    <w:p w:rsidR="00695820" w:rsidRDefault="005B3ECA" w:rsidP="005B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района 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ежегодные 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организации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и карта рисков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D96E7E" w:rsidRDefault="00695820" w:rsidP="005B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2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функционирования антимонопольного </w:t>
      </w:r>
      <w:proofErr w:type="spellStart"/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proofErr w:type="spellStart"/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919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достигли целевых значений по п.п.1, 2, доля сотруднико</w:t>
      </w:r>
      <w:r w:rsidR="00417F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с которыми проведены обучающие мероприятия по антимонопольному законодательству и антимонопол</w:t>
      </w:r>
      <w:r w:rsidR="0019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</w:t>
      </w:r>
      <w:proofErr w:type="spellStart"/>
      <w:proofErr w:type="gramStart"/>
      <w:r w:rsidR="00191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19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</w:t>
      </w:r>
      <w:proofErr w:type="gramEnd"/>
      <w:r w:rsidR="0019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</w:t>
      </w:r>
      <w:r w:rsidR="0026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13 </w:t>
      </w:r>
      <w:r w:rsidR="00D96E7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19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  <w:r w:rsidR="00D9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</w:t>
      </w:r>
      <w:r w:rsidR="001919BD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D9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приняли участие в семинарах, проводимых комитетом по регулированию контрактно</w:t>
      </w:r>
      <w:r w:rsidR="001919BD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системы  Вологодской области )</w:t>
      </w:r>
      <w:bookmarkStart w:id="2" w:name="_GoBack"/>
      <w:bookmarkEnd w:id="2"/>
      <w:r w:rsidR="00D9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727" w:rsidRDefault="009A4727" w:rsidP="009A4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нализируются</w:t>
      </w:r>
      <w:r w:rsidR="005B3ECA"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рисков, причины и условия их возникновения, анализируется правоприменительная практика, определяется общее число работников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ECA"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для расчета в последующем 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чевых показателей эффективности по результатам которой будет проводит</w:t>
      </w:r>
      <w:r w:rsidR="00A875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работа по внесению изменений в 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администрации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указания на 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квалификации, необходимого для надлежащего исполнения должностных обязанностей.</w:t>
      </w:r>
    </w:p>
    <w:sectPr w:rsidR="009A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B6"/>
    <w:rsid w:val="00067DB6"/>
    <w:rsid w:val="001919BD"/>
    <w:rsid w:val="0026065A"/>
    <w:rsid w:val="002D26D5"/>
    <w:rsid w:val="00401A4E"/>
    <w:rsid w:val="00417F1B"/>
    <w:rsid w:val="004D11BD"/>
    <w:rsid w:val="004D604F"/>
    <w:rsid w:val="00590997"/>
    <w:rsid w:val="005B3ECA"/>
    <w:rsid w:val="00695820"/>
    <w:rsid w:val="007C69CA"/>
    <w:rsid w:val="008941B3"/>
    <w:rsid w:val="009A4727"/>
    <w:rsid w:val="00A8757C"/>
    <w:rsid w:val="00B030D1"/>
    <w:rsid w:val="00C71EAF"/>
    <w:rsid w:val="00D96E7E"/>
    <w:rsid w:val="00E35C57"/>
    <w:rsid w:val="00EC71DD"/>
    <w:rsid w:val="00F71AC0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9F50"/>
  <w15:docId w15:val="{196A5D0E-0711-42AE-9C1A-C6A08F0F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User42</cp:lastModifiedBy>
  <cp:revision>2</cp:revision>
  <cp:lastPrinted>2022-01-28T06:54:00Z</cp:lastPrinted>
  <dcterms:created xsi:type="dcterms:W3CDTF">2023-02-17T08:42:00Z</dcterms:created>
  <dcterms:modified xsi:type="dcterms:W3CDTF">2023-02-17T08:42:00Z</dcterms:modified>
</cp:coreProperties>
</file>