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84E" w:rsidRPr="0076584E" w:rsidRDefault="0076584E" w:rsidP="0076584E">
      <w:pPr>
        <w:spacing w:after="0" w:line="240" w:lineRule="auto"/>
        <w:ind w:left="56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6584E">
        <w:rPr>
          <w:rFonts w:ascii="Times New Roman" w:hAnsi="Times New Roman" w:cs="Times New Roman"/>
          <w:sz w:val="28"/>
          <w:szCs w:val="28"/>
        </w:rPr>
        <w:t>АДМИНИСТРАЦИЯ ХАРОВСКОГО МУНИЦИПАЛЬНОГО РАЙОНА</w:t>
      </w:r>
    </w:p>
    <w:p w:rsidR="0076584E" w:rsidRPr="0076584E" w:rsidRDefault="0076584E" w:rsidP="0076584E">
      <w:pPr>
        <w:spacing w:after="0" w:line="240" w:lineRule="auto"/>
        <w:ind w:left="567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6584E" w:rsidRPr="0076584E" w:rsidRDefault="0076584E" w:rsidP="0076584E">
      <w:pPr>
        <w:spacing w:after="0" w:line="240" w:lineRule="auto"/>
        <w:ind w:left="56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6584E"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:rsidR="0076584E" w:rsidRPr="0076584E" w:rsidRDefault="0076584E" w:rsidP="0076584E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76584E" w:rsidRPr="0076584E" w:rsidRDefault="0076584E" w:rsidP="0076584E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6584E">
        <w:rPr>
          <w:rFonts w:ascii="Times New Roman" w:hAnsi="Times New Roman" w:cs="Times New Roman"/>
          <w:sz w:val="28"/>
          <w:szCs w:val="28"/>
        </w:rPr>
        <w:t>От</w:t>
      </w:r>
      <w:r w:rsidR="00945525">
        <w:rPr>
          <w:rFonts w:ascii="Times New Roman" w:hAnsi="Times New Roman" w:cs="Times New Roman"/>
          <w:sz w:val="28"/>
          <w:szCs w:val="28"/>
        </w:rPr>
        <w:t xml:space="preserve"> 09.02.2023</w:t>
      </w:r>
      <w:r w:rsidRPr="0076584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№</w:t>
      </w:r>
      <w:r w:rsidR="00285645">
        <w:rPr>
          <w:rFonts w:ascii="Times New Roman" w:hAnsi="Times New Roman" w:cs="Times New Roman"/>
          <w:sz w:val="28"/>
          <w:szCs w:val="28"/>
        </w:rPr>
        <w:t xml:space="preserve"> 239</w:t>
      </w:r>
      <w:r w:rsidRPr="007658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584E" w:rsidRPr="0076584E" w:rsidRDefault="0076584E" w:rsidP="0076584E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7658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584E" w:rsidRPr="0076584E" w:rsidRDefault="0076584E" w:rsidP="007658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584E">
        <w:rPr>
          <w:rFonts w:ascii="Times New Roman" w:hAnsi="Times New Roman" w:cs="Times New Roman"/>
          <w:bCs/>
          <w:sz w:val="28"/>
          <w:szCs w:val="28"/>
        </w:rPr>
        <w:t xml:space="preserve">Об утверждении административного регламента </w:t>
      </w:r>
    </w:p>
    <w:p w:rsidR="0076584E" w:rsidRPr="0076584E" w:rsidRDefault="0076584E" w:rsidP="007658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584E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о </w:t>
      </w:r>
    </w:p>
    <w:p w:rsidR="0076584E" w:rsidRPr="0076584E" w:rsidRDefault="0076584E" w:rsidP="007658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584E">
        <w:rPr>
          <w:rFonts w:ascii="Times New Roman" w:hAnsi="Times New Roman" w:cs="Times New Roman"/>
          <w:sz w:val="28"/>
          <w:szCs w:val="28"/>
        </w:rPr>
        <w:t>направлении уведомления о планируемом сносе</w:t>
      </w:r>
    </w:p>
    <w:p w:rsidR="0076584E" w:rsidRPr="0076584E" w:rsidRDefault="0076584E" w:rsidP="007658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584E">
        <w:rPr>
          <w:rFonts w:ascii="Times New Roman" w:hAnsi="Times New Roman" w:cs="Times New Roman"/>
          <w:sz w:val="28"/>
          <w:szCs w:val="28"/>
        </w:rPr>
        <w:t xml:space="preserve">объекта капитального строительства и уведомления </w:t>
      </w:r>
    </w:p>
    <w:p w:rsidR="0076584E" w:rsidRPr="0076584E" w:rsidRDefault="0076584E" w:rsidP="007658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584E">
        <w:rPr>
          <w:rFonts w:ascii="Times New Roman" w:hAnsi="Times New Roman" w:cs="Times New Roman"/>
          <w:sz w:val="28"/>
          <w:szCs w:val="28"/>
        </w:rPr>
        <w:t>о завершении сноса объекта капитального строительства</w:t>
      </w:r>
    </w:p>
    <w:p w:rsidR="0076584E" w:rsidRPr="0076584E" w:rsidRDefault="0076584E" w:rsidP="007658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4601" w:rsidRPr="006F0BA0" w:rsidRDefault="00A24601" w:rsidP="00A24601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0BA0">
        <w:rPr>
          <w:rFonts w:ascii="Times New Roman" w:hAnsi="Times New Roman" w:cs="Times New Roman"/>
          <w:sz w:val="28"/>
          <w:szCs w:val="28"/>
        </w:rPr>
        <w:t>В соответствии с федеральными законами</w:t>
      </w:r>
      <w:r w:rsidRPr="006F0BA0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7" w:history="1">
        <w:r w:rsidRPr="006F0BA0">
          <w:rPr>
            <w:rFonts w:ascii="Times New Roman" w:hAnsi="Times New Roman" w:cs="Times New Roman"/>
            <w:color w:val="000000"/>
            <w:sz w:val="28"/>
            <w:szCs w:val="28"/>
          </w:rPr>
          <w:t>от 06.10.2003 N 131-ФЗ</w:t>
        </w:r>
      </w:hyperlink>
      <w:r w:rsidRPr="006F0BA0">
        <w:rPr>
          <w:rFonts w:ascii="Times New Roman" w:hAnsi="Times New Roman" w:cs="Times New Roman"/>
          <w:color w:val="000000"/>
          <w:sz w:val="28"/>
          <w:szCs w:val="28"/>
        </w:rPr>
        <w:t xml:space="preserve"> "Об общих принципах организации местного самоуправления в Российской Федерации" и </w:t>
      </w:r>
      <w:hyperlink r:id="rId8" w:history="1">
        <w:r w:rsidRPr="006F0BA0">
          <w:rPr>
            <w:rFonts w:ascii="Times New Roman" w:hAnsi="Times New Roman" w:cs="Times New Roman"/>
            <w:color w:val="000000"/>
            <w:sz w:val="28"/>
            <w:szCs w:val="28"/>
          </w:rPr>
          <w:t>от 27.07.2010 N 210-ФЗ</w:t>
        </w:r>
      </w:hyperlink>
      <w:r w:rsidRPr="006F0BA0">
        <w:rPr>
          <w:rFonts w:ascii="Times New Roman" w:hAnsi="Times New Roman" w:cs="Times New Roman"/>
          <w:color w:val="000000"/>
          <w:sz w:val="28"/>
          <w:szCs w:val="28"/>
        </w:rPr>
        <w:t xml:space="preserve"> "Об организации предоставления государственных и муниципальных услуг", </w:t>
      </w:r>
      <w:r w:rsidR="00C575B3" w:rsidRPr="00EF2E49"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постановлением администрации Харовского муниципального </w:t>
      </w:r>
      <w:r w:rsidR="00C575B3">
        <w:rPr>
          <w:rFonts w:ascii="Times New Roman" w:hAnsi="Times New Roman"/>
          <w:color w:val="000000" w:themeColor="text1"/>
          <w:sz w:val="28"/>
          <w:szCs w:val="28"/>
        </w:rPr>
        <w:t>округа</w:t>
      </w:r>
      <w:r w:rsidR="00C575B3" w:rsidRPr="00EF2E49">
        <w:rPr>
          <w:rFonts w:ascii="Times New Roman" w:hAnsi="Times New Roman"/>
          <w:color w:val="000000" w:themeColor="text1"/>
          <w:sz w:val="28"/>
          <w:szCs w:val="28"/>
        </w:rPr>
        <w:t xml:space="preserve"> от </w:t>
      </w:r>
      <w:r w:rsidR="00C575B3">
        <w:rPr>
          <w:rFonts w:ascii="Times New Roman" w:hAnsi="Times New Roman"/>
          <w:color w:val="000000" w:themeColor="text1"/>
          <w:sz w:val="28"/>
          <w:szCs w:val="28"/>
        </w:rPr>
        <w:t>08</w:t>
      </w:r>
      <w:r w:rsidR="00C575B3" w:rsidRPr="00EF2E49">
        <w:rPr>
          <w:rFonts w:ascii="Times New Roman" w:hAnsi="Times New Roman"/>
          <w:color w:val="000000" w:themeColor="text1"/>
          <w:sz w:val="28"/>
          <w:szCs w:val="28"/>
        </w:rPr>
        <w:t>.0</w:t>
      </w:r>
      <w:r w:rsidR="00C575B3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C575B3" w:rsidRPr="00EF2E49">
        <w:rPr>
          <w:rFonts w:ascii="Times New Roman" w:hAnsi="Times New Roman"/>
          <w:color w:val="000000" w:themeColor="text1"/>
          <w:sz w:val="28"/>
          <w:szCs w:val="28"/>
        </w:rPr>
        <w:t>.202</w:t>
      </w:r>
      <w:r w:rsidR="00C575B3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C575B3" w:rsidRPr="00EF2E49">
        <w:rPr>
          <w:rFonts w:ascii="Times New Roman" w:hAnsi="Times New Roman"/>
          <w:color w:val="000000" w:themeColor="text1"/>
          <w:sz w:val="28"/>
          <w:szCs w:val="28"/>
        </w:rPr>
        <w:t xml:space="preserve"> года </w:t>
      </w:r>
      <w:r w:rsidR="00C575B3" w:rsidRPr="00B87F97">
        <w:rPr>
          <w:rFonts w:ascii="Times New Roman" w:hAnsi="Times New Roman"/>
          <w:color w:val="000000" w:themeColor="text1"/>
          <w:sz w:val="28"/>
          <w:szCs w:val="28"/>
        </w:rPr>
        <w:t>№ 211</w:t>
      </w:r>
      <w:r w:rsidRPr="006F0BA0">
        <w:rPr>
          <w:rFonts w:ascii="Times New Roman" w:hAnsi="Times New Roman" w:cs="Times New Roman"/>
          <w:color w:val="000000"/>
          <w:sz w:val="28"/>
          <w:szCs w:val="28"/>
        </w:rPr>
        <w:t xml:space="preserve"> «Об утверждении Порядка разработки и утверждения администрацией Харовского муниципального района административных регламентов предоставления муниципальных услуг», ПОСТАНОВЛЯЮ:</w:t>
      </w:r>
    </w:p>
    <w:p w:rsidR="0076584E" w:rsidRPr="006F0BA0" w:rsidRDefault="00A24601" w:rsidP="00A24601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BA0">
        <w:rPr>
          <w:rFonts w:ascii="Times New Roman" w:hAnsi="Times New Roman" w:cs="Times New Roman"/>
          <w:sz w:val="28"/>
          <w:szCs w:val="28"/>
        </w:rPr>
        <w:t xml:space="preserve">        </w:t>
      </w:r>
      <w:r w:rsidR="0076584E" w:rsidRPr="006F0BA0">
        <w:rPr>
          <w:rFonts w:ascii="Times New Roman" w:hAnsi="Times New Roman" w:cs="Times New Roman"/>
          <w:sz w:val="28"/>
          <w:szCs w:val="28"/>
        </w:rPr>
        <w:t xml:space="preserve">1. Утвердить       административный   </w:t>
      </w:r>
      <w:hyperlink w:anchor="P49" w:history="1">
        <w:r w:rsidR="0076584E" w:rsidRPr="006F0BA0">
          <w:rPr>
            <w:rStyle w:val="ac"/>
            <w:rFonts w:ascii="Times New Roman" w:hAnsi="Times New Roman"/>
            <w:color w:val="000000" w:themeColor="text1"/>
            <w:sz w:val="28"/>
            <w:szCs w:val="28"/>
          </w:rPr>
          <w:t>регламент</w:t>
        </w:r>
      </w:hyperlink>
      <w:r w:rsidR="0076584E" w:rsidRPr="006F0BA0">
        <w:rPr>
          <w:rFonts w:ascii="Times New Roman" w:hAnsi="Times New Roman" w:cs="Times New Roman"/>
          <w:sz w:val="28"/>
          <w:szCs w:val="28"/>
        </w:rPr>
        <w:t xml:space="preserve">      предоставления муниципальной услуги о направлении уведомления о планируемом сносе объекта капитального строительства и уведомления о завершении сноса объекта капитального строительства.</w:t>
      </w:r>
    </w:p>
    <w:p w:rsidR="00A24601" w:rsidRPr="00A24601" w:rsidRDefault="00A24601" w:rsidP="00A24601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BA0">
        <w:rPr>
          <w:sz w:val="28"/>
          <w:szCs w:val="28"/>
        </w:rPr>
        <w:t xml:space="preserve">        </w:t>
      </w:r>
      <w:r w:rsidRPr="006F0BA0">
        <w:rPr>
          <w:rFonts w:ascii="Times New Roman" w:hAnsi="Times New Roman" w:cs="Times New Roman"/>
          <w:sz w:val="28"/>
          <w:szCs w:val="28"/>
        </w:rPr>
        <w:t xml:space="preserve">2. Признать утратившим силу постановление администрации Харовского муниципального района от </w:t>
      </w:r>
      <w:r w:rsidR="00303FB7" w:rsidRPr="006F0BA0">
        <w:rPr>
          <w:rFonts w:ascii="Times New Roman" w:hAnsi="Times New Roman" w:cs="Times New Roman"/>
          <w:sz w:val="28"/>
          <w:szCs w:val="28"/>
        </w:rPr>
        <w:t>31</w:t>
      </w:r>
      <w:r w:rsidRPr="006F0BA0">
        <w:rPr>
          <w:rFonts w:ascii="Times New Roman" w:hAnsi="Times New Roman" w:cs="Times New Roman"/>
          <w:sz w:val="28"/>
          <w:szCs w:val="28"/>
        </w:rPr>
        <w:t>.</w:t>
      </w:r>
      <w:r w:rsidR="00303FB7" w:rsidRPr="006F0BA0">
        <w:rPr>
          <w:rFonts w:ascii="Times New Roman" w:hAnsi="Times New Roman" w:cs="Times New Roman"/>
          <w:sz w:val="28"/>
          <w:szCs w:val="28"/>
        </w:rPr>
        <w:t>03.</w:t>
      </w:r>
      <w:r w:rsidRPr="006F0BA0">
        <w:rPr>
          <w:rFonts w:ascii="Times New Roman" w:hAnsi="Times New Roman" w:cs="Times New Roman"/>
          <w:sz w:val="28"/>
          <w:szCs w:val="28"/>
        </w:rPr>
        <w:t>20</w:t>
      </w:r>
      <w:r w:rsidR="00303FB7" w:rsidRPr="006F0BA0">
        <w:rPr>
          <w:rFonts w:ascii="Times New Roman" w:hAnsi="Times New Roman" w:cs="Times New Roman"/>
          <w:sz w:val="28"/>
          <w:szCs w:val="28"/>
        </w:rPr>
        <w:t>22</w:t>
      </w:r>
      <w:r w:rsidRPr="006F0BA0">
        <w:rPr>
          <w:rFonts w:ascii="Times New Roman" w:hAnsi="Times New Roman" w:cs="Times New Roman"/>
          <w:sz w:val="28"/>
          <w:szCs w:val="28"/>
        </w:rPr>
        <w:t xml:space="preserve"> г. № </w:t>
      </w:r>
      <w:r w:rsidR="00303FB7" w:rsidRPr="006F0BA0">
        <w:rPr>
          <w:rFonts w:ascii="Times New Roman" w:hAnsi="Times New Roman" w:cs="Times New Roman"/>
          <w:sz w:val="28"/>
          <w:szCs w:val="28"/>
        </w:rPr>
        <w:t>423</w:t>
      </w:r>
      <w:r w:rsidRPr="006F0BA0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</w:t>
      </w:r>
      <w:r w:rsidRPr="00A24601">
        <w:rPr>
          <w:rFonts w:ascii="Times New Roman" w:hAnsi="Times New Roman" w:cs="Times New Roman"/>
          <w:sz w:val="28"/>
          <w:szCs w:val="28"/>
        </w:rPr>
        <w:t xml:space="preserve">вления муниципальной услуги </w:t>
      </w:r>
      <w:r w:rsidR="00303FB7">
        <w:rPr>
          <w:rFonts w:ascii="Times New Roman" w:hAnsi="Times New Roman" w:cs="Times New Roman"/>
          <w:sz w:val="28"/>
          <w:szCs w:val="28"/>
        </w:rPr>
        <w:t>о</w:t>
      </w:r>
      <w:r w:rsidRPr="00A24601">
        <w:rPr>
          <w:rFonts w:ascii="Times New Roman" w:hAnsi="Times New Roman" w:cs="Times New Roman"/>
          <w:sz w:val="28"/>
          <w:szCs w:val="28"/>
        </w:rPr>
        <w:t xml:space="preserve"> </w:t>
      </w:r>
      <w:r w:rsidR="00303FB7">
        <w:rPr>
          <w:rFonts w:ascii="Times New Roman" w:hAnsi="Times New Roman" w:cs="Times New Roman"/>
          <w:sz w:val="28"/>
          <w:szCs w:val="28"/>
        </w:rPr>
        <w:t>направлении</w:t>
      </w:r>
      <w:r w:rsidRPr="00A24601">
        <w:rPr>
          <w:rFonts w:ascii="Times New Roman" w:hAnsi="Times New Roman" w:cs="Times New Roman"/>
          <w:sz w:val="28"/>
          <w:szCs w:val="28"/>
        </w:rPr>
        <w:t xml:space="preserve"> уведомления о</w:t>
      </w:r>
      <w:r w:rsidR="00303FB7">
        <w:rPr>
          <w:rFonts w:ascii="Times New Roman" w:hAnsi="Times New Roman" w:cs="Times New Roman"/>
          <w:sz w:val="28"/>
          <w:szCs w:val="28"/>
        </w:rPr>
        <w:t xml:space="preserve"> планируемом сносе объекта капитального строительства и уведомления о завершении сноса объекта капитального строительства».</w:t>
      </w:r>
    </w:p>
    <w:p w:rsidR="0076584E" w:rsidRPr="0076584E" w:rsidRDefault="0076584E" w:rsidP="0076584E">
      <w:pPr>
        <w:tabs>
          <w:tab w:val="left" w:pos="360"/>
          <w:tab w:val="left" w:pos="540"/>
          <w:tab w:val="left" w:pos="645"/>
          <w:tab w:val="left" w:pos="675"/>
          <w:tab w:val="left" w:pos="851"/>
        </w:tabs>
        <w:spacing w:after="0" w:line="240" w:lineRule="auto"/>
        <w:ind w:firstLine="354"/>
        <w:jc w:val="both"/>
        <w:rPr>
          <w:rFonts w:ascii="Times New Roman" w:hAnsi="Times New Roman" w:cs="Times New Roman"/>
          <w:sz w:val="28"/>
          <w:szCs w:val="28"/>
        </w:rPr>
      </w:pPr>
      <w:r w:rsidRPr="0076584E">
        <w:rPr>
          <w:rFonts w:ascii="Times New Roman" w:hAnsi="Times New Roman" w:cs="Times New Roman"/>
          <w:sz w:val="28"/>
          <w:szCs w:val="28"/>
        </w:rPr>
        <w:tab/>
      </w:r>
      <w:r w:rsidRPr="0076584E">
        <w:rPr>
          <w:rFonts w:ascii="Times New Roman" w:hAnsi="Times New Roman" w:cs="Times New Roman"/>
          <w:sz w:val="28"/>
          <w:szCs w:val="28"/>
        </w:rPr>
        <w:tab/>
      </w:r>
      <w:r w:rsidRPr="0076584E">
        <w:rPr>
          <w:rFonts w:ascii="Times New Roman" w:hAnsi="Times New Roman" w:cs="Times New Roman"/>
          <w:sz w:val="28"/>
          <w:szCs w:val="28"/>
        </w:rPr>
        <w:tab/>
      </w:r>
      <w:r w:rsidR="00A24601">
        <w:rPr>
          <w:rFonts w:ascii="Times New Roman" w:hAnsi="Times New Roman" w:cs="Times New Roman"/>
          <w:sz w:val="28"/>
          <w:szCs w:val="28"/>
        </w:rPr>
        <w:t>3</w:t>
      </w:r>
      <w:r w:rsidRPr="0076584E">
        <w:rPr>
          <w:rFonts w:ascii="Times New Roman" w:hAnsi="Times New Roman" w:cs="Times New Roman"/>
          <w:sz w:val="28"/>
          <w:szCs w:val="28"/>
        </w:rPr>
        <w:t xml:space="preserve">. </w:t>
      </w:r>
      <w:r w:rsidR="00C575B3" w:rsidRPr="005226D0">
        <w:rPr>
          <w:rFonts w:ascii="Times New Roman" w:hAnsi="Times New Roman"/>
          <w:sz w:val="28"/>
          <w:szCs w:val="28"/>
        </w:rPr>
        <w:t xml:space="preserve">Настоящее постановление вступает в силу после официального опубликования в «Официальном вестнике» - приложении к районной газете «Призыв» и подлежит размещению на официальном сайте Харовского муниципального </w:t>
      </w:r>
      <w:r w:rsidR="00C575B3">
        <w:rPr>
          <w:rFonts w:ascii="Times New Roman" w:hAnsi="Times New Roman"/>
          <w:sz w:val="28"/>
          <w:szCs w:val="28"/>
        </w:rPr>
        <w:t>округа</w:t>
      </w:r>
      <w:r w:rsidR="00C575B3" w:rsidRPr="005226D0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</w:t>
      </w:r>
      <w:r w:rsidRPr="0076584E">
        <w:rPr>
          <w:rFonts w:ascii="Times New Roman" w:hAnsi="Times New Roman" w:cs="Times New Roman"/>
          <w:sz w:val="28"/>
          <w:szCs w:val="28"/>
        </w:rPr>
        <w:t>.</w:t>
      </w:r>
    </w:p>
    <w:p w:rsidR="0076584E" w:rsidRPr="0076584E" w:rsidRDefault="0076584E" w:rsidP="007658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584E" w:rsidRPr="008F69FF" w:rsidRDefault="008F69FF" w:rsidP="008F69FF">
      <w:pPr>
        <w:spacing w:after="0" w:line="240" w:lineRule="auto"/>
        <w:ind w:right="-2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76584E" w:rsidRPr="0076584E">
        <w:rPr>
          <w:rFonts w:ascii="Times New Roman" w:hAnsi="Times New Roman" w:cs="Times New Roman"/>
          <w:sz w:val="28"/>
          <w:szCs w:val="28"/>
        </w:rPr>
        <w:t xml:space="preserve">Харовского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="0076584E" w:rsidRPr="0076584E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bookmarkStart w:id="0" w:name="Par24"/>
      <w:bookmarkEnd w:id="0"/>
      <w:r w:rsidR="0076584E" w:rsidRPr="0076584E">
        <w:rPr>
          <w:rFonts w:ascii="Times New Roman" w:hAnsi="Times New Roman" w:cs="Times New Roman"/>
          <w:sz w:val="28"/>
          <w:szCs w:val="28"/>
        </w:rPr>
        <w:t>О.В. Тихомиров</w:t>
      </w:r>
    </w:p>
    <w:p w:rsidR="0076584E" w:rsidRPr="0076584E" w:rsidRDefault="0076584E" w:rsidP="0076584E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76584E" w:rsidRPr="0076584E" w:rsidRDefault="0076584E" w:rsidP="0076584E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76584E" w:rsidRPr="0076584E" w:rsidRDefault="0076584E" w:rsidP="0076584E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76584E" w:rsidRPr="0076584E" w:rsidRDefault="0076584E" w:rsidP="0076584E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76584E" w:rsidRPr="0076584E" w:rsidRDefault="0076584E" w:rsidP="0076584E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76584E" w:rsidRPr="0076584E" w:rsidRDefault="0076584E" w:rsidP="0076584E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6A4540" w:rsidRDefault="006A4540" w:rsidP="006A454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F05CB" w:rsidRDefault="004F05CB" w:rsidP="006A4540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6584E" w:rsidRPr="0076584E" w:rsidRDefault="0076584E" w:rsidP="006A454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6584E">
        <w:rPr>
          <w:rFonts w:ascii="Times New Roman" w:hAnsi="Times New Roman" w:cs="Times New Roman"/>
        </w:rPr>
        <w:lastRenderedPageBreak/>
        <w:t>Утвержден</w:t>
      </w:r>
    </w:p>
    <w:p w:rsidR="0076584E" w:rsidRPr="0076584E" w:rsidRDefault="0076584E" w:rsidP="0076584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6584E">
        <w:rPr>
          <w:rFonts w:ascii="Times New Roman" w:hAnsi="Times New Roman" w:cs="Times New Roman"/>
        </w:rPr>
        <w:t xml:space="preserve">постановлением администрации </w:t>
      </w:r>
    </w:p>
    <w:p w:rsidR="0076584E" w:rsidRPr="0076584E" w:rsidRDefault="0076584E" w:rsidP="0076584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6584E">
        <w:rPr>
          <w:rFonts w:ascii="Times New Roman" w:hAnsi="Times New Roman" w:cs="Times New Roman"/>
        </w:rPr>
        <w:t>Харовского муниципального округа</w:t>
      </w:r>
    </w:p>
    <w:p w:rsidR="0076584E" w:rsidRPr="0076584E" w:rsidRDefault="0076584E" w:rsidP="0076584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6584E">
        <w:rPr>
          <w:rFonts w:ascii="Times New Roman" w:hAnsi="Times New Roman" w:cs="Times New Roman"/>
        </w:rPr>
        <w:t xml:space="preserve">№  </w:t>
      </w:r>
      <w:r w:rsidR="00285645">
        <w:rPr>
          <w:rFonts w:ascii="Times New Roman" w:hAnsi="Times New Roman" w:cs="Times New Roman"/>
        </w:rPr>
        <w:t>239</w:t>
      </w:r>
      <w:r w:rsidRPr="0076584E">
        <w:rPr>
          <w:rFonts w:ascii="Times New Roman" w:hAnsi="Times New Roman" w:cs="Times New Roman"/>
        </w:rPr>
        <w:t xml:space="preserve">   от 0</w:t>
      </w:r>
      <w:r w:rsidR="00945525">
        <w:rPr>
          <w:rFonts w:ascii="Times New Roman" w:hAnsi="Times New Roman" w:cs="Times New Roman"/>
        </w:rPr>
        <w:t>9</w:t>
      </w:r>
      <w:r w:rsidRPr="0076584E">
        <w:rPr>
          <w:rFonts w:ascii="Times New Roman" w:hAnsi="Times New Roman" w:cs="Times New Roman"/>
        </w:rPr>
        <w:t>.0</w:t>
      </w:r>
      <w:r w:rsidR="00945525">
        <w:rPr>
          <w:rFonts w:ascii="Times New Roman" w:hAnsi="Times New Roman" w:cs="Times New Roman"/>
        </w:rPr>
        <w:t>2</w:t>
      </w:r>
      <w:r w:rsidRPr="0076584E">
        <w:rPr>
          <w:rFonts w:ascii="Times New Roman" w:hAnsi="Times New Roman" w:cs="Times New Roman"/>
        </w:rPr>
        <w:t>.202</w:t>
      </w:r>
      <w:r w:rsidR="006F0BA0">
        <w:rPr>
          <w:rFonts w:ascii="Times New Roman" w:hAnsi="Times New Roman" w:cs="Times New Roman"/>
        </w:rPr>
        <w:t>3</w:t>
      </w:r>
      <w:r w:rsidRPr="0076584E">
        <w:rPr>
          <w:rFonts w:ascii="Times New Roman" w:hAnsi="Times New Roman" w:cs="Times New Roman"/>
        </w:rPr>
        <w:t xml:space="preserve"> г.</w:t>
      </w:r>
    </w:p>
    <w:p w:rsidR="00A24601" w:rsidRDefault="00A24601" w:rsidP="00CE30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E7BE5" w:rsidRPr="00EB1188" w:rsidRDefault="00BE76E5" w:rsidP="00CE30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9E7BE5" w:rsidRPr="00EB1188">
        <w:rPr>
          <w:rFonts w:ascii="Times New Roman" w:eastAsia="Times New Roman" w:hAnsi="Times New Roman" w:cs="Times New Roman"/>
          <w:color w:val="000000"/>
          <w:sz w:val="24"/>
          <w:szCs w:val="24"/>
        </w:rPr>
        <w:t>дминистративный регламент</w:t>
      </w:r>
    </w:p>
    <w:p w:rsidR="009E7BE5" w:rsidRPr="00EB1188" w:rsidRDefault="009E7BE5" w:rsidP="00CE30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1188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предоставления муниципальной услуги</w:t>
      </w:r>
      <w:r w:rsidR="0076584E" w:rsidRPr="00EB118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 по </w:t>
      </w:r>
      <w:r w:rsidR="008C5178" w:rsidRPr="00EB1188">
        <w:rPr>
          <w:rFonts w:ascii="Times New Roman" w:hAnsi="Times New Roman" w:cs="Times New Roman"/>
          <w:sz w:val="24"/>
          <w:szCs w:val="24"/>
        </w:rPr>
        <w:t>направлению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Pr="00EB118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 </w:t>
      </w:r>
    </w:p>
    <w:p w:rsidR="00CE30AF" w:rsidRPr="00EB1188" w:rsidRDefault="00CE30AF" w:rsidP="00CE30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E7BE5" w:rsidRPr="00EB1188" w:rsidRDefault="009E7BE5" w:rsidP="00CE30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1188">
        <w:rPr>
          <w:rFonts w:ascii="Times New Roman" w:eastAsia="Times New Roman" w:hAnsi="Times New Roman" w:cs="Times New Roman"/>
          <w:color w:val="000000"/>
          <w:sz w:val="24"/>
          <w:szCs w:val="24"/>
        </w:rPr>
        <w:t>I. Общие положения</w:t>
      </w:r>
    </w:p>
    <w:p w:rsidR="009E7BE5" w:rsidRPr="00EB1188" w:rsidRDefault="009E7BE5" w:rsidP="00CE30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118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E30AF" w:rsidRPr="00EB1188" w:rsidRDefault="009E7BE5" w:rsidP="00CE30AF">
      <w:pPr>
        <w:autoSpaceDE w:val="0"/>
        <w:autoSpaceDN w:val="0"/>
        <w:adjustRightInd w:val="0"/>
        <w:spacing w:after="0" w:line="240" w:lineRule="auto"/>
        <w:ind w:right="-2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B1188">
        <w:rPr>
          <w:rFonts w:ascii="Times New Roman" w:eastAsia="Times New Roman" w:hAnsi="Times New Roman" w:cs="Times New Roman"/>
          <w:color w:val="000000"/>
          <w:sz w:val="24"/>
          <w:szCs w:val="24"/>
        </w:rPr>
        <w:t>1.1. Административный регламент предоставления муниципальной услуги </w:t>
      </w:r>
      <w:r w:rsidRPr="00EB118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по </w:t>
      </w:r>
      <w:r w:rsidR="008C5178" w:rsidRPr="00EB1188">
        <w:rPr>
          <w:rFonts w:ascii="Times New Roman" w:hAnsi="Times New Roman" w:cs="Times New Roman"/>
          <w:sz w:val="24"/>
          <w:szCs w:val="24"/>
        </w:rPr>
        <w:t>направлению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="008C5178" w:rsidRPr="00EB118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 </w:t>
      </w:r>
      <w:r w:rsidR="008C5178" w:rsidRPr="00EB11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E30AF" w:rsidRPr="00EB1188">
        <w:rPr>
          <w:rFonts w:ascii="Times New Roman" w:hAnsi="Times New Roman" w:cs="Times New Roman"/>
          <w:sz w:val="24"/>
          <w:szCs w:val="24"/>
        </w:rPr>
        <w:t xml:space="preserve">(далее соответственно </w:t>
      </w:r>
      <w:r w:rsidR="00CE30AF" w:rsidRPr="00EB1188">
        <w:rPr>
          <w:rFonts w:ascii="Times New Roman" w:hAnsi="Times New Roman" w:cs="Times New Roman"/>
          <w:sz w:val="24"/>
          <w:szCs w:val="24"/>
        </w:rPr>
        <w:sym w:font="Symbol" w:char="F02D"/>
      </w:r>
      <w:r w:rsidR="00CE30AF" w:rsidRPr="00EB1188">
        <w:rPr>
          <w:rFonts w:ascii="Times New Roman" w:hAnsi="Times New Roman" w:cs="Times New Roman"/>
          <w:sz w:val="24"/>
          <w:szCs w:val="24"/>
        </w:rPr>
        <w:t xml:space="preserve"> административный регламент, муниципальная услуга) устанавливает порядок и стандарт предоставления муниципальной услуги.</w:t>
      </w:r>
    </w:p>
    <w:p w:rsidR="00CE30AF" w:rsidRPr="00EB1188" w:rsidRDefault="009E7BE5" w:rsidP="00CE30AF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188">
        <w:rPr>
          <w:rFonts w:ascii="Times New Roman" w:eastAsia="Times New Roman" w:hAnsi="Times New Roman" w:cs="Times New Roman"/>
          <w:color w:val="000000"/>
          <w:sz w:val="24"/>
          <w:szCs w:val="24"/>
        </w:rPr>
        <w:t>1.2. </w:t>
      </w:r>
      <w:r w:rsidR="008C5178" w:rsidRPr="00EB1188">
        <w:rPr>
          <w:rFonts w:ascii="Times New Roman" w:hAnsi="Times New Roman" w:cs="Times New Roman"/>
          <w:sz w:val="24"/>
          <w:szCs w:val="24"/>
        </w:rPr>
        <w:t>Заявителями на предоставление муниципальной услуги являются юридические и физические лица, в том числе индивидуальные предприниматели, являющиеся застройщиками (техническими заказчиками), обратившиеся за предоставлением муниципальной услуги</w:t>
      </w:r>
      <w:r w:rsidR="008C5178" w:rsidRPr="00EB11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E30AF" w:rsidRPr="00EB1188">
        <w:rPr>
          <w:rFonts w:ascii="Times New Roman" w:hAnsi="Times New Roman" w:cs="Times New Roman"/>
          <w:sz w:val="24"/>
          <w:szCs w:val="24"/>
        </w:rPr>
        <w:t>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 (далее – заявители).</w:t>
      </w:r>
    </w:p>
    <w:p w:rsidR="00112E56" w:rsidRPr="00EB1188" w:rsidRDefault="009E7BE5" w:rsidP="00112E5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B11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1.3. </w:t>
      </w:r>
      <w:r w:rsidR="00112E56" w:rsidRPr="00EB1188">
        <w:rPr>
          <w:rFonts w:ascii="Times New Roman" w:hAnsi="Times New Roman" w:cs="Times New Roman"/>
          <w:sz w:val="24"/>
          <w:szCs w:val="24"/>
        </w:rPr>
        <w:t xml:space="preserve">Место нахождения </w:t>
      </w:r>
      <w:r w:rsidR="00112E56" w:rsidRPr="00EB1188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112E56" w:rsidRPr="00EB1188">
        <w:rPr>
          <w:rFonts w:ascii="Times New Roman" w:hAnsi="Times New Roman" w:cs="Times New Roman"/>
          <w:sz w:val="24"/>
          <w:szCs w:val="24"/>
        </w:rPr>
        <w:t>администрация Харовского муниципального округа</w:t>
      </w:r>
      <w:r w:rsidR="00112E56" w:rsidRPr="00EB1188">
        <w:rPr>
          <w:rFonts w:ascii="Times New Roman" w:hAnsi="Times New Roman" w:cs="Times New Roman"/>
          <w:iCs/>
          <w:sz w:val="24"/>
          <w:szCs w:val="24"/>
        </w:rPr>
        <w:t xml:space="preserve"> (далее – Уполномоченный орган)</w:t>
      </w:r>
      <w:r w:rsidR="00112E56" w:rsidRPr="00EB1188">
        <w:rPr>
          <w:rFonts w:ascii="Times New Roman" w:hAnsi="Times New Roman" w:cs="Times New Roman"/>
          <w:sz w:val="24"/>
          <w:szCs w:val="24"/>
        </w:rPr>
        <w:t>:</w:t>
      </w:r>
    </w:p>
    <w:p w:rsidR="00112E56" w:rsidRPr="00EB1188" w:rsidRDefault="00112E56" w:rsidP="00112E56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B1188">
        <w:rPr>
          <w:rFonts w:ascii="Times New Roman" w:hAnsi="Times New Roman" w:cs="Times New Roman"/>
          <w:sz w:val="24"/>
          <w:szCs w:val="24"/>
        </w:rPr>
        <w:t>Почтовый адрес Уполномоченного органа:162250, Россия, Вологодская область, город Харовск, площадь Октябрьская, д.3</w:t>
      </w:r>
    </w:p>
    <w:p w:rsidR="00112E56" w:rsidRPr="00EB1188" w:rsidRDefault="00112E56" w:rsidP="00112E56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B1188">
        <w:rPr>
          <w:rFonts w:ascii="Times New Roman" w:hAnsi="Times New Roman" w:cs="Times New Roman"/>
          <w:sz w:val="24"/>
          <w:szCs w:val="24"/>
        </w:rPr>
        <w:t>Телефон/факс: 8(817 32) 2-21-80</w:t>
      </w:r>
    </w:p>
    <w:p w:rsidR="00112E56" w:rsidRPr="00EB1188" w:rsidRDefault="00112E56" w:rsidP="00112E56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B1188">
        <w:rPr>
          <w:rFonts w:ascii="Times New Roman" w:hAnsi="Times New Roman" w:cs="Times New Roman"/>
          <w:sz w:val="24"/>
          <w:szCs w:val="24"/>
        </w:rPr>
        <w:t>Адрес электронной почты</w:t>
      </w:r>
      <w:r w:rsidRPr="00EB1188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 w:rsidRPr="00EB1188">
        <w:rPr>
          <w:rFonts w:ascii="Times New Roman" w:hAnsi="Times New Roman" w:cs="Times New Roman"/>
          <w:sz w:val="24"/>
          <w:szCs w:val="24"/>
          <w:u w:val="single"/>
          <w:lang w:val="en-US"/>
        </w:rPr>
        <w:t>priemnayakharovsk</w:t>
      </w:r>
      <w:r w:rsidRPr="00EB1188">
        <w:rPr>
          <w:rFonts w:ascii="Times New Roman" w:hAnsi="Times New Roman" w:cs="Times New Roman"/>
          <w:sz w:val="24"/>
          <w:szCs w:val="24"/>
          <w:u w:val="single"/>
        </w:rPr>
        <w:t>@</w:t>
      </w:r>
      <w:r w:rsidRPr="00EB1188">
        <w:rPr>
          <w:rFonts w:ascii="Times New Roman" w:hAnsi="Times New Roman" w:cs="Times New Roman"/>
          <w:sz w:val="24"/>
          <w:szCs w:val="24"/>
          <w:u w:val="single"/>
          <w:lang w:val="en-US"/>
        </w:rPr>
        <w:t>mail</w:t>
      </w:r>
      <w:r w:rsidRPr="00EB1188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EB1188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r w:rsidRPr="00EB1188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112E56" w:rsidRPr="00EB1188" w:rsidRDefault="00112E56" w:rsidP="00112E56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1188">
        <w:rPr>
          <w:rFonts w:ascii="Times New Roman" w:hAnsi="Times New Roman" w:cs="Times New Roman"/>
          <w:sz w:val="24"/>
          <w:szCs w:val="24"/>
        </w:rPr>
        <w:t xml:space="preserve">            График работы Уполномоченного органа: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53"/>
        <w:gridCol w:w="4710"/>
      </w:tblGrid>
      <w:tr w:rsidR="00112E56" w:rsidRPr="00EB1188" w:rsidTr="00725F3E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2E56" w:rsidRPr="00EB1188" w:rsidRDefault="00112E56" w:rsidP="00112E56">
            <w:pPr>
              <w:widowControl w:val="0"/>
              <w:spacing w:after="0" w:line="240" w:lineRule="auto"/>
              <w:ind w:right="-5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188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4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2E56" w:rsidRPr="00EB1188" w:rsidRDefault="00112E56" w:rsidP="00112E56">
            <w:pPr>
              <w:spacing w:after="0" w:line="240" w:lineRule="auto"/>
              <w:ind w:right="-5"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11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С 8:00 до 17:00</w:t>
            </w:r>
          </w:p>
          <w:p w:rsidR="00112E56" w:rsidRPr="00EB1188" w:rsidRDefault="00112E56" w:rsidP="00112E56">
            <w:pPr>
              <w:spacing w:after="0" w:line="240" w:lineRule="auto"/>
              <w:ind w:right="-5"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1188">
              <w:rPr>
                <w:rFonts w:ascii="Times New Roman" w:eastAsia="Calibri" w:hAnsi="Times New Roman" w:cs="Times New Roman"/>
                <w:sz w:val="24"/>
                <w:szCs w:val="24"/>
              </w:rPr>
              <w:t>Обед с 12:00 до 13:00</w:t>
            </w:r>
          </w:p>
        </w:tc>
      </w:tr>
      <w:tr w:rsidR="00112E56" w:rsidRPr="00EB1188" w:rsidTr="00725F3E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2E56" w:rsidRPr="00EB1188" w:rsidRDefault="00112E56" w:rsidP="00112E56">
            <w:pPr>
              <w:widowControl w:val="0"/>
              <w:spacing w:after="0" w:line="240" w:lineRule="auto"/>
              <w:ind w:right="-5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188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12E56" w:rsidRPr="00EB1188" w:rsidRDefault="00112E56" w:rsidP="00112E56">
            <w:pPr>
              <w:widowControl w:val="0"/>
              <w:spacing w:after="0" w:line="240" w:lineRule="auto"/>
              <w:ind w:left="4140" w:firstLine="72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2E56" w:rsidRPr="00EB1188" w:rsidTr="00725F3E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2E56" w:rsidRPr="00EB1188" w:rsidRDefault="00112E56" w:rsidP="00112E56">
            <w:pPr>
              <w:widowControl w:val="0"/>
              <w:spacing w:after="0" w:line="240" w:lineRule="auto"/>
              <w:ind w:right="-5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188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12E56" w:rsidRPr="00EB1188" w:rsidRDefault="00112E56" w:rsidP="00112E56">
            <w:pPr>
              <w:widowControl w:val="0"/>
              <w:spacing w:after="0" w:line="240" w:lineRule="auto"/>
              <w:ind w:left="4140" w:firstLine="72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2E56" w:rsidRPr="00EB1188" w:rsidTr="00725F3E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2E56" w:rsidRPr="00EB1188" w:rsidRDefault="00112E56" w:rsidP="00112E56">
            <w:pPr>
              <w:widowControl w:val="0"/>
              <w:spacing w:after="0" w:line="240" w:lineRule="auto"/>
              <w:ind w:right="-5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188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12E56" w:rsidRPr="00EB1188" w:rsidRDefault="00112E56" w:rsidP="00112E56">
            <w:pPr>
              <w:widowControl w:val="0"/>
              <w:spacing w:after="0" w:line="240" w:lineRule="auto"/>
              <w:ind w:left="4140" w:firstLine="72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2E56" w:rsidRPr="00EB1188" w:rsidTr="00725F3E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2E56" w:rsidRPr="00EB1188" w:rsidRDefault="00112E56" w:rsidP="00112E56">
            <w:pPr>
              <w:widowControl w:val="0"/>
              <w:spacing w:after="0" w:line="240" w:lineRule="auto"/>
              <w:ind w:right="-5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188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2E56" w:rsidRPr="00EB1188" w:rsidRDefault="00112E56" w:rsidP="00112E56">
            <w:pPr>
              <w:widowControl w:val="0"/>
              <w:spacing w:after="0" w:line="240" w:lineRule="auto"/>
              <w:ind w:right="-5"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2E56" w:rsidRPr="00EB1188" w:rsidTr="00725F3E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2E56" w:rsidRPr="00EB1188" w:rsidRDefault="00112E56" w:rsidP="00112E56">
            <w:pPr>
              <w:widowControl w:val="0"/>
              <w:spacing w:after="0" w:line="240" w:lineRule="auto"/>
              <w:ind w:right="-5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188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2E56" w:rsidRPr="00EB1188" w:rsidRDefault="00112E56" w:rsidP="00112E56">
            <w:pPr>
              <w:widowControl w:val="0"/>
              <w:spacing w:after="0" w:line="240" w:lineRule="auto"/>
              <w:ind w:right="-5"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11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выходной</w:t>
            </w:r>
          </w:p>
        </w:tc>
      </w:tr>
      <w:tr w:rsidR="00112E56" w:rsidRPr="00EB1188" w:rsidTr="00725F3E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2E56" w:rsidRPr="00EB1188" w:rsidRDefault="00112E56" w:rsidP="00112E56">
            <w:pPr>
              <w:widowControl w:val="0"/>
              <w:spacing w:after="0" w:line="240" w:lineRule="auto"/>
              <w:ind w:right="-5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188"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2E56" w:rsidRPr="00EB1188" w:rsidRDefault="00112E56" w:rsidP="00112E56">
            <w:pPr>
              <w:widowControl w:val="0"/>
              <w:spacing w:after="0" w:line="240" w:lineRule="auto"/>
              <w:ind w:right="-5"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11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выходной</w:t>
            </w:r>
          </w:p>
        </w:tc>
      </w:tr>
      <w:tr w:rsidR="00112E56" w:rsidRPr="00EB1188" w:rsidTr="00725F3E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2E56" w:rsidRPr="00EB1188" w:rsidRDefault="00112E56" w:rsidP="00112E56">
            <w:pPr>
              <w:widowControl w:val="0"/>
              <w:spacing w:after="0" w:line="240" w:lineRule="auto"/>
              <w:ind w:right="-5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188">
              <w:rPr>
                <w:rFonts w:ascii="Times New Roman" w:hAnsi="Times New Roman" w:cs="Times New Roman"/>
                <w:sz w:val="24"/>
                <w:szCs w:val="24"/>
              </w:rPr>
              <w:t>Предпраздничные дни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2E56" w:rsidRPr="00EB1188" w:rsidRDefault="00112E56" w:rsidP="00112E56">
            <w:pPr>
              <w:spacing w:after="0" w:line="240" w:lineRule="auto"/>
              <w:ind w:right="-5"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11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С 8:00 до 1</w:t>
            </w:r>
            <w:r w:rsidR="004D41C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bookmarkStart w:id="1" w:name="_GoBack"/>
            <w:bookmarkEnd w:id="1"/>
            <w:r w:rsidRPr="00EB1188">
              <w:rPr>
                <w:rFonts w:ascii="Times New Roman" w:eastAsia="Calibri" w:hAnsi="Times New Roman" w:cs="Times New Roman"/>
                <w:sz w:val="24"/>
                <w:szCs w:val="24"/>
              </w:rPr>
              <w:t>:00</w:t>
            </w:r>
          </w:p>
          <w:p w:rsidR="00112E56" w:rsidRPr="00EB1188" w:rsidRDefault="00112E56" w:rsidP="00112E56">
            <w:pPr>
              <w:widowControl w:val="0"/>
              <w:spacing w:after="0" w:line="240" w:lineRule="auto"/>
              <w:ind w:right="-5" w:firstLine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1188">
              <w:rPr>
                <w:rFonts w:ascii="Times New Roman" w:eastAsia="Calibri" w:hAnsi="Times New Roman" w:cs="Times New Roman"/>
                <w:sz w:val="24"/>
                <w:szCs w:val="24"/>
              </w:rPr>
              <w:t>Обед с 12:00 до 13:00</w:t>
            </w:r>
          </w:p>
        </w:tc>
      </w:tr>
    </w:tbl>
    <w:p w:rsidR="00112E56" w:rsidRPr="00EB1188" w:rsidRDefault="00112E56" w:rsidP="00112E56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B1188">
        <w:rPr>
          <w:rFonts w:ascii="Times New Roman" w:hAnsi="Times New Roman" w:cs="Times New Roman"/>
          <w:sz w:val="24"/>
          <w:szCs w:val="24"/>
        </w:rPr>
        <w:t>График приема документов: постоянно</w:t>
      </w:r>
    </w:p>
    <w:p w:rsidR="00112E56" w:rsidRPr="00EB1188" w:rsidRDefault="00112E56" w:rsidP="00112E5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B1188">
        <w:rPr>
          <w:rFonts w:ascii="Times New Roman" w:hAnsi="Times New Roman" w:cs="Times New Roman"/>
          <w:sz w:val="24"/>
          <w:szCs w:val="24"/>
        </w:rPr>
        <w:t xml:space="preserve">График личного приема руководителя Уполномоченного органа: </w:t>
      </w:r>
      <w:r w:rsidR="004139EA" w:rsidRPr="00EB1188">
        <w:rPr>
          <w:rFonts w:ascii="Times New Roman" w:hAnsi="Times New Roman" w:cs="Times New Roman"/>
          <w:sz w:val="24"/>
          <w:szCs w:val="24"/>
        </w:rPr>
        <w:t>1</w:t>
      </w:r>
      <w:r w:rsidRPr="00EB1188">
        <w:rPr>
          <w:rFonts w:ascii="Times New Roman" w:hAnsi="Times New Roman" w:cs="Times New Roman"/>
          <w:sz w:val="24"/>
          <w:szCs w:val="24"/>
        </w:rPr>
        <w:t xml:space="preserve">й и </w:t>
      </w:r>
      <w:r w:rsidR="00D90712">
        <w:rPr>
          <w:rFonts w:ascii="Times New Roman" w:hAnsi="Times New Roman" w:cs="Times New Roman"/>
          <w:sz w:val="24"/>
          <w:szCs w:val="24"/>
        </w:rPr>
        <w:t>3</w:t>
      </w:r>
      <w:r w:rsidRPr="00EB1188">
        <w:rPr>
          <w:rFonts w:ascii="Times New Roman" w:hAnsi="Times New Roman" w:cs="Times New Roman"/>
          <w:sz w:val="24"/>
          <w:szCs w:val="24"/>
        </w:rPr>
        <w:t>й четверг месяца с 14:00 до 17:00 час.</w:t>
      </w:r>
    </w:p>
    <w:p w:rsidR="00112E56" w:rsidRPr="00EB1188" w:rsidRDefault="00112E56" w:rsidP="00112E5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B1188">
        <w:rPr>
          <w:rFonts w:ascii="Times New Roman" w:hAnsi="Times New Roman" w:cs="Times New Roman"/>
          <w:bCs/>
          <w:sz w:val="24"/>
          <w:szCs w:val="24"/>
        </w:rPr>
        <w:t xml:space="preserve">Телефон для информирования по вопросам, связанным с предоставлением муниципальной услуги: </w:t>
      </w:r>
      <w:r w:rsidRPr="00EB1188">
        <w:rPr>
          <w:rFonts w:ascii="Times New Roman" w:hAnsi="Times New Roman" w:cs="Times New Roman"/>
          <w:bCs/>
          <w:sz w:val="24"/>
          <w:szCs w:val="24"/>
          <w:u w:val="single"/>
        </w:rPr>
        <w:t>8(817 32) 2-21-80</w:t>
      </w:r>
      <w:r w:rsidRPr="00EB1188">
        <w:rPr>
          <w:rFonts w:ascii="Times New Roman" w:hAnsi="Times New Roman" w:cs="Times New Roman"/>
          <w:bCs/>
          <w:sz w:val="24"/>
          <w:szCs w:val="24"/>
        </w:rPr>
        <w:t>.</w:t>
      </w:r>
    </w:p>
    <w:p w:rsidR="00306118" w:rsidRPr="00F727AE" w:rsidRDefault="00306118" w:rsidP="003061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F727AE">
        <w:rPr>
          <w:rFonts w:ascii="Times New Roman" w:hAnsi="Times New Roman"/>
          <w:sz w:val="24"/>
          <w:szCs w:val="24"/>
        </w:rPr>
        <w:t xml:space="preserve">Адрес официального сайта </w:t>
      </w:r>
      <w:r w:rsidRPr="00F727AE">
        <w:rPr>
          <w:rFonts w:ascii="Times New Roman" w:hAnsi="Times New Roman"/>
          <w:iCs/>
          <w:sz w:val="24"/>
          <w:szCs w:val="24"/>
        </w:rPr>
        <w:t>Уполномоченного органа</w:t>
      </w:r>
      <w:r w:rsidRPr="00F727AE"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 «Интернет» (далее – сайт в сети «Интернет»): </w:t>
      </w:r>
      <w:r w:rsidRPr="00F727AE">
        <w:rPr>
          <w:rFonts w:ascii="Times New Roman" w:hAnsi="Times New Roman"/>
          <w:sz w:val="24"/>
          <w:szCs w:val="24"/>
          <w:lang w:val="en-US"/>
        </w:rPr>
        <w:t>www</w:t>
      </w:r>
      <w:r w:rsidRPr="00F727AE">
        <w:rPr>
          <w:rFonts w:ascii="Times New Roman" w:hAnsi="Times New Roman"/>
          <w:sz w:val="24"/>
          <w:szCs w:val="24"/>
        </w:rPr>
        <w:t xml:space="preserve">. </w:t>
      </w:r>
      <w:hyperlink r:id="rId9" w:history="1">
        <w:r w:rsidRPr="00750F44">
          <w:rPr>
            <w:rStyle w:val="ac"/>
          </w:rPr>
          <w:t>https://xarovskij-r19.gosweb.gosuslugi.ru/dlya-zhiteley/novosti-i-reportazhi/</w:t>
        </w:r>
      </w:hyperlink>
      <w:r w:rsidRPr="00750F44">
        <w:rPr>
          <w:rFonts w:ascii="Times New Roman" w:hAnsi="Times New Roman"/>
          <w:sz w:val="24"/>
          <w:szCs w:val="24"/>
        </w:rPr>
        <w:t>.</w:t>
      </w:r>
    </w:p>
    <w:p w:rsidR="00306118" w:rsidRPr="00750F44" w:rsidRDefault="00306118" w:rsidP="00306118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F727AE">
        <w:rPr>
          <w:rFonts w:ascii="Times New Roman" w:hAnsi="Times New Roman"/>
          <w:sz w:val="24"/>
          <w:szCs w:val="24"/>
        </w:rPr>
        <w:t xml:space="preserve">Адрес федеральной государственной информационной системы «Единый портал государственных и муниципальных услуг (функций)» (далее также – Единый портал) в сети Интернет: </w:t>
      </w:r>
      <w:hyperlink r:id="rId10" w:history="1">
        <w:r w:rsidRPr="00F727AE">
          <w:rPr>
            <w:rFonts w:ascii="Times New Roman" w:hAnsi="Times New Roman"/>
            <w:color w:val="000000" w:themeColor="text1"/>
            <w:sz w:val="24"/>
            <w:szCs w:val="24"/>
            <w:u w:val="single"/>
            <w:lang w:val="en-US"/>
          </w:rPr>
          <w:t>https</w:t>
        </w:r>
        <w:r w:rsidRPr="00F727AE">
          <w:rPr>
            <w:rFonts w:ascii="Times New Roman" w:hAnsi="Times New Roman"/>
            <w:color w:val="000000" w:themeColor="text1"/>
            <w:sz w:val="24"/>
            <w:szCs w:val="24"/>
            <w:u w:val="single"/>
          </w:rPr>
          <w:t>://gosuslugi35.ru.</w:t>
        </w:r>
      </w:hyperlink>
    </w:p>
    <w:p w:rsidR="00112E56" w:rsidRPr="00EB1188" w:rsidRDefault="00112E56" w:rsidP="0030611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12E56" w:rsidRPr="00EB1188" w:rsidRDefault="00112E56" w:rsidP="00112E56">
      <w:pPr>
        <w:spacing w:after="0" w:line="240" w:lineRule="auto"/>
        <w:ind w:right="-143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118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Адрес государственной информационной системы «Портал государственных и муниципальных услуг (функций) Вологодской области» (далее также – Региональный портал) в сети Интернет: </w:t>
      </w:r>
      <w:hyperlink r:id="rId11" w:history="1">
        <w:r w:rsidRPr="00EB1188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  <w:lang w:val="en-US"/>
          </w:rPr>
          <w:t>https</w:t>
        </w:r>
        <w:r w:rsidRPr="00EB1188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://gosuslugi35.ru.</w:t>
        </w:r>
      </w:hyperlink>
    </w:p>
    <w:p w:rsidR="00112E56" w:rsidRPr="00EB1188" w:rsidRDefault="00112E56" w:rsidP="00112E5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B1188">
        <w:rPr>
          <w:rFonts w:ascii="Times New Roman" w:hAnsi="Times New Roman" w:cs="Times New Roman"/>
          <w:sz w:val="24"/>
          <w:szCs w:val="24"/>
        </w:rPr>
        <w:t>Место нахождения многофункциональных центров предоставления государственных и муниципальных услуг, с которыми заключены соглашения о взаимодействии (далее – МФЦ):</w:t>
      </w:r>
    </w:p>
    <w:p w:rsidR="00112E56" w:rsidRPr="00EB1188" w:rsidRDefault="00112E56" w:rsidP="00112E5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B1188">
        <w:rPr>
          <w:rFonts w:ascii="Times New Roman" w:hAnsi="Times New Roman" w:cs="Times New Roman"/>
          <w:sz w:val="24"/>
          <w:szCs w:val="24"/>
        </w:rPr>
        <w:t>Почтовый адрес МФЦ: 162250, Россия, Вологодская область, город Харовск, улица Советская, 16.</w:t>
      </w:r>
    </w:p>
    <w:p w:rsidR="009E7BE5" w:rsidRPr="00EB1188" w:rsidRDefault="00112E56" w:rsidP="00112E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1188">
        <w:rPr>
          <w:rFonts w:ascii="Times New Roman" w:hAnsi="Times New Roman" w:cs="Times New Roman"/>
          <w:sz w:val="24"/>
          <w:szCs w:val="24"/>
        </w:rPr>
        <w:t>Телефон/факс МФЦ: 8(817 32) 2-17-00. Адрес электронной почты МФЦ:</w:t>
      </w:r>
      <w:r w:rsidRPr="00EB1188">
        <w:rPr>
          <w:rFonts w:ascii="Times New Roman" w:hAnsi="Times New Roman" w:cs="Times New Roman"/>
          <w:sz w:val="24"/>
          <w:szCs w:val="24"/>
          <w:u w:val="single"/>
          <w:lang w:val="en-US"/>
        </w:rPr>
        <w:t>mfc</w:t>
      </w:r>
      <w:r w:rsidRPr="00EB1188">
        <w:rPr>
          <w:rFonts w:ascii="Times New Roman" w:hAnsi="Times New Roman" w:cs="Times New Roman"/>
          <w:sz w:val="24"/>
          <w:szCs w:val="24"/>
          <w:u w:val="single"/>
        </w:rPr>
        <w:t>_</w:t>
      </w:r>
      <w:r w:rsidRPr="00EB1188">
        <w:rPr>
          <w:rFonts w:ascii="Times New Roman" w:hAnsi="Times New Roman" w:cs="Times New Roman"/>
          <w:sz w:val="24"/>
          <w:szCs w:val="24"/>
          <w:u w:val="single"/>
          <w:lang w:val="en-US"/>
        </w:rPr>
        <w:t>harovsk</w:t>
      </w:r>
      <w:r w:rsidRPr="00EB1188">
        <w:rPr>
          <w:rFonts w:ascii="Times New Roman" w:hAnsi="Times New Roman" w:cs="Times New Roman"/>
          <w:sz w:val="24"/>
          <w:szCs w:val="24"/>
          <w:u w:val="single"/>
        </w:rPr>
        <w:t>@</w:t>
      </w:r>
      <w:r w:rsidRPr="00EB1188">
        <w:rPr>
          <w:rFonts w:ascii="Times New Roman" w:hAnsi="Times New Roman" w:cs="Times New Roman"/>
          <w:sz w:val="24"/>
          <w:szCs w:val="24"/>
          <w:u w:val="single"/>
          <w:lang w:val="en-US"/>
        </w:rPr>
        <w:t>mail</w:t>
      </w:r>
      <w:r w:rsidRPr="00EB1188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EB1188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r w:rsidRPr="00EB1188">
        <w:rPr>
          <w:rFonts w:ascii="Times New Roman" w:hAnsi="Times New Roman" w:cs="Times New Roman"/>
          <w:sz w:val="24"/>
          <w:szCs w:val="24"/>
        </w:rPr>
        <w:t>.</w:t>
      </w:r>
    </w:p>
    <w:p w:rsidR="009E7BE5" w:rsidRPr="00EB1188" w:rsidRDefault="009E7BE5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1188">
        <w:rPr>
          <w:rFonts w:ascii="Times New Roman" w:eastAsia="Times New Roman" w:hAnsi="Times New Roman" w:cs="Times New Roman"/>
          <w:color w:val="000000"/>
          <w:sz w:val="24"/>
          <w:szCs w:val="24"/>
        </w:rPr>
        <w:t>1.4. Способы получения информации о правилах предоставления муниципальной услуги:</w:t>
      </w:r>
    </w:p>
    <w:p w:rsidR="009E7BE5" w:rsidRPr="00EB1188" w:rsidRDefault="009E7BE5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1188"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лично;</w:t>
      </w:r>
    </w:p>
    <w:p w:rsidR="009E7BE5" w:rsidRPr="00EB1188" w:rsidRDefault="009E7BE5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1188">
        <w:rPr>
          <w:rFonts w:ascii="Times New Roman" w:eastAsia="Times New Roman" w:hAnsi="Times New Roman" w:cs="Times New Roman"/>
          <w:color w:val="000000"/>
          <w:sz w:val="24"/>
          <w:szCs w:val="24"/>
        </w:rPr>
        <w:t>посредством телефонной связи;</w:t>
      </w:r>
    </w:p>
    <w:p w:rsidR="009E7BE5" w:rsidRPr="00EB1188" w:rsidRDefault="009E7BE5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1188">
        <w:rPr>
          <w:rFonts w:ascii="Times New Roman" w:eastAsia="Times New Roman" w:hAnsi="Times New Roman" w:cs="Times New Roman"/>
          <w:color w:val="000000"/>
          <w:sz w:val="24"/>
          <w:szCs w:val="24"/>
        </w:rPr>
        <w:t>посредством электронной почты,</w:t>
      </w:r>
    </w:p>
    <w:p w:rsidR="009E7BE5" w:rsidRPr="00EB1188" w:rsidRDefault="009E7BE5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1188">
        <w:rPr>
          <w:rFonts w:ascii="Times New Roman" w:eastAsia="Times New Roman" w:hAnsi="Times New Roman" w:cs="Times New Roman"/>
          <w:color w:val="000000"/>
          <w:sz w:val="24"/>
          <w:szCs w:val="24"/>
        </w:rPr>
        <w:t>посредством почтовой связи;</w:t>
      </w:r>
    </w:p>
    <w:p w:rsidR="009E7BE5" w:rsidRPr="00EB1188" w:rsidRDefault="009E7BE5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1188">
        <w:rPr>
          <w:rFonts w:ascii="Times New Roman" w:eastAsia="Times New Roman" w:hAnsi="Times New Roman" w:cs="Times New Roman"/>
          <w:color w:val="000000"/>
          <w:sz w:val="24"/>
          <w:szCs w:val="24"/>
        </w:rPr>
        <w:t>на информационных стендах в помещениях </w:t>
      </w:r>
      <w:r w:rsidRPr="00EB118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Уполномоченного органа</w:t>
      </w:r>
      <w:r w:rsidRPr="00EB1188">
        <w:rPr>
          <w:rFonts w:ascii="Times New Roman" w:eastAsia="Times New Roman" w:hAnsi="Times New Roman" w:cs="Times New Roman"/>
          <w:color w:val="000000"/>
          <w:sz w:val="24"/>
          <w:szCs w:val="24"/>
        </w:rPr>
        <w:t>, МФЦ;</w:t>
      </w:r>
    </w:p>
    <w:p w:rsidR="009E7BE5" w:rsidRPr="00EB1188" w:rsidRDefault="009E7BE5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1188">
        <w:rPr>
          <w:rFonts w:ascii="Times New Roman" w:eastAsia="Times New Roman" w:hAnsi="Times New Roman" w:cs="Times New Roman"/>
          <w:color w:val="000000"/>
          <w:sz w:val="24"/>
          <w:szCs w:val="24"/>
        </w:rPr>
        <w:t>в сети «Интернет»:</w:t>
      </w:r>
    </w:p>
    <w:p w:rsidR="009E7BE5" w:rsidRPr="00EB1188" w:rsidRDefault="009E7BE5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1188">
        <w:rPr>
          <w:rFonts w:ascii="Times New Roman" w:eastAsia="Times New Roman" w:hAnsi="Times New Roman" w:cs="Times New Roman"/>
          <w:color w:val="000000"/>
          <w:sz w:val="24"/>
          <w:szCs w:val="24"/>
        </w:rPr>
        <w:t>на официальном сайте </w:t>
      </w:r>
      <w:r w:rsidRPr="00EB118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Уполномоченного органа, МФЦ</w:t>
      </w:r>
      <w:r w:rsidRPr="00EB118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E7BE5" w:rsidRPr="00EB1188" w:rsidRDefault="009E7BE5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1188">
        <w:rPr>
          <w:rFonts w:ascii="Times New Roman" w:eastAsia="Times New Roman" w:hAnsi="Times New Roman" w:cs="Times New Roman"/>
          <w:color w:val="000000"/>
          <w:sz w:val="24"/>
          <w:szCs w:val="24"/>
        </w:rPr>
        <w:t>на Едином портале;</w:t>
      </w:r>
    </w:p>
    <w:p w:rsidR="009E7BE5" w:rsidRPr="00EB1188" w:rsidRDefault="009E7BE5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1188">
        <w:rPr>
          <w:rFonts w:ascii="Times New Roman" w:eastAsia="Times New Roman" w:hAnsi="Times New Roman" w:cs="Times New Roman"/>
          <w:color w:val="000000"/>
          <w:sz w:val="24"/>
          <w:szCs w:val="24"/>
        </w:rPr>
        <w:t>на Региональном портале.</w:t>
      </w:r>
    </w:p>
    <w:p w:rsidR="009E7BE5" w:rsidRPr="00EB1188" w:rsidRDefault="009E7BE5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1188">
        <w:rPr>
          <w:rFonts w:ascii="Times New Roman" w:eastAsia="Times New Roman" w:hAnsi="Times New Roman" w:cs="Times New Roman"/>
          <w:color w:val="000000"/>
          <w:sz w:val="24"/>
          <w:szCs w:val="24"/>
        </w:rPr>
        <w:t>1.5. Порядок информирования о предоставлении муниципальной услуги.</w:t>
      </w:r>
    </w:p>
    <w:p w:rsidR="009E7BE5" w:rsidRPr="00EB1188" w:rsidRDefault="009E7BE5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1188">
        <w:rPr>
          <w:rFonts w:ascii="Times New Roman" w:eastAsia="Times New Roman" w:hAnsi="Times New Roman" w:cs="Times New Roman"/>
          <w:color w:val="000000"/>
          <w:sz w:val="24"/>
          <w:szCs w:val="24"/>
        </w:rPr>
        <w:t>1.5.1. Информирование о предоставлении муниципальной услуги осуществляется по следующим вопросам:</w:t>
      </w:r>
    </w:p>
    <w:p w:rsidR="009E7BE5" w:rsidRPr="00EB1188" w:rsidRDefault="009E7BE5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1188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место нахождения Уполномоченного органа, его структурных подразделений (при наличии), МФЦ;</w:t>
      </w:r>
    </w:p>
    <w:p w:rsidR="009E7BE5" w:rsidRPr="00EB1188" w:rsidRDefault="009E7BE5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1188"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должностные лица и муниципальные служащие Уполномоченного органа, уполномоченные предоставлять муниципальную услугу и номера контактных телефонов;</w:t>
      </w:r>
    </w:p>
    <w:p w:rsidR="009E7BE5" w:rsidRPr="00EB1188" w:rsidRDefault="009E7BE5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1188">
        <w:rPr>
          <w:rFonts w:ascii="Times New Roman" w:eastAsia="Times New Roman" w:hAnsi="Times New Roman" w:cs="Times New Roman"/>
          <w:color w:val="000000"/>
          <w:sz w:val="24"/>
          <w:szCs w:val="24"/>
        </w:rPr>
        <w:t>график работы Уполномоченного органа, МФЦ;</w:t>
      </w:r>
    </w:p>
    <w:p w:rsidR="009E7BE5" w:rsidRPr="00EB1188" w:rsidRDefault="009E7BE5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1188"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 сайта в сети «Интернет» Уполномоченного органа, МФЦ;</w:t>
      </w:r>
    </w:p>
    <w:p w:rsidR="009E7BE5" w:rsidRPr="00EB1188" w:rsidRDefault="009E7BE5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1188"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 электронной почты Уполномоченного органа, МФЦ;</w:t>
      </w:r>
    </w:p>
    <w:p w:rsidR="009E7BE5" w:rsidRPr="00EB1188" w:rsidRDefault="009E7BE5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1188">
        <w:rPr>
          <w:rFonts w:ascii="Times New Roman" w:eastAsia="Times New Roman" w:hAnsi="Times New Roman" w:cs="Times New Roman"/>
          <w:color w:val="000000"/>
          <w:sz w:val="24"/>
          <w:szCs w:val="24"/>
        </w:rPr>
        <w:t>нормативные правовые акты по вопросам предоставления муниципальной услуги, в том числе, настоящий административный регламент (наименование, номер, дата принятия нормативного правового акта);</w:t>
      </w:r>
    </w:p>
    <w:p w:rsidR="009E7BE5" w:rsidRPr="00EB1188" w:rsidRDefault="009E7BE5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1188">
        <w:rPr>
          <w:rFonts w:ascii="Times New Roman" w:eastAsia="Times New Roman" w:hAnsi="Times New Roman" w:cs="Times New Roman"/>
          <w:color w:val="000000"/>
          <w:sz w:val="24"/>
          <w:szCs w:val="24"/>
        </w:rPr>
        <w:t>ход предоставления муниципальной услуги;</w:t>
      </w:r>
    </w:p>
    <w:p w:rsidR="009E7BE5" w:rsidRPr="00EB1188" w:rsidRDefault="009E7BE5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1188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административные процедуры предоставления муниципальной услуги;</w:t>
      </w:r>
    </w:p>
    <w:p w:rsidR="009E7BE5" w:rsidRPr="00EB1188" w:rsidRDefault="009E7BE5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1188">
        <w:rPr>
          <w:rFonts w:ascii="Times New Roman" w:eastAsia="Times New Roman" w:hAnsi="Times New Roman" w:cs="Times New Roman"/>
          <w:color w:val="000000"/>
          <w:sz w:val="24"/>
          <w:szCs w:val="24"/>
        </w:rPr>
        <w:t>срок предоставления муниципальной услуги;</w:t>
      </w:r>
    </w:p>
    <w:p w:rsidR="009E7BE5" w:rsidRPr="00EB1188" w:rsidRDefault="009E7BE5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1188"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порядок и формы контроля за предоставлением муниципальной услуги;</w:t>
      </w:r>
    </w:p>
    <w:p w:rsidR="009E7BE5" w:rsidRPr="00EB1188" w:rsidRDefault="009E7BE5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1188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основания для отказа в предоставлении муниципальной услуги;</w:t>
      </w:r>
    </w:p>
    <w:p w:rsidR="009E7BE5" w:rsidRPr="00EB1188" w:rsidRDefault="009E7BE5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1188">
        <w:rPr>
          <w:rFonts w:ascii="Times New Roman" w:eastAsia="Times New Roman" w:hAnsi="Times New Roman" w:cs="Times New Roman"/>
          <w:color w:val="000000"/>
          <w:sz w:val="24"/>
          <w:szCs w:val="24"/>
        </w:rPr>
        <w:t>досудебный и судебный порядок обжалования действий (бездействия) должностных лиц и муниципальных служащих Уполномоченного органа, ответственных за предоставление муниципальной услуги, а также решений, принятых в ходе предоставления муниципальной услуги</w:t>
      </w:r>
      <w:r w:rsidR="000902FA" w:rsidRPr="00EB118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E7BE5" w:rsidRPr="00EB1188" w:rsidRDefault="009E7BE5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1188">
        <w:rPr>
          <w:rFonts w:ascii="Times New Roman" w:eastAsia="Times New Roman" w:hAnsi="Times New Roman" w:cs="Times New Roman"/>
          <w:color w:val="000000"/>
          <w:sz w:val="24"/>
          <w:szCs w:val="24"/>
        </w:rPr>
        <w:t>иная информация о деятельности Уполномоченного органа,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:rsidR="009E7BE5" w:rsidRPr="00EB1188" w:rsidRDefault="009E7BE5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1188">
        <w:rPr>
          <w:rFonts w:ascii="Times New Roman" w:eastAsia="Times New Roman" w:hAnsi="Times New Roman" w:cs="Times New Roman"/>
          <w:color w:val="000000"/>
          <w:sz w:val="24"/>
          <w:szCs w:val="24"/>
        </w:rPr>
        <w:t>1.5.2. Информирование (консультирование) осуществляется специалистами Уполномоченного органа (МФЦ), ответственными за информирование, при обращении заявителей за информацией лично, по телефону, посредством почты или электронной почты.</w:t>
      </w:r>
    </w:p>
    <w:p w:rsidR="009E7BE5" w:rsidRPr="00EB1188" w:rsidRDefault="009E7BE5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118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Информирование проводится на русском языке в форме: индивидуального и публичного информирования.</w:t>
      </w:r>
    </w:p>
    <w:p w:rsidR="009E7BE5" w:rsidRPr="00EB1188" w:rsidRDefault="009E7BE5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1188">
        <w:rPr>
          <w:rFonts w:ascii="Times New Roman" w:eastAsia="Times New Roman" w:hAnsi="Times New Roman" w:cs="Times New Roman"/>
          <w:color w:val="000000"/>
          <w:sz w:val="24"/>
          <w:szCs w:val="24"/>
        </w:rPr>
        <w:t>1.5.3. Индивидуальное устное информирование осуществляется должностными лицами, ответственными за информирование, при обращении заявителей за информацией лично или по телефону.</w:t>
      </w:r>
    </w:p>
    <w:p w:rsidR="009E7BE5" w:rsidRPr="00EB1188" w:rsidRDefault="009E7BE5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1188"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9E7BE5" w:rsidRPr="00EB1188" w:rsidRDefault="009E7BE5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1188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если для подготовки ответа требуется более продолжительное время, специалист, ответственный за информирование, предлагает заинтересованным лицам перезвонить в определенный день и в определенное время, но не позднее 3 рабочих дней со дня обращения. К назначенному сроку должен быть подготовлен ответ по вопросам заявителей, в случае необходимости ответ готовится при взаимодействии с должностными лицами структурных подразделений органов и организаций, участвующих в предоставлении муниципальной услуги.</w:t>
      </w:r>
    </w:p>
    <w:p w:rsidR="009E7BE5" w:rsidRPr="00EB1188" w:rsidRDefault="009E7BE5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1188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если предоставление информации, необходимой заявителю, не представляется возможным посредством телефона, сотрудник Уполномоченного</w:t>
      </w:r>
      <w:r w:rsidRPr="00EB11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EB1188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органа</w:t>
      </w:r>
      <w:r w:rsidRPr="00EB11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/</w:t>
      </w:r>
      <w:r w:rsidRPr="00EB1188">
        <w:rPr>
          <w:rFonts w:ascii="Times New Roman" w:eastAsia="Times New Roman" w:hAnsi="Times New Roman" w:cs="Times New Roman"/>
          <w:color w:val="000000"/>
          <w:sz w:val="24"/>
          <w:szCs w:val="24"/>
        </w:rPr>
        <w:t> МФЦ, принявший телефонный звонок, разъясняет заявителю право обратиться с письменным обращением в Уполномоченный орган и требования к оформлению обращения.</w:t>
      </w:r>
    </w:p>
    <w:p w:rsidR="009E7BE5" w:rsidRPr="00EB1188" w:rsidRDefault="009E7BE5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1188">
        <w:rPr>
          <w:rFonts w:ascii="Times New Roman" w:eastAsia="Times New Roman" w:hAnsi="Times New Roman" w:cs="Times New Roman"/>
          <w:color w:val="000000"/>
          <w:sz w:val="24"/>
          <w:szCs w:val="24"/>
        </w:rPr>
        <w:t>При ответе на телефонные звонки специалист, ответственный за информирование, должен назвать фамилию, имя, отчество</w:t>
      </w:r>
      <w:r w:rsidR="000902FA" w:rsidRPr="00EB11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(при наличии)</w:t>
      </w:r>
      <w:r w:rsidRPr="00EB1188">
        <w:rPr>
          <w:rFonts w:ascii="Times New Roman" w:eastAsia="Times New Roman" w:hAnsi="Times New Roman" w:cs="Times New Roman"/>
          <w:color w:val="000000"/>
          <w:sz w:val="24"/>
          <w:szCs w:val="24"/>
        </w:rPr>
        <w:t>, занимаемую должность и наименование структурного подразделения (при наличии) Уполномоченного органа.</w:t>
      </w:r>
    </w:p>
    <w:p w:rsidR="009E7BE5" w:rsidRPr="00EB1188" w:rsidRDefault="009E7BE5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1188">
        <w:rPr>
          <w:rFonts w:ascii="Times New Roman" w:eastAsia="Times New Roman" w:hAnsi="Times New Roman" w:cs="Times New Roman"/>
          <w:color w:val="000000"/>
          <w:sz w:val="24"/>
          <w:szCs w:val="24"/>
        </w:rPr>
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9E7BE5" w:rsidRPr="00EB1188" w:rsidRDefault="009E7BE5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1188">
        <w:rPr>
          <w:rFonts w:ascii="Times New Roman" w:eastAsia="Times New Roman" w:hAnsi="Times New Roman" w:cs="Times New Roman"/>
          <w:color w:val="000000"/>
          <w:sz w:val="24"/>
          <w:szCs w:val="24"/>
        </w:rPr>
        <w:t>1.5.4. Индивидуальное письменное информирование осуществляется в виде письменного ответа на обращение заинтересованного лица в соответствии с законодательством о порядке рассмотрения обращений граждан.</w:t>
      </w:r>
    </w:p>
    <w:p w:rsidR="009E7BE5" w:rsidRPr="00EB1188" w:rsidRDefault="009E7BE5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1188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 на обращение предоставляется в простой, четкой форме с указанием фамилии, имени, отчества, номера телефона исполнителя, подписывается руководителем Уполномоченного орган и направляется способом, позволяющим подтвердить факт и дату направления.</w:t>
      </w:r>
    </w:p>
    <w:p w:rsidR="009E7BE5" w:rsidRPr="00EB1188" w:rsidRDefault="009E7BE5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1188">
        <w:rPr>
          <w:rFonts w:ascii="Times New Roman" w:eastAsia="Times New Roman" w:hAnsi="Times New Roman" w:cs="Times New Roman"/>
          <w:color w:val="000000"/>
          <w:sz w:val="24"/>
          <w:szCs w:val="24"/>
        </w:rPr>
        <w:t>1.5.5. Публичное устное информирование осуществляется посредством привлечения средств массовой информации – радио, телевидения. Выступления должностных лиц, ответственных за информирование, по радио и телевидению согласовываются с руководителем Уполномоченного органа.</w:t>
      </w:r>
    </w:p>
    <w:p w:rsidR="009E7BE5" w:rsidRPr="00EB1188" w:rsidRDefault="009E7BE5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1188">
        <w:rPr>
          <w:rFonts w:ascii="Times New Roman" w:eastAsia="Times New Roman" w:hAnsi="Times New Roman" w:cs="Times New Roman"/>
          <w:color w:val="000000"/>
          <w:sz w:val="24"/>
          <w:szCs w:val="24"/>
        </w:rPr>
        <w:t>1.5.6. 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настоящего административного регламента и муниципального правового акта об его утверждении:</w:t>
      </w:r>
    </w:p>
    <w:p w:rsidR="009E7BE5" w:rsidRPr="00EB1188" w:rsidRDefault="009E7BE5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1188">
        <w:rPr>
          <w:rFonts w:ascii="Times New Roman" w:eastAsia="Times New Roman" w:hAnsi="Times New Roman" w:cs="Times New Roman"/>
          <w:color w:val="000000"/>
          <w:sz w:val="24"/>
          <w:szCs w:val="24"/>
        </w:rPr>
        <w:t>в средствах массовой информации;</w:t>
      </w:r>
    </w:p>
    <w:p w:rsidR="009E7BE5" w:rsidRPr="00EB1188" w:rsidRDefault="005F55CA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1188">
        <w:rPr>
          <w:rFonts w:ascii="Times New Roman" w:eastAsia="Times New Roman" w:hAnsi="Times New Roman" w:cs="Times New Roman"/>
          <w:color w:val="000000"/>
          <w:sz w:val="24"/>
          <w:szCs w:val="24"/>
        </w:rPr>
        <w:t>на сайте в сети </w:t>
      </w:r>
      <w:r w:rsidR="009E7BE5" w:rsidRPr="00EB1188">
        <w:rPr>
          <w:rFonts w:ascii="Times New Roman" w:eastAsia="Times New Roman" w:hAnsi="Times New Roman" w:cs="Times New Roman"/>
          <w:color w:val="000000"/>
          <w:sz w:val="24"/>
          <w:szCs w:val="24"/>
        </w:rPr>
        <w:t>«Интернет» Уполномоченного органа, МФЦ;</w:t>
      </w:r>
    </w:p>
    <w:p w:rsidR="00CE30AF" w:rsidRPr="00EB1188" w:rsidRDefault="00CE30AF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1188">
        <w:rPr>
          <w:rFonts w:ascii="Times New Roman" w:eastAsia="Times New Roman" w:hAnsi="Times New Roman" w:cs="Times New Roman"/>
          <w:color w:val="000000"/>
          <w:sz w:val="24"/>
          <w:szCs w:val="24"/>
        </w:rPr>
        <w:t>на Едином портале;</w:t>
      </w:r>
    </w:p>
    <w:p w:rsidR="009E7BE5" w:rsidRPr="00EB1188" w:rsidRDefault="009E7BE5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1188">
        <w:rPr>
          <w:rFonts w:ascii="Times New Roman" w:eastAsia="Times New Roman" w:hAnsi="Times New Roman" w:cs="Times New Roman"/>
          <w:color w:val="000000"/>
          <w:sz w:val="24"/>
          <w:szCs w:val="24"/>
        </w:rPr>
        <w:t>на Региональном портале;</w:t>
      </w:r>
    </w:p>
    <w:p w:rsidR="009E7BE5" w:rsidRPr="00EB1188" w:rsidRDefault="009E7BE5" w:rsidP="00CE30A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1188">
        <w:rPr>
          <w:rFonts w:ascii="Times New Roman" w:eastAsia="Times New Roman" w:hAnsi="Times New Roman" w:cs="Times New Roman"/>
          <w:color w:val="000000"/>
          <w:sz w:val="24"/>
          <w:szCs w:val="24"/>
        </w:rPr>
        <w:t>на информационных стендах Уполномоченного органа, МФЦ.</w:t>
      </w:r>
    </w:p>
    <w:p w:rsidR="009E7BE5" w:rsidRPr="00EB1188" w:rsidRDefault="009E7BE5" w:rsidP="00CE30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118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E7BE5" w:rsidRPr="00EB1188" w:rsidRDefault="009E7BE5" w:rsidP="00CE30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1188">
        <w:rPr>
          <w:rFonts w:ascii="Times New Roman" w:eastAsia="Times New Roman" w:hAnsi="Times New Roman" w:cs="Times New Roman"/>
          <w:color w:val="000000"/>
          <w:sz w:val="24"/>
          <w:szCs w:val="24"/>
        </w:rPr>
        <w:t>II. Стандарт предоставления муниципальной услуги</w:t>
      </w:r>
    </w:p>
    <w:p w:rsidR="009E7BE5" w:rsidRPr="00EB1188" w:rsidRDefault="009E7BE5" w:rsidP="00CE30AF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118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E7BE5" w:rsidRPr="00EB1188" w:rsidRDefault="009E7BE5" w:rsidP="00CE30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11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>2.1. Наименование муниципальной услуги</w:t>
      </w:r>
    </w:p>
    <w:p w:rsidR="009E7BE5" w:rsidRPr="00EB1188" w:rsidRDefault="009E7BE5" w:rsidP="00CE30AF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11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</w:p>
    <w:p w:rsidR="009E7BE5" w:rsidRPr="00EB1188" w:rsidRDefault="008C5178" w:rsidP="00CE30A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1188">
        <w:rPr>
          <w:rFonts w:ascii="Times New Roman" w:hAnsi="Times New Roman" w:cs="Times New Roman"/>
          <w:sz w:val="24"/>
          <w:szCs w:val="24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="009E7BE5" w:rsidRPr="00EB118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.</w:t>
      </w:r>
    </w:p>
    <w:p w:rsidR="009E7BE5" w:rsidRPr="00EB1188" w:rsidRDefault="009E7BE5" w:rsidP="00CE30A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118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E7BE5" w:rsidRPr="00EB1188" w:rsidRDefault="009E7BE5" w:rsidP="00CE30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11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2.2. Наименование органа местного самоуправления,</w:t>
      </w:r>
    </w:p>
    <w:p w:rsidR="009E7BE5" w:rsidRPr="00EB1188" w:rsidRDefault="009E7BE5" w:rsidP="00CE30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11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предоставляющего муниципальную услугу</w:t>
      </w:r>
    </w:p>
    <w:p w:rsidR="009E7BE5" w:rsidRPr="00EB1188" w:rsidRDefault="009E7BE5" w:rsidP="00CE30AF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11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</w:p>
    <w:p w:rsidR="009E7BE5" w:rsidRPr="00EB1188" w:rsidRDefault="009E7BE5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1188">
        <w:rPr>
          <w:rFonts w:ascii="Times New Roman" w:eastAsia="Times New Roman" w:hAnsi="Times New Roman" w:cs="Times New Roman"/>
          <w:color w:val="000000"/>
          <w:sz w:val="24"/>
          <w:szCs w:val="24"/>
        </w:rPr>
        <w:t>2.2.1. </w:t>
      </w:r>
      <w:r w:rsidRPr="00EB118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Муниципальная услуга предоставляется:</w:t>
      </w:r>
    </w:p>
    <w:p w:rsidR="00435E76" w:rsidRPr="00EB1188" w:rsidRDefault="00435E76" w:rsidP="00435E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188">
        <w:rPr>
          <w:rFonts w:ascii="Times New Roman" w:hAnsi="Times New Roman" w:cs="Times New Roman"/>
          <w:sz w:val="24"/>
          <w:szCs w:val="24"/>
        </w:rPr>
        <w:t>- администрацией Харовского муниципального округа;</w:t>
      </w:r>
    </w:p>
    <w:p w:rsidR="00435E76" w:rsidRPr="00EB1188" w:rsidRDefault="00435E76" w:rsidP="00435E76">
      <w:pPr>
        <w:spacing w:after="0" w:line="240" w:lineRule="auto"/>
        <w:ind w:firstLine="540"/>
        <w:jc w:val="both"/>
        <w:rPr>
          <w:sz w:val="24"/>
          <w:szCs w:val="24"/>
        </w:rPr>
      </w:pPr>
      <w:r w:rsidRPr="00EB1188">
        <w:rPr>
          <w:rFonts w:ascii="Times New Roman" w:hAnsi="Times New Roman" w:cs="Times New Roman"/>
          <w:sz w:val="24"/>
          <w:szCs w:val="24"/>
        </w:rPr>
        <w:t xml:space="preserve">  - многофункциональный центр предоставления государственных и муниципальных услуг (далее МФЦ) по месту жительства заявителя в части приема и выдачи документов на предоставление муниципальной услугу</w:t>
      </w:r>
      <w:r w:rsidRPr="00EB1188">
        <w:rPr>
          <w:sz w:val="24"/>
          <w:szCs w:val="24"/>
        </w:rPr>
        <w:t>.</w:t>
      </w:r>
    </w:p>
    <w:p w:rsidR="009E7BE5" w:rsidRPr="00EB1188" w:rsidRDefault="00435E76" w:rsidP="00435E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11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 w:rsidR="009E7BE5" w:rsidRPr="00EB1188">
        <w:rPr>
          <w:rFonts w:ascii="Times New Roman" w:eastAsia="Times New Roman" w:hAnsi="Times New Roman" w:cs="Times New Roman"/>
          <w:color w:val="000000"/>
          <w:sz w:val="24"/>
          <w:szCs w:val="24"/>
        </w:rPr>
        <w:t>2.2.2. 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предусмотренных настоящим административным регламентом</w:t>
      </w:r>
      <w:r w:rsidR="00233E30" w:rsidRPr="00EB118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E7BE5" w:rsidRPr="00EB1188" w:rsidRDefault="009E7BE5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E7BE5" w:rsidRPr="00EB1188" w:rsidRDefault="009E7BE5" w:rsidP="00CE30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B1188">
        <w:rPr>
          <w:rFonts w:ascii="Times New Roman" w:eastAsia="Times New Roman" w:hAnsi="Times New Roman" w:cs="Times New Roman"/>
          <w:i/>
          <w:iCs/>
          <w:sz w:val="24"/>
          <w:szCs w:val="24"/>
        </w:rPr>
        <w:t>2.3. Результат предоставления муниципальной услуги</w:t>
      </w:r>
    </w:p>
    <w:p w:rsidR="00CE30AF" w:rsidRPr="00EB1188" w:rsidRDefault="00CE30AF" w:rsidP="00CE30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9E7BE5" w:rsidRPr="00EB1188" w:rsidRDefault="009E7BE5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1188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Результатом предоставлени</w:t>
      </w:r>
      <w:r w:rsidR="008C5178" w:rsidRPr="00EB1188">
        <w:rPr>
          <w:rFonts w:ascii="Times New Roman" w:eastAsia="Times New Roman" w:hAnsi="Times New Roman" w:cs="Times New Roman"/>
          <w:color w:val="000000"/>
          <w:sz w:val="24"/>
          <w:szCs w:val="24"/>
        </w:rPr>
        <w:t>я муниципальной услуги является:</w:t>
      </w:r>
    </w:p>
    <w:p w:rsidR="00AD41F4" w:rsidRPr="00EB1188" w:rsidRDefault="00AD41F4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11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2.3.1. в части </w:t>
      </w:r>
      <w:r w:rsidRPr="00EB1188">
        <w:rPr>
          <w:rFonts w:ascii="Times New Roman" w:hAnsi="Times New Roman" w:cs="Times New Roman"/>
          <w:sz w:val="24"/>
          <w:szCs w:val="24"/>
        </w:rPr>
        <w:t>планируемого сноса объекта капитального строительства:</w:t>
      </w:r>
    </w:p>
    <w:p w:rsidR="008C5178" w:rsidRPr="00EB1188" w:rsidRDefault="008C5178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188">
        <w:rPr>
          <w:rFonts w:ascii="Times New Roman" w:hAnsi="Times New Roman" w:cs="Times New Roman"/>
          <w:sz w:val="24"/>
          <w:szCs w:val="24"/>
        </w:rPr>
        <w:t>1) направление (выдача) зая</w:t>
      </w:r>
      <w:r w:rsidR="00E42FE1" w:rsidRPr="00EB1188">
        <w:rPr>
          <w:rFonts w:ascii="Times New Roman" w:hAnsi="Times New Roman" w:cs="Times New Roman"/>
          <w:sz w:val="24"/>
          <w:szCs w:val="24"/>
        </w:rPr>
        <w:t>вителю информационного письма о размещении</w:t>
      </w:r>
      <w:r w:rsidRPr="00EB1188">
        <w:rPr>
          <w:rFonts w:ascii="Times New Roman" w:hAnsi="Times New Roman" w:cs="Times New Roman"/>
          <w:sz w:val="24"/>
          <w:szCs w:val="24"/>
        </w:rPr>
        <w:t xml:space="preserve"> уведомления о планируемом сносе объекта капитального строительства в информационн</w:t>
      </w:r>
      <w:r w:rsidR="00E42FE1" w:rsidRPr="00EB1188">
        <w:rPr>
          <w:rFonts w:ascii="Times New Roman" w:hAnsi="Times New Roman" w:cs="Times New Roman"/>
          <w:sz w:val="24"/>
          <w:szCs w:val="24"/>
        </w:rPr>
        <w:t>ой</w:t>
      </w:r>
      <w:r w:rsidRPr="00EB1188">
        <w:rPr>
          <w:rFonts w:ascii="Times New Roman" w:hAnsi="Times New Roman" w:cs="Times New Roman"/>
          <w:sz w:val="24"/>
          <w:szCs w:val="24"/>
        </w:rPr>
        <w:t xml:space="preserve"> систем</w:t>
      </w:r>
      <w:r w:rsidR="00E42FE1" w:rsidRPr="00EB1188">
        <w:rPr>
          <w:rFonts w:ascii="Times New Roman" w:hAnsi="Times New Roman" w:cs="Times New Roman"/>
          <w:sz w:val="24"/>
          <w:szCs w:val="24"/>
        </w:rPr>
        <w:t>е</w:t>
      </w:r>
      <w:r w:rsidRPr="00EB1188">
        <w:rPr>
          <w:rFonts w:ascii="Times New Roman" w:hAnsi="Times New Roman" w:cs="Times New Roman"/>
          <w:sz w:val="24"/>
          <w:szCs w:val="24"/>
        </w:rPr>
        <w:t xml:space="preserve"> обеспечения градостроительной деятельности;</w:t>
      </w:r>
    </w:p>
    <w:p w:rsidR="008C5178" w:rsidRPr="00EB1188" w:rsidRDefault="008C5178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188">
        <w:rPr>
          <w:rFonts w:ascii="Times New Roman" w:hAnsi="Times New Roman" w:cs="Times New Roman"/>
          <w:sz w:val="24"/>
          <w:szCs w:val="24"/>
        </w:rPr>
        <w:t>2) направление (выдача) заявителю уведомления об отказе в</w:t>
      </w:r>
      <w:r w:rsidR="00BB628C" w:rsidRPr="00EB1188">
        <w:rPr>
          <w:rFonts w:ascii="Times New Roman" w:hAnsi="Times New Roman" w:cs="Times New Roman"/>
          <w:sz w:val="24"/>
          <w:szCs w:val="24"/>
        </w:rPr>
        <w:t xml:space="preserve"> </w:t>
      </w:r>
      <w:r w:rsidR="00BB628C" w:rsidRPr="00EB1188">
        <w:rPr>
          <w:rFonts w:ascii="Times New Roman" w:eastAsia="Times New Roman" w:hAnsi="Times New Roman" w:cs="Times New Roman"/>
          <w:color w:val="000000"/>
          <w:sz w:val="24"/>
          <w:szCs w:val="24"/>
        </w:rPr>
        <w:t>снос</w:t>
      </w:r>
      <w:r w:rsidR="00AD41F4" w:rsidRPr="00EB118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BB628C" w:rsidRPr="00EB11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объекта капитального строительства</w:t>
      </w:r>
      <w:r w:rsidRPr="00EB1188">
        <w:rPr>
          <w:rFonts w:ascii="Times New Roman" w:hAnsi="Times New Roman" w:cs="Times New Roman"/>
          <w:sz w:val="24"/>
          <w:szCs w:val="24"/>
        </w:rPr>
        <w:t>.</w:t>
      </w:r>
    </w:p>
    <w:p w:rsidR="00AD41F4" w:rsidRPr="00EB1188" w:rsidRDefault="00AD41F4" w:rsidP="00AD41F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188">
        <w:rPr>
          <w:rFonts w:ascii="Times New Roman" w:hAnsi="Times New Roman" w:cs="Times New Roman"/>
          <w:sz w:val="24"/>
          <w:szCs w:val="24"/>
        </w:rPr>
        <w:t>2.3.2. в части завершенного сноса направление (выдача) заявителю информационного письма о размещении уведомления о завершенном сносе объекта капитального строительства в информационной системе обеспечения градостроительной деятельности.</w:t>
      </w:r>
    </w:p>
    <w:p w:rsidR="00CE30AF" w:rsidRPr="00EB1188" w:rsidRDefault="00CE30AF" w:rsidP="00CE30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E7BE5" w:rsidRPr="00EB1188" w:rsidRDefault="009E7BE5" w:rsidP="00CE30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11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2.4. Срок предоставления муниципальной услуги</w:t>
      </w:r>
    </w:p>
    <w:p w:rsidR="00CE30AF" w:rsidRPr="00EB1188" w:rsidRDefault="00CE30AF" w:rsidP="00CE30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_ftnref3"/>
      <w:bookmarkStart w:id="3" w:name="_ftnref4"/>
    </w:p>
    <w:p w:rsidR="008C5178" w:rsidRPr="00EB1188" w:rsidRDefault="008C5178" w:rsidP="00CE30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1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Срок предоставления муниципальной услуги составляет </w:t>
      </w:r>
      <w:r w:rsidR="008502DC" w:rsidRPr="00EB118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B1188">
        <w:rPr>
          <w:rFonts w:ascii="Times New Roman" w:hAnsi="Times New Roman" w:cs="Times New Roman"/>
          <w:sz w:val="24"/>
          <w:szCs w:val="24"/>
        </w:rPr>
        <w:t xml:space="preserve">не более 7 (семи) рабочих дней со дня подачи заявителем уведомления и </w:t>
      </w:r>
      <w:r w:rsidR="002F1AE0" w:rsidRPr="00EB1188">
        <w:rPr>
          <w:rFonts w:ascii="Times New Roman" w:hAnsi="Times New Roman" w:cs="Times New Roman"/>
          <w:sz w:val="24"/>
          <w:szCs w:val="24"/>
        </w:rPr>
        <w:t>прилагаемых</w:t>
      </w:r>
      <w:r w:rsidRPr="00EB1188">
        <w:rPr>
          <w:rFonts w:ascii="Times New Roman" w:hAnsi="Times New Roman" w:cs="Times New Roman"/>
          <w:sz w:val="24"/>
          <w:szCs w:val="24"/>
        </w:rPr>
        <w:t xml:space="preserve"> документов.</w:t>
      </w:r>
    </w:p>
    <w:p w:rsidR="008C5178" w:rsidRPr="00EB1188" w:rsidRDefault="008C5178" w:rsidP="00CE30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C5366" w:rsidRPr="00EB1188" w:rsidRDefault="009E7BE5" w:rsidP="006C53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EB118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2.5. Правовые основания для предоставления </w:t>
      </w:r>
    </w:p>
    <w:p w:rsidR="009E7BE5" w:rsidRPr="00EB1188" w:rsidRDefault="009E7BE5" w:rsidP="006C53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EB118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муниципальной услуги</w:t>
      </w:r>
      <w:r w:rsidRPr="00EB1188"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</w:rPr>
        <w:t> </w:t>
      </w:r>
      <w:bookmarkEnd w:id="2"/>
    </w:p>
    <w:p w:rsidR="009E7BE5" w:rsidRPr="00EB1188" w:rsidRDefault="009E7BE5" w:rsidP="00CE30A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118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B74F2" w:rsidRPr="00EB1188" w:rsidRDefault="009E7BE5" w:rsidP="002B74F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1188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Предоставление муниципальной услуги осуществляется в соответствии c:</w:t>
      </w:r>
    </w:p>
    <w:p w:rsidR="008C5178" w:rsidRPr="00EB1188" w:rsidRDefault="008C5178" w:rsidP="002B74F2">
      <w:pPr>
        <w:shd w:val="clear" w:color="auto" w:fill="FFFFFF"/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EB1188">
        <w:rPr>
          <w:color w:val="000000"/>
          <w:sz w:val="24"/>
          <w:szCs w:val="24"/>
        </w:rPr>
        <w:t>Градостроительным кодексом Российской Федерации;</w:t>
      </w:r>
    </w:p>
    <w:p w:rsidR="002F1AE0" w:rsidRPr="00EB1188" w:rsidRDefault="002F1AE0" w:rsidP="004E5F0D">
      <w:pPr>
        <w:pStyle w:val="ConsPlusNormal"/>
        <w:ind w:firstLine="709"/>
        <w:jc w:val="both"/>
      </w:pPr>
      <w:r w:rsidRPr="00EB1188">
        <w:t xml:space="preserve">Федеральным законом от 24 ноября 1995 года № 181-ФЗ «О социальной защите инвалидов в Российской Федерации»; </w:t>
      </w:r>
    </w:p>
    <w:p w:rsidR="002F1AE0" w:rsidRPr="00EB1188" w:rsidRDefault="002F1AE0" w:rsidP="004E5F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188">
        <w:rPr>
          <w:rFonts w:ascii="Times New Roman" w:hAnsi="Times New Roman" w:cs="Times New Roman"/>
          <w:sz w:val="24"/>
          <w:szCs w:val="24"/>
        </w:rPr>
        <w:t>Федеральным законом от 25 июня 2002 года № 73-ФЗ «Об объектах культурного наследия (памятниках истории и культуры) народов Российской Федерации»;</w:t>
      </w:r>
    </w:p>
    <w:p w:rsidR="002F1AE0" w:rsidRPr="00EB1188" w:rsidRDefault="002F1AE0" w:rsidP="004E5F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188">
        <w:rPr>
          <w:rFonts w:ascii="Times New Roman" w:hAnsi="Times New Roman" w:cs="Times New Roman"/>
          <w:sz w:val="24"/>
          <w:szCs w:val="24"/>
        </w:rPr>
        <w:t>Федеральным законом от 6 октября 2003 года № 131-ФЗ «Об общих принципах организации местного самоуправления в Российской Федерации»;</w:t>
      </w:r>
    </w:p>
    <w:p w:rsidR="004E5F0D" w:rsidRPr="00EB1188" w:rsidRDefault="004E5F0D" w:rsidP="004E5F0D">
      <w:pPr>
        <w:pStyle w:val="ab"/>
        <w:spacing w:before="0" w:beforeAutospacing="0" w:after="0" w:afterAutospacing="0"/>
        <w:ind w:firstLine="709"/>
        <w:jc w:val="both"/>
        <w:rPr>
          <w:color w:val="000000"/>
        </w:rPr>
      </w:pPr>
      <w:r w:rsidRPr="00EB1188">
        <w:rPr>
          <w:color w:val="000000"/>
        </w:rPr>
        <w:t>Федеральны</w:t>
      </w:r>
      <w:r w:rsidR="00367F8E" w:rsidRPr="00EB1188">
        <w:rPr>
          <w:color w:val="000000"/>
        </w:rPr>
        <w:t>м</w:t>
      </w:r>
      <w:r w:rsidRPr="00EB1188">
        <w:rPr>
          <w:color w:val="000000"/>
        </w:rPr>
        <w:t xml:space="preserve"> закон</w:t>
      </w:r>
      <w:r w:rsidR="00367F8E" w:rsidRPr="00EB1188">
        <w:rPr>
          <w:color w:val="000000"/>
        </w:rPr>
        <w:t>ом</w:t>
      </w:r>
      <w:r w:rsidRPr="00EB1188">
        <w:rPr>
          <w:color w:val="000000"/>
        </w:rPr>
        <w:t xml:space="preserve"> от 29 декабря 2004 года № 191-ФЗ «О введении в действие Градостроительного кодекса Российской Федерации»;</w:t>
      </w:r>
    </w:p>
    <w:p w:rsidR="002F1AE0" w:rsidRPr="00EB1188" w:rsidRDefault="002F1AE0" w:rsidP="004E5F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188">
        <w:rPr>
          <w:rFonts w:ascii="Times New Roman" w:hAnsi="Times New Roman" w:cs="Times New Roman"/>
          <w:sz w:val="24"/>
          <w:szCs w:val="24"/>
        </w:rPr>
        <w:t xml:space="preserve">Федеральным законом от 27 июля 2010 года № 210-ФЗ «Об организации </w:t>
      </w:r>
      <w:r w:rsidRPr="00EB1188">
        <w:rPr>
          <w:rFonts w:ascii="Times New Roman" w:hAnsi="Times New Roman" w:cs="Times New Roman"/>
          <w:sz w:val="24"/>
          <w:szCs w:val="24"/>
        </w:rPr>
        <w:lastRenderedPageBreak/>
        <w:t>предоставления государственных и муниципальных услуг»;</w:t>
      </w:r>
    </w:p>
    <w:p w:rsidR="002F1AE0" w:rsidRPr="00EB1188" w:rsidRDefault="002F1AE0" w:rsidP="004E5F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B1188">
        <w:rPr>
          <w:rFonts w:ascii="Times New Roman" w:hAnsi="Times New Roman" w:cs="Times New Roman"/>
          <w:sz w:val="24"/>
          <w:szCs w:val="24"/>
        </w:rPr>
        <w:t>Федеральным законом от 6 апреля 2011 года № 63-ФЗ «Об электронной подписи»;</w:t>
      </w:r>
      <w:r w:rsidRPr="00EB118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267AC1" w:rsidRPr="00EB1188" w:rsidRDefault="001550F4" w:rsidP="004E5F0D">
      <w:pPr>
        <w:pStyle w:val="ab"/>
        <w:spacing w:before="0" w:beforeAutospacing="0" w:after="0" w:afterAutospacing="0"/>
        <w:ind w:firstLine="709"/>
        <w:jc w:val="both"/>
        <w:rPr>
          <w:color w:val="000000"/>
        </w:rPr>
      </w:pPr>
      <w:r w:rsidRPr="00EB1188">
        <w:t>П</w:t>
      </w:r>
      <w:r w:rsidR="00267AC1" w:rsidRPr="00EB1188">
        <w:t>остановление Правительства Российской Федерации от 26 апреля 2019 г. № 509 «Об утверждении требований к составу и содержанию проекта организации работ по сносу объекта капитального строительства»;</w:t>
      </w:r>
    </w:p>
    <w:p w:rsidR="008C5178" w:rsidRPr="00EB1188" w:rsidRDefault="001550F4" w:rsidP="004E5F0D">
      <w:pPr>
        <w:pStyle w:val="ab"/>
        <w:spacing w:before="0" w:beforeAutospacing="0" w:after="0" w:afterAutospacing="0"/>
        <w:ind w:firstLine="709"/>
        <w:jc w:val="both"/>
        <w:rPr>
          <w:color w:val="000000"/>
        </w:rPr>
      </w:pPr>
      <w:r w:rsidRPr="00EB1188">
        <w:rPr>
          <w:color w:val="000000"/>
        </w:rPr>
        <w:t>П</w:t>
      </w:r>
      <w:r w:rsidR="008C5178" w:rsidRPr="00EB1188">
        <w:rPr>
          <w:color w:val="000000"/>
        </w:rPr>
        <w:t>риказ</w:t>
      </w:r>
      <w:r w:rsidR="004E5F0D" w:rsidRPr="00EB1188">
        <w:rPr>
          <w:color w:val="000000"/>
        </w:rPr>
        <w:t>ом</w:t>
      </w:r>
      <w:r w:rsidR="008C5178" w:rsidRPr="00EB1188">
        <w:rPr>
          <w:color w:val="000000"/>
        </w:rPr>
        <w:t xml:space="preserve"> Минстроя России от 24</w:t>
      </w:r>
      <w:r w:rsidR="004E5F0D" w:rsidRPr="00EB1188">
        <w:rPr>
          <w:color w:val="000000"/>
        </w:rPr>
        <w:t xml:space="preserve"> января </w:t>
      </w:r>
      <w:r w:rsidR="008C5178" w:rsidRPr="00EB1188">
        <w:rPr>
          <w:color w:val="000000"/>
        </w:rPr>
        <w:t>2019</w:t>
      </w:r>
      <w:r w:rsidR="004E5F0D" w:rsidRPr="00EB1188">
        <w:rPr>
          <w:color w:val="000000"/>
        </w:rPr>
        <w:t xml:space="preserve"> года</w:t>
      </w:r>
      <w:r w:rsidR="008C5178" w:rsidRPr="00EB1188">
        <w:rPr>
          <w:color w:val="000000"/>
        </w:rPr>
        <w:t xml:space="preserve"> № 34/пр «Об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строительства»</w:t>
      </w:r>
      <w:r w:rsidR="004E5F0D" w:rsidRPr="00EB1188">
        <w:rPr>
          <w:color w:val="000000"/>
        </w:rPr>
        <w:t>;</w:t>
      </w:r>
    </w:p>
    <w:p w:rsidR="006F0BA0" w:rsidRPr="00EB1188" w:rsidRDefault="007E42CB" w:rsidP="006F0BA0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14:cntxtAlts/>
        </w:rPr>
      </w:pPr>
      <w:r w:rsidRPr="00EB1188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F0BA0" w:rsidRPr="00EB1188">
        <w:rPr>
          <w:rFonts w:ascii="Times New Roman" w:hAnsi="Times New Roman" w:cs="Times New Roman"/>
          <w:sz w:val="24"/>
          <w:szCs w:val="24"/>
        </w:rPr>
        <w:t>Уставом Харовского муниципального округа, принятым решением Муниципального собрания Харовского муниципального округа Вологодской области № 44 от 15.11.2022 года;</w:t>
      </w:r>
    </w:p>
    <w:p w:rsidR="007E42CB" w:rsidRPr="00D90712" w:rsidRDefault="006F0BA0" w:rsidP="007E42CB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B1188">
        <w:rPr>
          <w:rFonts w:ascii="Times New Roman" w:hAnsi="Times New Roman" w:cs="Times New Roman"/>
          <w:sz w:val="24"/>
          <w:szCs w:val="24"/>
        </w:rPr>
        <w:t xml:space="preserve">          </w:t>
      </w:r>
      <w:r w:rsidR="007E42CB" w:rsidRPr="00D90712">
        <w:rPr>
          <w:rFonts w:ascii="Times New Roman" w:hAnsi="Times New Roman" w:cs="Times New Roman"/>
          <w:sz w:val="24"/>
          <w:szCs w:val="24"/>
        </w:rPr>
        <w:t>Решением Совета муниципального образования города Харовска от 30.06.2020 г. № 19 «Об утверждении правил благоустройства территории города Харовска»;</w:t>
      </w:r>
    </w:p>
    <w:p w:rsidR="007E42CB" w:rsidRPr="00D90712" w:rsidRDefault="007E42CB" w:rsidP="007E42CB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D90712">
        <w:rPr>
          <w:rFonts w:ascii="Times New Roman" w:hAnsi="Times New Roman"/>
          <w:sz w:val="24"/>
          <w:szCs w:val="24"/>
        </w:rPr>
        <w:t xml:space="preserve">          </w:t>
      </w:r>
      <w:r w:rsidR="003C02B5" w:rsidRPr="00B00C5C">
        <w:rPr>
          <w:rFonts w:ascii="Times New Roman" w:hAnsi="Times New Roman"/>
          <w:sz w:val="24"/>
          <w:szCs w:val="24"/>
          <w14:cntxtAlts/>
        </w:rPr>
        <w:t xml:space="preserve">Постановлением администрации Харовского муниципального округа от </w:t>
      </w:r>
      <w:r w:rsidR="003C02B5">
        <w:rPr>
          <w:rFonts w:ascii="Times New Roman" w:hAnsi="Times New Roman"/>
          <w:sz w:val="24"/>
          <w:szCs w:val="24"/>
          <w14:cntxtAlts/>
        </w:rPr>
        <w:t>17</w:t>
      </w:r>
      <w:r w:rsidR="003C02B5" w:rsidRPr="00B00C5C">
        <w:rPr>
          <w:rFonts w:ascii="Times New Roman" w:hAnsi="Times New Roman"/>
          <w:sz w:val="24"/>
          <w:szCs w:val="24"/>
          <w14:cntxtAlts/>
        </w:rPr>
        <w:t>.0</w:t>
      </w:r>
      <w:r w:rsidR="003C02B5">
        <w:rPr>
          <w:rFonts w:ascii="Times New Roman" w:hAnsi="Times New Roman"/>
          <w:sz w:val="24"/>
          <w:szCs w:val="24"/>
          <w14:cntxtAlts/>
        </w:rPr>
        <w:t>1</w:t>
      </w:r>
      <w:r w:rsidR="003C02B5" w:rsidRPr="00B00C5C">
        <w:rPr>
          <w:rFonts w:ascii="Times New Roman" w:hAnsi="Times New Roman"/>
          <w:sz w:val="24"/>
          <w:szCs w:val="24"/>
          <w14:cntxtAlts/>
        </w:rPr>
        <w:t>.20</w:t>
      </w:r>
      <w:r w:rsidR="003C02B5">
        <w:rPr>
          <w:rFonts w:ascii="Times New Roman" w:hAnsi="Times New Roman"/>
          <w:sz w:val="24"/>
          <w:szCs w:val="24"/>
          <w14:cntxtAlts/>
        </w:rPr>
        <w:t>23</w:t>
      </w:r>
      <w:r w:rsidR="003C02B5" w:rsidRPr="00B00C5C">
        <w:rPr>
          <w:rFonts w:ascii="Times New Roman" w:hAnsi="Times New Roman"/>
          <w:sz w:val="24"/>
          <w:szCs w:val="24"/>
          <w14:cntxtAlts/>
        </w:rPr>
        <w:t xml:space="preserve"> г. №</w:t>
      </w:r>
      <w:r w:rsidR="003C02B5">
        <w:rPr>
          <w:rFonts w:ascii="Times New Roman" w:hAnsi="Times New Roman"/>
          <w:sz w:val="24"/>
          <w:szCs w:val="24"/>
          <w14:cntxtAlts/>
        </w:rPr>
        <w:t xml:space="preserve"> 71</w:t>
      </w:r>
      <w:r w:rsidR="003C02B5" w:rsidRPr="00B00C5C">
        <w:rPr>
          <w:rFonts w:ascii="Times New Roman" w:hAnsi="Times New Roman"/>
          <w:sz w:val="24"/>
          <w:szCs w:val="24"/>
          <w14:cntxtAlts/>
        </w:rPr>
        <w:t xml:space="preserve"> «Об утверждении Положения об отделе архитектуры и градостроительства администрации Харовского муниципального округа»</w:t>
      </w:r>
      <w:r w:rsidRPr="00D90712">
        <w:rPr>
          <w:rFonts w:ascii="Times New Roman" w:hAnsi="Times New Roman"/>
          <w:sz w:val="24"/>
          <w:szCs w:val="24"/>
        </w:rPr>
        <w:t>;</w:t>
      </w:r>
    </w:p>
    <w:p w:rsidR="007E42CB" w:rsidRPr="00EB1188" w:rsidRDefault="007E42CB" w:rsidP="007E42CB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D90712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C575B3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Харовского муниципального округа от </w:t>
      </w:r>
      <w:r w:rsidR="00C575B3">
        <w:rPr>
          <w:rFonts w:ascii="Times New Roman" w:hAnsi="Times New Roman" w:cs="Times New Roman"/>
          <w:sz w:val="24"/>
          <w:szCs w:val="24"/>
        </w:rPr>
        <w:t>08</w:t>
      </w:r>
      <w:r w:rsidRPr="00C575B3">
        <w:rPr>
          <w:rFonts w:ascii="Times New Roman" w:hAnsi="Times New Roman" w:cs="Times New Roman"/>
          <w:sz w:val="24"/>
          <w:szCs w:val="24"/>
        </w:rPr>
        <w:t>.0</w:t>
      </w:r>
      <w:r w:rsidR="00C575B3">
        <w:rPr>
          <w:rFonts w:ascii="Times New Roman" w:hAnsi="Times New Roman" w:cs="Times New Roman"/>
          <w:sz w:val="24"/>
          <w:szCs w:val="24"/>
        </w:rPr>
        <w:t>2</w:t>
      </w:r>
      <w:r w:rsidRPr="00C575B3">
        <w:rPr>
          <w:rFonts w:ascii="Times New Roman" w:hAnsi="Times New Roman" w:cs="Times New Roman"/>
          <w:sz w:val="24"/>
          <w:szCs w:val="24"/>
        </w:rPr>
        <w:t>.202</w:t>
      </w:r>
      <w:r w:rsidR="00C575B3">
        <w:rPr>
          <w:rFonts w:ascii="Times New Roman" w:hAnsi="Times New Roman" w:cs="Times New Roman"/>
          <w:sz w:val="24"/>
          <w:szCs w:val="24"/>
        </w:rPr>
        <w:t>3</w:t>
      </w:r>
      <w:r w:rsidRPr="00C575B3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C575B3">
        <w:rPr>
          <w:rFonts w:ascii="Times New Roman" w:hAnsi="Times New Roman" w:cs="Times New Roman"/>
          <w:sz w:val="24"/>
          <w:szCs w:val="24"/>
        </w:rPr>
        <w:t>211</w:t>
      </w:r>
      <w:r w:rsidRPr="00C575B3">
        <w:rPr>
          <w:rFonts w:ascii="Times New Roman" w:hAnsi="Times New Roman" w:cs="Times New Roman"/>
          <w:sz w:val="24"/>
          <w:szCs w:val="24"/>
        </w:rPr>
        <w:t xml:space="preserve"> «Об утверждении Порядка разработки и утверждения администрацией Харовского муниципального округа административных регламентов предоставления муниципальных услуг»;</w:t>
      </w:r>
    </w:p>
    <w:p w:rsidR="007E42CB" w:rsidRPr="00EB1188" w:rsidRDefault="007E42CB" w:rsidP="007E42CB">
      <w:pPr>
        <w:pStyle w:val="ConsPlusNormal"/>
        <w:ind w:firstLine="709"/>
        <w:jc w:val="both"/>
        <w:rPr>
          <w:color w:val="000000"/>
        </w:rPr>
      </w:pPr>
      <w:r w:rsidRPr="00EB1188">
        <w:rPr>
          <w:color w:val="000000"/>
        </w:rPr>
        <w:t>настоящим административным регламентом.</w:t>
      </w:r>
    </w:p>
    <w:p w:rsidR="007E42CB" w:rsidRPr="00EB1188" w:rsidRDefault="007E42CB" w:rsidP="007E42CB">
      <w:pPr>
        <w:pStyle w:val="ConsPlusNormal"/>
        <w:ind w:firstLine="709"/>
        <w:jc w:val="both"/>
        <w:rPr>
          <w:color w:val="000000"/>
        </w:rPr>
      </w:pPr>
    </w:p>
    <w:p w:rsidR="009E7BE5" w:rsidRPr="00EB1188" w:rsidRDefault="009E7BE5" w:rsidP="00CE30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11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2.6. Исчерпывающий перечень документов, необходимых в соответствии 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</w:t>
      </w:r>
    </w:p>
    <w:p w:rsidR="009E7BE5" w:rsidRPr="00EB1188" w:rsidRDefault="009E7BE5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118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E7BE5" w:rsidRPr="00EB1188" w:rsidRDefault="009E7BE5" w:rsidP="003B62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11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2.6.1. В целях предоставления муниципальной услуги </w:t>
      </w:r>
      <w:r w:rsidR="006C5366" w:rsidRPr="00EB11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части планируемого сноса объекта капитального строительства </w:t>
      </w:r>
      <w:r w:rsidRPr="00EB1188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заявитель представляет (направляет) следующие документы:</w:t>
      </w:r>
    </w:p>
    <w:p w:rsidR="003B62FE" w:rsidRPr="00EB1188" w:rsidRDefault="00173CE5" w:rsidP="003B62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11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уведомление </w:t>
      </w:r>
      <w:r w:rsidR="003B62FE" w:rsidRPr="00EB1188">
        <w:rPr>
          <w:rFonts w:ascii="Times New Roman" w:eastAsia="Times New Roman" w:hAnsi="Times New Roman" w:cs="Times New Roman"/>
          <w:color w:val="000000"/>
          <w:sz w:val="24"/>
          <w:szCs w:val="24"/>
        </w:rPr>
        <w:t>о планируемом сносе объекта капительного строительства</w:t>
      </w:r>
      <w:r w:rsidR="002E64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E64D4" w:rsidRPr="002E64D4">
        <w:rPr>
          <w:rFonts w:ascii="Times New Roman" w:eastAsia="Times New Roman" w:hAnsi="Times New Roman" w:cs="Times New Roman"/>
          <w:color w:val="000000"/>
          <w:sz w:val="24"/>
          <w:szCs w:val="24"/>
        </w:rPr>
        <w:t>и уведомление о завершении сноса объекта ка</w:t>
      </w:r>
      <w:r w:rsidR="002E64D4">
        <w:rPr>
          <w:rFonts w:ascii="Times New Roman" w:eastAsia="Times New Roman" w:hAnsi="Times New Roman" w:cs="Times New Roman"/>
          <w:color w:val="000000"/>
          <w:sz w:val="24"/>
          <w:szCs w:val="24"/>
        </w:rPr>
        <w:t>питального строительства</w:t>
      </w:r>
      <w:r w:rsidR="003B62FE" w:rsidRPr="00EB11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B1188">
        <w:rPr>
          <w:rFonts w:ascii="Times New Roman" w:eastAsia="Times New Roman" w:hAnsi="Times New Roman" w:cs="Times New Roman"/>
          <w:color w:val="000000"/>
          <w:sz w:val="24"/>
          <w:szCs w:val="24"/>
        </w:rPr>
        <w:t>по форме</w:t>
      </w:r>
      <w:r w:rsidR="003B62FE" w:rsidRPr="00EB11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утвержденной приказом </w:t>
      </w:r>
      <w:r w:rsidR="003B62FE" w:rsidRPr="00EB1188">
        <w:rPr>
          <w:rFonts w:ascii="Times New Roman" w:hAnsi="Times New Roman" w:cs="Times New Roman"/>
          <w:color w:val="000000"/>
          <w:sz w:val="24"/>
          <w:szCs w:val="24"/>
        </w:rPr>
        <w:t>Минстроя России от 24 января 2019 года № 34/пр «Об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строительства»</w:t>
      </w:r>
      <w:r w:rsidR="003B62FE" w:rsidRPr="00EB118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42FE1" w:rsidRPr="00EB1188" w:rsidRDefault="00E42FE1" w:rsidP="00E42FE1">
      <w:pPr>
        <w:pStyle w:val="ConsPlusNormal"/>
        <w:ind w:firstLine="709"/>
        <w:jc w:val="both"/>
      </w:pPr>
      <w:r w:rsidRPr="00EB1188">
        <w:t>Уведомление заполняется разборчиво в машинописном виде или от руки.</w:t>
      </w:r>
    </w:p>
    <w:p w:rsidR="00E42FE1" w:rsidRPr="00EB1188" w:rsidRDefault="00E42FE1" w:rsidP="00E42FE1">
      <w:pPr>
        <w:pStyle w:val="ConsPlusNormal"/>
        <w:ind w:firstLine="709"/>
        <w:jc w:val="both"/>
      </w:pPr>
      <w:r w:rsidRPr="00EB1188">
        <w:t>Уведомление по просьбе заявителя может быть заполнено специалистом, ответственным за прием документов, с помощью компьютера или от руки. В последнем случае заявитель вписывает в уведомление от руки свои фамилию, имя, отчество (при наличии) и ставит подпись.</w:t>
      </w:r>
    </w:p>
    <w:p w:rsidR="00E42FE1" w:rsidRPr="00EB1188" w:rsidRDefault="00E42FE1" w:rsidP="00E42FE1">
      <w:pPr>
        <w:pStyle w:val="ConsPlusNormal"/>
        <w:ind w:firstLine="709"/>
        <w:jc w:val="both"/>
      </w:pPr>
      <w:r w:rsidRPr="00EB1188">
        <w:t>При заполнении уведомления не допускается использование сокращений слов и аббревиатур.</w:t>
      </w:r>
    </w:p>
    <w:p w:rsidR="00E42FE1" w:rsidRPr="00EB1188" w:rsidRDefault="00E42FE1" w:rsidP="00E42F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188">
        <w:rPr>
          <w:rFonts w:ascii="Times New Roman" w:hAnsi="Times New Roman" w:cs="Times New Roman"/>
          <w:sz w:val="24"/>
          <w:szCs w:val="24"/>
        </w:rPr>
        <w:t>Бланк уведомления размещается на официальном сайте Уполномоченного органа в сети «Интернет» с возможностью бесплатного копирования (скачивания);</w:t>
      </w:r>
    </w:p>
    <w:p w:rsidR="00173CE5" w:rsidRPr="00EB1188" w:rsidRDefault="00173CE5" w:rsidP="00E42F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1188">
        <w:rPr>
          <w:rFonts w:ascii="Times New Roman" w:eastAsia="Times New Roman" w:hAnsi="Times New Roman" w:cs="Times New Roman"/>
          <w:color w:val="000000"/>
          <w:sz w:val="24"/>
          <w:szCs w:val="24"/>
        </w:rPr>
        <w:t>При заполнении уведомления не допускается использование сокращений слов и аббревиатур.</w:t>
      </w:r>
    </w:p>
    <w:p w:rsidR="00173CE5" w:rsidRPr="00EB1188" w:rsidRDefault="00173CE5" w:rsidP="00E42F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188">
        <w:rPr>
          <w:rFonts w:ascii="Times New Roman" w:hAnsi="Times New Roman" w:cs="Times New Roman"/>
          <w:sz w:val="24"/>
          <w:szCs w:val="24"/>
        </w:rPr>
        <w:t>К уведомлению о планируемом сносе прилагаются:</w:t>
      </w:r>
    </w:p>
    <w:p w:rsidR="00173CE5" w:rsidRPr="00EB1188" w:rsidRDefault="006C5366" w:rsidP="00CE30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188">
        <w:rPr>
          <w:rFonts w:ascii="Times New Roman" w:hAnsi="Times New Roman" w:cs="Times New Roman"/>
          <w:sz w:val="24"/>
          <w:szCs w:val="24"/>
        </w:rPr>
        <w:t>а</w:t>
      </w:r>
      <w:r w:rsidR="00173CE5" w:rsidRPr="00EB1188">
        <w:rPr>
          <w:rFonts w:ascii="Times New Roman" w:hAnsi="Times New Roman" w:cs="Times New Roman"/>
          <w:sz w:val="24"/>
          <w:szCs w:val="24"/>
        </w:rPr>
        <w:t>) результаты и материалы обследования объекта капитального строительства;</w:t>
      </w:r>
    </w:p>
    <w:p w:rsidR="006C5366" w:rsidRPr="00EB1188" w:rsidRDefault="006C5366" w:rsidP="00CE30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188">
        <w:rPr>
          <w:rFonts w:ascii="Times New Roman" w:hAnsi="Times New Roman" w:cs="Times New Roman"/>
          <w:sz w:val="24"/>
          <w:szCs w:val="24"/>
        </w:rPr>
        <w:t>б</w:t>
      </w:r>
      <w:r w:rsidR="00173CE5" w:rsidRPr="00EB1188">
        <w:rPr>
          <w:rFonts w:ascii="Times New Roman" w:hAnsi="Times New Roman" w:cs="Times New Roman"/>
          <w:sz w:val="24"/>
          <w:szCs w:val="24"/>
        </w:rPr>
        <w:t>) проект организации работ по сносу объекта капитального строительства</w:t>
      </w:r>
      <w:r w:rsidRPr="00EB1188">
        <w:rPr>
          <w:rFonts w:ascii="Times New Roman" w:hAnsi="Times New Roman" w:cs="Times New Roman"/>
          <w:sz w:val="24"/>
          <w:szCs w:val="24"/>
        </w:rPr>
        <w:t>.</w:t>
      </w:r>
    </w:p>
    <w:p w:rsidR="006C5366" w:rsidRPr="00EB1188" w:rsidRDefault="006C5366" w:rsidP="006C53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188">
        <w:rPr>
          <w:rFonts w:ascii="Times New Roman" w:hAnsi="Times New Roman" w:cs="Times New Roman"/>
          <w:sz w:val="24"/>
          <w:szCs w:val="24"/>
        </w:rPr>
        <w:t>Требования к составу и содержанию проекта организации работ по сносу объекта капитального строительства утверждены постановлением Правительства Российской Федерации от 26 апреля 2019 г. № 509 «Об утверждении требований к составу и содержанию проекта организации работ по сносу объекта капитального строительства».</w:t>
      </w:r>
    </w:p>
    <w:p w:rsidR="006C5366" w:rsidRPr="00EB1188" w:rsidRDefault="006C5366" w:rsidP="006C53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188">
        <w:rPr>
          <w:rFonts w:ascii="Times New Roman" w:hAnsi="Times New Roman" w:cs="Times New Roman"/>
          <w:sz w:val="24"/>
          <w:szCs w:val="24"/>
        </w:rPr>
        <w:lastRenderedPageBreak/>
        <w:t>в) правоустанавливающие документы на земельный участок, объект капитального строительства (предоставляются заявителем самостоятельно, если указанные документы (их копии или сведения, содержащиеся в них) отсутствуют в Едином государственном реестре недвижимости).</w:t>
      </w:r>
    </w:p>
    <w:p w:rsidR="006C5366" w:rsidRPr="00EB1188" w:rsidRDefault="006C5366" w:rsidP="008502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1188">
        <w:rPr>
          <w:rFonts w:ascii="Times New Roman" w:hAnsi="Times New Roman" w:cs="Times New Roman"/>
          <w:sz w:val="24"/>
          <w:szCs w:val="24"/>
        </w:rPr>
        <w:t xml:space="preserve">2.6.2. </w:t>
      </w:r>
      <w:r w:rsidRPr="00EB1188">
        <w:rPr>
          <w:rFonts w:ascii="Times New Roman" w:eastAsia="Times New Roman" w:hAnsi="Times New Roman" w:cs="Times New Roman"/>
          <w:sz w:val="24"/>
          <w:szCs w:val="24"/>
        </w:rPr>
        <w:t>В целях предоставления муниципальной услуги в части завершения сноса объекта</w:t>
      </w:r>
      <w:r w:rsidRPr="00EB11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капитального строительства заявитель представляет (направляет) уведомление о завершении сноса объекта капительного строительства по форме, утвержденной приказом </w:t>
      </w:r>
      <w:r w:rsidRPr="00EB1188">
        <w:rPr>
          <w:rFonts w:ascii="Times New Roman" w:hAnsi="Times New Roman" w:cs="Times New Roman"/>
          <w:color w:val="000000"/>
          <w:sz w:val="24"/>
          <w:szCs w:val="24"/>
        </w:rPr>
        <w:t>Минстроя России от 24 января 2019 года № 34/пр «Об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строительства»</w:t>
      </w:r>
      <w:r w:rsidRPr="00EB118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C5366" w:rsidRPr="00EB1188" w:rsidRDefault="006C5366" w:rsidP="008502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188">
        <w:rPr>
          <w:rFonts w:ascii="Times New Roman" w:hAnsi="Times New Roman" w:cs="Times New Roman"/>
          <w:sz w:val="24"/>
          <w:szCs w:val="24"/>
        </w:rPr>
        <w:t xml:space="preserve">2.6.3. Заявитель имеет право представить уведомление </w:t>
      </w:r>
      <w:r w:rsidR="008502DC" w:rsidRPr="00EB1188">
        <w:rPr>
          <w:rFonts w:ascii="Times New Roman" w:eastAsia="Times New Roman" w:hAnsi="Times New Roman" w:cs="Times New Roman"/>
          <w:color w:val="000000"/>
          <w:sz w:val="24"/>
          <w:szCs w:val="24"/>
        </w:rPr>
        <w:t>о планируемом сносе объекта капительного строительства</w:t>
      </w:r>
      <w:r w:rsidR="008502DC" w:rsidRPr="00EB1188">
        <w:rPr>
          <w:rFonts w:ascii="Times New Roman" w:hAnsi="Times New Roman" w:cs="Times New Roman"/>
          <w:sz w:val="24"/>
          <w:szCs w:val="24"/>
        </w:rPr>
        <w:t xml:space="preserve"> </w:t>
      </w:r>
      <w:r w:rsidRPr="00EB1188">
        <w:rPr>
          <w:rFonts w:ascii="Times New Roman" w:hAnsi="Times New Roman" w:cs="Times New Roman"/>
          <w:sz w:val="24"/>
          <w:szCs w:val="24"/>
        </w:rPr>
        <w:t xml:space="preserve">или уведомление </w:t>
      </w:r>
      <w:r w:rsidR="008502DC" w:rsidRPr="00EB1188">
        <w:rPr>
          <w:rFonts w:ascii="Times New Roman" w:eastAsia="Times New Roman" w:hAnsi="Times New Roman" w:cs="Times New Roman"/>
          <w:color w:val="000000"/>
          <w:sz w:val="24"/>
          <w:szCs w:val="24"/>
        </w:rPr>
        <w:t>о завершении сноса объекта капительного строительства</w:t>
      </w:r>
      <w:r w:rsidRPr="00EB1188">
        <w:rPr>
          <w:rFonts w:ascii="Times New Roman" w:hAnsi="Times New Roman" w:cs="Times New Roman"/>
          <w:sz w:val="24"/>
          <w:szCs w:val="24"/>
        </w:rPr>
        <w:t xml:space="preserve"> и приложенные к ним документы следующими способами:</w:t>
      </w:r>
    </w:p>
    <w:p w:rsidR="006C5366" w:rsidRPr="00EB1188" w:rsidRDefault="006C5366" w:rsidP="008502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188">
        <w:rPr>
          <w:rFonts w:ascii="Times New Roman" w:hAnsi="Times New Roman" w:cs="Times New Roman"/>
          <w:sz w:val="24"/>
          <w:szCs w:val="24"/>
        </w:rPr>
        <w:t>путем личного обращения в Уполномоченный орган или в МФЦ лично либо через своих представителей;</w:t>
      </w:r>
    </w:p>
    <w:p w:rsidR="006C5366" w:rsidRPr="00EB1188" w:rsidRDefault="006C5366" w:rsidP="008502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188">
        <w:rPr>
          <w:rFonts w:ascii="Times New Roman" w:hAnsi="Times New Roman" w:cs="Times New Roman"/>
          <w:sz w:val="24"/>
          <w:szCs w:val="24"/>
        </w:rPr>
        <w:t>посредством почтовой связи;</w:t>
      </w:r>
    </w:p>
    <w:p w:rsidR="006C5366" w:rsidRPr="00EB1188" w:rsidRDefault="006C5366" w:rsidP="008502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188">
        <w:rPr>
          <w:rFonts w:ascii="Times New Roman" w:hAnsi="Times New Roman" w:cs="Times New Roman"/>
          <w:sz w:val="24"/>
          <w:szCs w:val="24"/>
        </w:rPr>
        <w:t>по электронной почте;</w:t>
      </w:r>
    </w:p>
    <w:p w:rsidR="006C5366" w:rsidRPr="00EB1188" w:rsidRDefault="006C5366" w:rsidP="008502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188">
        <w:rPr>
          <w:rFonts w:ascii="Times New Roman" w:hAnsi="Times New Roman" w:cs="Times New Roman"/>
          <w:sz w:val="24"/>
          <w:szCs w:val="24"/>
        </w:rPr>
        <w:t>посредством Единого портала.</w:t>
      </w:r>
    </w:p>
    <w:p w:rsidR="008502DC" w:rsidRPr="00EB1188" w:rsidRDefault="008502DC" w:rsidP="008502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1188">
        <w:rPr>
          <w:rFonts w:ascii="Times New Roman" w:hAnsi="Times New Roman"/>
          <w:sz w:val="24"/>
          <w:szCs w:val="24"/>
        </w:rPr>
        <w:t>2.6.4. Дополнительно к документам, предусмотренным пункт</w:t>
      </w:r>
      <w:r w:rsidR="00267AC1" w:rsidRPr="00EB1188">
        <w:rPr>
          <w:rFonts w:ascii="Times New Roman" w:hAnsi="Times New Roman"/>
          <w:sz w:val="24"/>
          <w:szCs w:val="24"/>
        </w:rPr>
        <w:t>ами</w:t>
      </w:r>
      <w:r w:rsidRPr="00EB1188">
        <w:rPr>
          <w:rFonts w:ascii="Times New Roman" w:hAnsi="Times New Roman"/>
          <w:sz w:val="24"/>
          <w:szCs w:val="24"/>
        </w:rPr>
        <w:t xml:space="preserve"> 2.6.1 и 2.6.2 настоящего административного регламента, представитель заявителя представляет:</w:t>
      </w:r>
    </w:p>
    <w:p w:rsidR="008502DC" w:rsidRPr="00EB1188" w:rsidRDefault="008502DC" w:rsidP="008502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1188">
        <w:rPr>
          <w:rFonts w:ascii="Times New Roman" w:hAnsi="Times New Roman"/>
          <w:sz w:val="24"/>
          <w:szCs w:val="24"/>
        </w:rPr>
        <w:t xml:space="preserve">а) документ, удостоверяющий личность представителя заявителя </w:t>
      </w:r>
      <w:r w:rsidRPr="00EB1188">
        <w:rPr>
          <w:rFonts w:ascii="Times New Roman" w:hAnsi="Times New Roman"/>
          <w:sz w:val="24"/>
          <w:szCs w:val="24"/>
        </w:rPr>
        <w:br/>
        <w:t>(в случае личного обращения в Уполномоченный орган/МФЦ);</w:t>
      </w:r>
    </w:p>
    <w:p w:rsidR="008502DC" w:rsidRPr="00EB1188" w:rsidRDefault="008502DC" w:rsidP="008502DC">
      <w:pPr>
        <w:pStyle w:val="ConsPlusNormal"/>
        <w:ind w:firstLine="709"/>
        <w:jc w:val="both"/>
      </w:pPr>
      <w:r w:rsidRPr="00EB1188">
        <w:t xml:space="preserve">б) документ, подтверждающий полномочия представителя заявителя (в случае обращения за предоставлением муниципальной услуги представителя заявителя). </w:t>
      </w:r>
    </w:p>
    <w:p w:rsidR="006C5366" w:rsidRPr="00EB1188" w:rsidRDefault="006C5366" w:rsidP="008502D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188">
        <w:rPr>
          <w:rFonts w:ascii="Times New Roman" w:hAnsi="Times New Roman" w:cs="Times New Roman"/>
          <w:sz w:val="24"/>
          <w:szCs w:val="24"/>
        </w:rPr>
        <w:t>2.6.</w:t>
      </w:r>
      <w:r w:rsidR="008502DC" w:rsidRPr="00EB1188">
        <w:rPr>
          <w:rFonts w:ascii="Times New Roman" w:hAnsi="Times New Roman" w:cs="Times New Roman"/>
          <w:sz w:val="24"/>
          <w:szCs w:val="24"/>
        </w:rPr>
        <w:t>5</w:t>
      </w:r>
      <w:r w:rsidRPr="00EB1188">
        <w:rPr>
          <w:rFonts w:ascii="Times New Roman" w:hAnsi="Times New Roman" w:cs="Times New Roman"/>
          <w:sz w:val="24"/>
          <w:szCs w:val="24"/>
        </w:rPr>
        <w:t xml:space="preserve">. Уведомление и документы, предоставляемые в форме электронного документа, подписываются в соответствии с требованиями Федерального </w:t>
      </w:r>
      <w:hyperlink r:id="rId12" w:history="1">
        <w:r w:rsidRPr="00EB1188">
          <w:rPr>
            <w:rStyle w:val="ac"/>
            <w:rFonts w:ascii="Times New Roman" w:hAnsi="Times New Roman"/>
            <w:color w:val="auto"/>
            <w:sz w:val="24"/>
            <w:szCs w:val="24"/>
            <w:u w:val="none"/>
          </w:rPr>
          <w:t>закона</w:t>
        </w:r>
      </w:hyperlink>
      <w:r w:rsidRPr="00EB1188">
        <w:rPr>
          <w:rFonts w:ascii="Times New Roman" w:hAnsi="Times New Roman" w:cs="Times New Roman"/>
          <w:sz w:val="24"/>
          <w:szCs w:val="24"/>
        </w:rPr>
        <w:t xml:space="preserve"> от 6 апреля 2011 года № 63-ФЗ «Об электронной подписи» и </w:t>
      </w:r>
      <w:hyperlink r:id="rId13" w:history="1">
        <w:r w:rsidRPr="00EB1188">
          <w:rPr>
            <w:rStyle w:val="ac"/>
            <w:rFonts w:ascii="Times New Roman" w:hAnsi="Times New Roman"/>
            <w:color w:val="auto"/>
            <w:sz w:val="24"/>
            <w:szCs w:val="24"/>
            <w:u w:val="none"/>
          </w:rPr>
          <w:t>статей 21.1</w:t>
        </w:r>
      </w:hyperlink>
      <w:r w:rsidRPr="00EB1188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4" w:history="1">
        <w:r w:rsidRPr="00EB1188">
          <w:rPr>
            <w:rStyle w:val="ac"/>
            <w:rFonts w:ascii="Times New Roman" w:hAnsi="Times New Roman"/>
            <w:color w:val="auto"/>
            <w:sz w:val="24"/>
            <w:szCs w:val="24"/>
            <w:u w:val="none"/>
          </w:rPr>
          <w:t>21.2</w:t>
        </w:r>
      </w:hyperlink>
      <w:r w:rsidRPr="00EB1188">
        <w:rPr>
          <w:rFonts w:ascii="Times New Roman" w:hAnsi="Times New Roman" w:cs="Times New Roman"/>
          <w:sz w:val="24"/>
          <w:szCs w:val="24"/>
        </w:rPr>
        <w:t xml:space="preserve"> Федерального закона от 27 июля 2010 года </w:t>
      </w:r>
      <w:r w:rsidRPr="00EB1188">
        <w:rPr>
          <w:rFonts w:ascii="Times New Roman" w:hAnsi="Times New Roman" w:cs="Times New Roman"/>
          <w:sz w:val="24"/>
          <w:szCs w:val="24"/>
        </w:rPr>
        <w:br/>
        <w:t>№ 210-ФЗ «Об организации предоставления государственных и муниципальных услуг».</w:t>
      </w:r>
    </w:p>
    <w:p w:rsidR="006C5366" w:rsidRPr="00EB1188" w:rsidRDefault="006C5366" w:rsidP="008502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1188">
        <w:rPr>
          <w:rFonts w:ascii="Times New Roman" w:eastAsia="Calibri" w:hAnsi="Times New Roman" w:cs="Times New Roman"/>
          <w:sz w:val="24"/>
          <w:szCs w:val="24"/>
        </w:rPr>
        <w:t>Документ, подтверждающий полномочия представителя юридического лица, представленный в форме электронного документа, удостоверяется усиленной электронной подписью правомочного должностного лица организации.</w:t>
      </w:r>
    </w:p>
    <w:p w:rsidR="006C5366" w:rsidRPr="00EB1188" w:rsidRDefault="006C5366" w:rsidP="008502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1188">
        <w:rPr>
          <w:rFonts w:ascii="Times New Roman" w:eastAsia="Calibri" w:hAnsi="Times New Roman" w:cs="Times New Roman"/>
          <w:sz w:val="24"/>
          <w:szCs w:val="24"/>
        </w:rPr>
        <w:t>Документ, подтверждающий полномочия представителя физического лица, в том числе индивидуального предпринимателя, представленный в форме электронного документа, удостоверяется усиленной электронной подписью нотариуса.</w:t>
      </w:r>
    </w:p>
    <w:p w:rsidR="006C5366" w:rsidRPr="00EB1188" w:rsidRDefault="006C5366" w:rsidP="008502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1188">
        <w:rPr>
          <w:rFonts w:ascii="Times New Roman" w:eastAsia="Calibri" w:hAnsi="Times New Roman" w:cs="Times New Roman"/>
          <w:sz w:val="24"/>
          <w:szCs w:val="24"/>
        </w:rPr>
        <w:t>2.6.</w:t>
      </w:r>
      <w:r w:rsidR="008502DC" w:rsidRPr="00EB1188">
        <w:rPr>
          <w:rFonts w:ascii="Times New Roman" w:eastAsia="Calibri" w:hAnsi="Times New Roman" w:cs="Times New Roman"/>
          <w:sz w:val="24"/>
          <w:szCs w:val="24"/>
        </w:rPr>
        <w:t>6</w:t>
      </w:r>
      <w:r w:rsidRPr="00EB1188">
        <w:rPr>
          <w:rFonts w:ascii="Times New Roman" w:eastAsia="Calibri" w:hAnsi="Times New Roman" w:cs="Times New Roman"/>
          <w:sz w:val="24"/>
          <w:szCs w:val="24"/>
        </w:rPr>
        <w:t>. В случае представления документов представителем юридического лица на бумажном носителе копии документов представляются с предъявлением подлинников либо заверенными печатью юридического лица (при наличии) и подписью руководителя, иного должностного лица, уполномоченного на это юридическим лицом. После проведения сверки подлинники документов незамедлительно возвращаются заявителю.</w:t>
      </w:r>
    </w:p>
    <w:p w:rsidR="006C5366" w:rsidRPr="00EB1188" w:rsidRDefault="006C5366" w:rsidP="008502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1188">
        <w:rPr>
          <w:rFonts w:ascii="Times New Roman" w:eastAsia="Calibri" w:hAnsi="Times New Roman" w:cs="Times New Roman"/>
          <w:sz w:val="24"/>
          <w:szCs w:val="24"/>
        </w:rPr>
        <w:t>Документ, подтверждающий правомочие на обращение за получением муниципальной услуги, выданный организацией, удостоверяется подписью руководителя и печатью организации (при наличии).</w:t>
      </w:r>
    </w:p>
    <w:p w:rsidR="006C5366" w:rsidRPr="00EB1188" w:rsidRDefault="006C5366" w:rsidP="008502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1188">
        <w:rPr>
          <w:rFonts w:ascii="Times New Roman" w:eastAsia="Calibri" w:hAnsi="Times New Roman" w:cs="Times New Roman"/>
          <w:sz w:val="24"/>
          <w:szCs w:val="24"/>
        </w:rPr>
        <w:t>2.6.</w:t>
      </w:r>
      <w:r w:rsidR="008502DC" w:rsidRPr="00EB1188">
        <w:rPr>
          <w:rFonts w:ascii="Times New Roman" w:eastAsia="Calibri" w:hAnsi="Times New Roman" w:cs="Times New Roman"/>
          <w:sz w:val="24"/>
          <w:szCs w:val="24"/>
        </w:rPr>
        <w:t>7</w:t>
      </w:r>
      <w:r w:rsidRPr="00EB1188">
        <w:rPr>
          <w:rFonts w:ascii="Times New Roman" w:eastAsia="Calibri" w:hAnsi="Times New Roman" w:cs="Times New Roman"/>
          <w:sz w:val="24"/>
          <w:szCs w:val="24"/>
        </w:rPr>
        <w:t>. В случае представления документов физическим лицом на бумажном носителе копии документов представляются с предъявлением подлинников. После проведения сверки подлинники документов незамедлительно возвращаются заявителю.</w:t>
      </w:r>
    </w:p>
    <w:p w:rsidR="006C5366" w:rsidRPr="00EB1188" w:rsidRDefault="006C5366" w:rsidP="008502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1188">
        <w:rPr>
          <w:rFonts w:ascii="Times New Roman" w:hAnsi="Times New Roman" w:cs="Times New Roman"/>
          <w:sz w:val="24"/>
          <w:szCs w:val="24"/>
        </w:rPr>
        <w:t>В случае представления документов на иностранном языке они должны быть переведены заявителем на русский язык. Верность перевода и подлинность подписи переводчика должны быть нотариально удостоверены.</w:t>
      </w:r>
    </w:p>
    <w:p w:rsidR="006C5366" w:rsidRPr="00EB1188" w:rsidRDefault="006C5366" w:rsidP="008502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188">
        <w:rPr>
          <w:rFonts w:ascii="Times New Roman" w:eastAsia="Calibri" w:hAnsi="Times New Roman" w:cs="Times New Roman"/>
          <w:sz w:val="24"/>
          <w:szCs w:val="24"/>
        </w:rPr>
        <w:t>Документы не должны содержать подчисток либо приписок, зачеркнутых слов и иных не оговоренных в них исправлений, а также серьезных повреждений, не позволяющих однозначно истолковать их содержание.</w:t>
      </w:r>
    </w:p>
    <w:p w:rsidR="006C5366" w:rsidRPr="00EB1188" w:rsidRDefault="006C5366" w:rsidP="00CE30A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E7BE5" w:rsidRPr="00EB1188" w:rsidRDefault="009E7BE5" w:rsidP="00220D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11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2.7. Исчерпывающий перечень документов, необходимых в соответствии с законодательными или 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представлению в рамках межведомственного информационного взаимодействия</w:t>
      </w:r>
    </w:p>
    <w:p w:rsidR="009E7BE5" w:rsidRPr="00EB1188" w:rsidRDefault="009E7BE5" w:rsidP="00CE30A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1188">
        <w:rPr>
          <w:rFonts w:ascii="Times New Roman" w:eastAsia="Times New Roman" w:hAnsi="Times New Roman" w:cs="Times New Roman"/>
          <w:color w:val="FF0000"/>
          <w:sz w:val="24"/>
          <w:szCs w:val="24"/>
        </w:rPr>
        <w:t> </w:t>
      </w:r>
    </w:p>
    <w:p w:rsidR="00F3710A" w:rsidRPr="00EB1188" w:rsidRDefault="009E7BE5" w:rsidP="005109A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B11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2.7.1. Заявитель вправе представить в Уполномоченный орган </w:t>
      </w:r>
      <w:r w:rsidR="00DC357A" w:rsidRPr="00EB11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выписку из ЕГРН о правах </w:t>
      </w:r>
      <w:r w:rsidR="00DC357A" w:rsidRPr="00EB1188">
        <w:rPr>
          <w:rFonts w:ascii="Times New Roman" w:hAnsi="Times New Roman" w:cs="Times New Roman"/>
          <w:sz w:val="24"/>
          <w:szCs w:val="24"/>
        </w:rPr>
        <w:t xml:space="preserve">земельный участок, объект капитального строительства - </w:t>
      </w:r>
      <w:r w:rsidR="00267AC1" w:rsidRPr="00EB1188">
        <w:rPr>
          <w:rFonts w:ascii="Times New Roman" w:hAnsi="Times New Roman" w:cs="Times New Roman"/>
          <w:sz w:val="24"/>
          <w:szCs w:val="24"/>
        </w:rPr>
        <w:t xml:space="preserve">в случае направления уведомления </w:t>
      </w:r>
      <w:r w:rsidR="00267AC1" w:rsidRPr="00EB1188">
        <w:rPr>
          <w:rFonts w:ascii="Times New Roman" w:eastAsia="Times New Roman" w:hAnsi="Times New Roman" w:cs="Times New Roman"/>
          <w:color w:val="000000"/>
          <w:sz w:val="24"/>
          <w:szCs w:val="24"/>
        </w:rPr>
        <w:t>о планируемом сносе объекта капительного строительства</w:t>
      </w:r>
      <w:r w:rsidR="005109A0" w:rsidRPr="00EB1188">
        <w:rPr>
          <w:rFonts w:ascii="Times New Roman" w:hAnsi="Times New Roman" w:cs="Times New Roman"/>
          <w:sz w:val="24"/>
          <w:szCs w:val="24"/>
        </w:rPr>
        <w:t>.</w:t>
      </w:r>
    </w:p>
    <w:p w:rsidR="005109A0" w:rsidRPr="00EB1188" w:rsidRDefault="005109A0" w:rsidP="005109A0">
      <w:pPr>
        <w:pStyle w:val="ConsPlusNormal"/>
        <w:widowControl/>
        <w:ind w:firstLine="709"/>
        <w:jc w:val="both"/>
        <w:outlineLvl w:val="0"/>
      </w:pPr>
      <w:r w:rsidRPr="00EB1188">
        <w:t>2.7.2. Документ, предусмотренный пунктом 2.7.1 настоящего административного регламента, не может быть затребован у заявителя, при этом заявитель вправе представить его вместе с уведомлением.</w:t>
      </w:r>
    </w:p>
    <w:p w:rsidR="005109A0" w:rsidRPr="00EB1188" w:rsidRDefault="005109A0" w:rsidP="005109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188">
        <w:rPr>
          <w:rFonts w:ascii="Times New Roman" w:hAnsi="Times New Roman" w:cs="Times New Roman"/>
          <w:sz w:val="24"/>
          <w:szCs w:val="24"/>
        </w:rPr>
        <w:t>2.7.3. Документ, предусмотренный пунктом 2.7.1 настоящего административного регламента, может быть представлен заявителем следующими способами:</w:t>
      </w:r>
    </w:p>
    <w:p w:rsidR="005109A0" w:rsidRPr="00EB1188" w:rsidRDefault="005109A0" w:rsidP="005109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188">
        <w:rPr>
          <w:rFonts w:ascii="Times New Roman" w:hAnsi="Times New Roman" w:cs="Times New Roman"/>
          <w:sz w:val="24"/>
          <w:szCs w:val="24"/>
        </w:rPr>
        <w:t>путем личного обращения в Уполномоченный орган или в МФЦ лично либо через своих представителей;</w:t>
      </w:r>
    </w:p>
    <w:p w:rsidR="005109A0" w:rsidRPr="00EB1188" w:rsidRDefault="005109A0" w:rsidP="005109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188">
        <w:rPr>
          <w:rFonts w:ascii="Times New Roman" w:hAnsi="Times New Roman" w:cs="Times New Roman"/>
          <w:sz w:val="24"/>
          <w:szCs w:val="24"/>
        </w:rPr>
        <w:t>посредством почтовой связи;</w:t>
      </w:r>
    </w:p>
    <w:p w:rsidR="005109A0" w:rsidRPr="00EB1188" w:rsidRDefault="005109A0" w:rsidP="005109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188">
        <w:rPr>
          <w:rFonts w:ascii="Times New Roman" w:hAnsi="Times New Roman" w:cs="Times New Roman"/>
          <w:sz w:val="24"/>
          <w:szCs w:val="24"/>
        </w:rPr>
        <w:t>по электронной почте;</w:t>
      </w:r>
    </w:p>
    <w:p w:rsidR="005109A0" w:rsidRPr="00EB1188" w:rsidRDefault="005109A0" w:rsidP="005109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188">
        <w:rPr>
          <w:rFonts w:ascii="Times New Roman" w:hAnsi="Times New Roman" w:cs="Times New Roman"/>
          <w:sz w:val="24"/>
          <w:szCs w:val="24"/>
        </w:rPr>
        <w:t>посредством Единого портала.</w:t>
      </w:r>
    </w:p>
    <w:p w:rsidR="005109A0" w:rsidRPr="00EB1188" w:rsidRDefault="005109A0" w:rsidP="005109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188">
        <w:rPr>
          <w:rFonts w:ascii="Times New Roman" w:hAnsi="Times New Roman" w:cs="Times New Roman"/>
          <w:sz w:val="24"/>
          <w:szCs w:val="24"/>
        </w:rPr>
        <w:t>2.7.4. Документ, предусмотренный пунктом 2.7.1 настоящего административного регламента (его копия, сведения, содержащиеся в нем), запрашиваются в государственных органах, и (или) подведомственных государственным органам организациях, в распоряжении которых находятся.</w:t>
      </w:r>
    </w:p>
    <w:p w:rsidR="005109A0" w:rsidRPr="00EB1188" w:rsidRDefault="005109A0" w:rsidP="005109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EB1188">
        <w:rPr>
          <w:rFonts w:ascii="Times New Roman" w:hAnsi="Times New Roman" w:cs="Times New Roman"/>
          <w:sz w:val="24"/>
          <w:szCs w:val="24"/>
        </w:rPr>
        <w:t xml:space="preserve">2.7.5. </w:t>
      </w:r>
      <w:r w:rsidRPr="00EB1188">
        <w:rPr>
          <w:rFonts w:ascii="Times New Roman" w:hAnsi="Times New Roman" w:cs="Times New Roman"/>
          <w:color w:val="212121"/>
          <w:sz w:val="24"/>
          <w:szCs w:val="24"/>
        </w:rPr>
        <w:t>Заявитель вправе представить оригиналы электронных документов, которые должны быть подписаны лицом, обладающим в соответствии с действующим законодательством полномочиями на создание и подписание таких документов.</w:t>
      </w:r>
    </w:p>
    <w:p w:rsidR="005109A0" w:rsidRPr="00EB1188" w:rsidRDefault="005109A0" w:rsidP="005109A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EB1188">
        <w:rPr>
          <w:rFonts w:ascii="Times New Roman" w:hAnsi="Times New Roman" w:cs="Times New Roman"/>
          <w:color w:val="212121"/>
          <w:sz w:val="24"/>
          <w:szCs w:val="24"/>
        </w:rPr>
        <w:t>Копия документа, предусмотренного пунктом 2.7.1 настоящего административного регламента, представленного заявителем в электронной форме, должны быть засвидетельствованы усиленной квалифицированной электронной подписью заявителя.</w:t>
      </w:r>
    </w:p>
    <w:p w:rsidR="005109A0" w:rsidRPr="00EB1188" w:rsidRDefault="005109A0" w:rsidP="005109A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EB1188">
        <w:rPr>
          <w:rFonts w:ascii="Times New Roman" w:hAnsi="Times New Roman" w:cs="Times New Roman"/>
          <w:color w:val="212121"/>
          <w:sz w:val="24"/>
          <w:szCs w:val="24"/>
        </w:rPr>
        <w:t>2.7.6. В случае представления документов на иностранном языке они должны быть переведены заявителем на русский язык. Верность перевода и подлинность подписи переводчика должны быть нотариально удостоверены.</w:t>
      </w:r>
    </w:p>
    <w:p w:rsidR="005109A0" w:rsidRPr="00EB1188" w:rsidRDefault="005109A0" w:rsidP="005109A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EB1188">
        <w:rPr>
          <w:rFonts w:ascii="Times New Roman" w:hAnsi="Times New Roman" w:cs="Times New Roman"/>
          <w:color w:val="212121"/>
          <w:sz w:val="24"/>
          <w:szCs w:val="24"/>
        </w:rPr>
        <w:t>Документы не должны содержать подчистки либо приписки, зачеркнутые слова и иные не оговоренные в них исправления, а также серьезные повреждения, не позволяющие однозначно истолковать их содержание.</w:t>
      </w:r>
    </w:p>
    <w:p w:rsidR="009E7BE5" w:rsidRPr="00EB1188" w:rsidRDefault="009E7BE5" w:rsidP="005109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1188">
        <w:rPr>
          <w:rFonts w:ascii="Times New Roman" w:eastAsia="Times New Roman" w:hAnsi="Times New Roman" w:cs="Times New Roman"/>
          <w:color w:val="000000"/>
          <w:sz w:val="24"/>
          <w:szCs w:val="24"/>
        </w:rPr>
        <w:t>2.7.</w:t>
      </w:r>
      <w:r w:rsidR="008502DC" w:rsidRPr="00EB1188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EB1188">
        <w:rPr>
          <w:rFonts w:ascii="Times New Roman" w:eastAsia="Times New Roman" w:hAnsi="Times New Roman" w:cs="Times New Roman"/>
          <w:color w:val="000000"/>
          <w:sz w:val="24"/>
          <w:szCs w:val="24"/>
        </w:rPr>
        <w:t>. Запрещено требовать от заявителя:</w:t>
      </w:r>
    </w:p>
    <w:p w:rsidR="009E7BE5" w:rsidRPr="00EB1188" w:rsidRDefault="009E7BE5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1188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 муниципальной услуги;</w:t>
      </w:r>
    </w:p>
    <w:p w:rsidR="009E7BE5" w:rsidRPr="00EB1188" w:rsidRDefault="009E7BE5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1188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представления документов и информации, которые находятся в распоряжении Уполномоченного органа, иных ор</w:t>
      </w:r>
      <w:r w:rsidR="005D57E8" w:rsidRPr="00EB1188">
        <w:rPr>
          <w:rFonts w:ascii="Times New Roman" w:eastAsia="Times New Roman" w:hAnsi="Times New Roman" w:cs="Times New Roman"/>
          <w:color w:val="000000"/>
          <w:sz w:val="24"/>
          <w:szCs w:val="24"/>
        </w:rPr>
        <w:t>ганов местного самоуправления, </w:t>
      </w:r>
      <w:r w:rsidRPr="00EB1188"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государственных органов и организаций, в соответствии с нормативными правовыми актами Российской Федерации, нормативными правовыми актами области и муниципальными правовыми актами;</w:t>
      </w:r>
    </w:p>
    <w:p w:rsidR="009E7BE5" w:rsidRPr="00EB1188" w:rsidRDefault="009E7BE5" w:rsidP="00CE30A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1188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 </w:t>
      </w:r>
      <w:hyperlink r:id="rId15" w:tgtFrame="_blank" w:history="1">
        <w:r w:rsidRPr="00EB1188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пунктом 4 части 1</w:t>
        </w:r>
        <w:r w:rsidRPr="00EB1188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 xml:space="preserve"> </w:t>
        </w:r>
        <w:r w:rsidRPr="00EB1188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статьи 7</w:t>
        </w:r>
      </w:hyperlink>
      <w:r w:rsidRPr="00EB1188">
        <w:rPr>
          <w:rFonts w:ascii="Times New Roman" w:eastAsia="Times New Roman" w:hAnsi="Times New Roman" w:cs="Times New Roman"/>
          <w:color w:val="000000"/>
          <w:sz w:val="24"/>
          <w:szCs w:val="24"/>
        </w:rPr>
        <w:t> Федерального закона от 27 июля 2010 года № 210-ФЗ «Об организации предоставления государственных и муниципальных услуг»;</w:t>
      </w:r>
    </w:p>
    <w:p w:rsidR="009E7BE5" w:rsidRPr="00EB1188" w:rsidRDefault="009E7BE5" w:rsidP="00CE30AF">
      <w:pPr>
        <w:pStyle w:val="ConsPlusNormal"/>
        <w:ind w:firstLine="709"/>
        <w:jc w:val="both"/>
        <w:rPr>
          <w:i/>
          <w:shd w:val="clear" w:color="auto" w:fill="FFFFFF"/>
        </w:rPr>
      </w:pPr>
      <w:r w:rsidRPr="00EB1188">
        <w:rPr>
          <w:color w:val="000000"/>
        </w:rPr>
        <w:t xml:space="preserve">предоставления на бумажном носителе документов и информации, электронные </w:t>
      </w:r>
      <w:r w:rsidRPr="00EB1188">
        <w:rPr>
          <w:color w:val="000000"/>
        </w:rPr>
        <w:lastRenderedPageBreak/>
        <w:t>образы которых ранее были заверены в соответствии с законодательством Российской Федерации в сфере организации предоставления</w:t>
      </w:r>
      <w:r w:rsidR="00FF077C" w:rsidRPr="00EB1188">
        <w:rPr>
          <w:color w:val="000000"/>
        </w:rPr>
        <w:t xml:space="preserve"> государственных и</w:t>
      </w:r>
      <w:r w:rsidRPr="00EB1188">
        <w:rPr>
          <w:color w:val="000000"/>
        </w:rPr>
        <w:t xml:space="preserve"> муниципальных услуг,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9E7BE5" w:rsidRPr="00EB1188" w:rsidRDefault="009E7BE5" w:rsidP="00CE30A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118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E7BE5" w:rsidRPr="00EB1188" w:rsidRDefault="009E7BE5" w:rsidP="00CE30AF">
      <w:pPr>
        <w:keepNext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11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2.8. Исчерпывающий перечень оснований для отказа в приеме документов, необходимых для предоставления муниципальной услуги</w:t>
      </w:r>
    </w:p>
    <w:p w:rsidR="009E7BE5" w:rsidRPr="00EB1188" w:rsidRDefault="009E7BE5" w:rsidP="00CE30A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1188">
        <w:rPr>
          <w:rFonts w:ascii="Times New Roman" w:eastAsia="Times New Roman" w:hAnsi="Times New Roman" w:cs="Times New Roman"/>
          <w:color w:val="FF0000"/>
          <w:sz w:val="24"/>
          <w:szCs w:val="24"/>
        </w:rPr>
        <w:t> </w:t>
      </w:r>
    </w:p>
    <w:p w:rsidR="009E7BE5" w:rsidRPr="00EB1188" w:rsidRDefault="009E7BE5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1188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Основания для отказа в приеме документов, необходимых для предоставления муниципальной услуги, отсутствуют.</w:t>
      </w:r>
    </w:p>
    <w:p w:rsidR="009E7BE5" w:rsidRPr="00EB1188" w:rsidRDefault="009E7BE5" w:rsidP="00CE30AF">
      <w:pPr>
        <w:keepNext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11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</w:p>
    <w:p w:rsidR="009E7BE5" w:rsidRPr="00EB1188" w:rsidRDefault="009E7BE5" w:rsidP="00CE30AF">
      <w:pPr>
        <w:keepNext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11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2.9. Исчерпывающий перечень оснований для приостановления или отказа в предоставлении муниципальной услуги</w:t>
      </w:r>
    </w:p>
    <w:p w:rsidR="009E7BE5" w:rsidRPr="00EB1188" w:rsidRDefault="009E7BE5" w:rsidP="00CE30AF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118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E7BE5" w:rsidRPr="00EB1188" w:rsidRDefault="009E7BE5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1188">
        <w:rPr>
          <w:rFonts w:ascii="Times New Roman" w:eastAsia="Times New Roman" w:hAnsi="Times New Roman" w:cs="Times New Roman"/>
          <w:color w:val="000000"/>
          <w:sz w:val="24"/>
          <w:szCs w:val="24"/>
        </w:rPr>
        <w:t>2.9.1.</w:t>
      </w:r>
      <w:r w:rsidR="00F667D1" w:rsidRPr="00EB11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B1188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Основанием для отказа в приеме к рассмотрению заявления является выявление несоблюдения установленных статьей 11 Федерального закона от 6 апреля 2011 года № 63-ФЗ «Об электронной подписи» условий признания действительности квалифицированной электронной подписи (в случае направления заявления и прилагаемых документов в электронной форме).</w:t>
      </w:r>
    </w:p>
    <w:p w:rsidR="009E7BE5" w:rsidRPr="00EB1188" w:rsidRDefault="009E7BE5" w:rsidP="00CE30A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1188">
        <w:rPr>
          <w:rFonts w:ascii="Times New Roman" w:eastAsia="Times New Roman" w:hAnsi="Times New Roman" w:cs="Times New Roman"/>
          <w:color w:val="000000"/>
          <w:sz w:val="24"/>
          <w:szCs w:val="24"/>
        </w:rPr>
        <w:t>2.9.2. Оснований для приостановления предоставления муниципальной услуги не имеется.</w:t>
      </w:r>
    </w:p>
    <w:p w:rsidR="009E7BE5" w:rsidRPr="00EB1188" w:rsidRDefault="009E7BE5" w:rsidP="00FE3407">
      <w:pPr>
        <w:pStyle w:val="aa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18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2.9.3.</w:t>
      </w:r>
      <w:r w:rsidR="00F667D1" w:rsidRPr="00EB118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EB1188">
        <w:rPr>
          <w:rFonts w:ascii="Times New Roman" w:hAnsi="Times New Roman" w:cs="Times New Roman"/>
          <w:sz w:val="24"/>
          <w:szCs w:val="24"/>
        </w:rPr>
        <w:t>Основания для отказа в предоставлении муниципальной услуги</w:t>
      </w:r>
      <w:r w:rsidR="00FE3407" w:rsidRPr="00EB1188">
        <w:rPr>
          <w:rFonts w:ascii="Times New Roman" w:hAnsi="Times New Roman" w:cs="Times New Roman"/>
          <w:sz w:val="24"/>
          <w:szCs w:val="24"/>
        </w:rPr>
        <w:t xml:space="preserve"> </w:t>
      </w:r>
      <w:r w:rsidR="00FE3407" w:rsidRPr="00EB1188">
        <w:rPr>
          <w:rFonts w:ascii="Times New Roman" w:eastAsia="Times New Roman" w:hAnsi="Times New Roman" w:cs="Times New Roman"/>
          <w:color w:val="000000"/>
          <w:sz w:val="24"/>
          <w:szCs w:val="24"/>
        </w:rPr>
        <w:t>в части планируемого сноса объекта капитального строительства</w:t>
      </w:r>
      <w:r w:rsidRPr="00EB1188">
        <w:rPr>
          <w:rFonts w:ascii="Times New Roman" w:hAnsi="Times New Roman" w:cs="Times New Roman"/>
          <w:sz w:val="24"/>
          <w:szCs w:val="24"/>
        </w:rPr>
        <w:t>:</w:t>
      </w:r>
    </w:p>
    <w:p w:rsidR="00841B45" w:rsidRPr="00EB1188" w:rsidRDefault="00F3710A" w:rsidP="00CE30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188">
        <w:rPr>
          <w:rFonts w:ascii="Times New Roman" w:hAnsi="Times New Roman" w:cs="Times New Roman"/>
          <w:sz w:val="24"/>
          <w:szCs w:val="24"/>
        </w:rPr>
        <w:t xml:space="preserve">1) </w:t>
      </w:r>
      <w:r w:rsidR="00841B45" w:rsidRPr="00EB1188">
        <w:rPr>
          <w:rFonts w:ascii="Times New Roman" w:hAnsi="Times New Roman" w:cs="Times New Roman"/>
          <w:sz w:val="24"/>
          <w:szCs w:val="24"/>
        </w:rPr>
        <w:t>уведомление и документы не соответствуют требованиям Градостроительного кодекса РФ;</w:t>
      </w:r>
    </w:p>
    <w:p w:rsidR="00F3710A" w:rsidRPr="00EB1188" w:rsidRDefault="00F3710A" w:rsidP="00CE30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188">
        <w:rPr>
          <w:rFonts w:ascii="Times New Roman" w:hAnsi="Times New Roman" w:cs="Times New Roman"/>
          <w:sz w:val="24"/>
          <w:szCs w:val="24"/>
        </w:rPr>
        <w:t xml:space="preserve">2) уведомление о планируемом сносе объекта капитального строительства подано </w:t>
      </w:r>
      <w:r w:rsidR="00841B45" w:rsidRPr="00EB1188">
        <w:rPr>
          <w:rFonts w:ascii="Times New Roman" w:hAnsi="Times New Roman" w:cs="Times New Roman"/>
          <w:sz w:val="24"/>
          <w:szCs w:val="24"/>
        </w:rPr>
        <w:t>неуполномоченным лицом;</w:t>
      </w:r>
    </w:p>
    <w:p w:rsidR="008A603A" w:rsidRPr="00EB1188" w:rsidRDefault="008A603A" w:rsidP="00CE30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188">
        <w:rPr>
          <w:rFonts w:ascii="Times New Roman" w:hAnsi="Times New Roman" w:cs="Times New Roman"/>
          <w:sz w:val="24"/>
          <w:szCs w:val="24"/>
        </w:rPr>
        <w:t>3) отсутствие документов, предусмотренных пунктом 2.6.1 настоящего административного регламента.</w:t>
      </w:r>
    </w:p>
    <w:p w:rsidR="000621AA" w:rsidRPr="00EB1188" w:rsidRDefault="000621AA" w:rsidP="00CE30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188">
        <w:rPr>
          <w:rFonts w:ascii="Times New Roman" w:hAnsi="Times New Roman" w:cs="Times New Roman"/>
          <w:sz w:val="24"/>
          <w:szCs w:val="24"/>
        </w:rPr>
        <w:t xml:space="preserve">2.9.4. Оснований для отказа в части завершения сноса </w:t>
      </w:r>
      <w:r w:rsidRPr="00EB1188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объекта капитального строительства</w:t>
      </w:r>
      <w:r w:rsidRPr="00EB1188">
        <w:rPr>
          <w:rFonts w:ascii="Times New Roman" w:hAnsi="Times New Roman" w:cs="Times New Roman"/>
          <w:sz w:val="24"/>
          <w:szCs w:val="24"/>
        </w:rPr>
        <w:t xml:space="preserve"> не имеется. </w:t>
      </w:r>
    </w:p>
    <w:p w:rsidR="009E7BE5" w:rsidRPr="00EB1188" w:rsidRDefault="009E7BE5" w:rsidP="00CE30A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bookmarkEnd w:id="3"/>
    <w:p w:rsidR="00C97459" w:rsidRPr="00EB1188" w:rsidRDefault="00C97459" w:rsidP="00C97459">
      <w:pPr>
        <w:pStyle w:val="3"/>
        <w:spacing w:after="0"/>
        <w:ind w:left="0"/>
        <w:jc w:val="center"/>
        <w:rPr>
          <w:i/>
          <w:iCs/>
          <w:sz w:val="24"/>
          <w:szCs w:val="24"/>
        </w:rPr>
      </w:pPr>
      <w:r w:rsidRPr="00EB1188">
        <w:rPr>
          <w:i/>
          <w:iCs/>
          <w:sz w:val="24"/>
          <w:szCs w:val="24"/>
        </w:rPr>
        <w:t>2.10.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C97459" w:rsidRPr="00EB1188" w:rsidRDefault="00C97459" w:rsidP="00C97459">
      <w:pPr>
        <w:pStyle w:val="2"/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C97459" w:rsidRPr="00EB1188" w:rsidRDefault="00C97459" w:rsidP="00C97459">
      <w:pPr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B1188">
        <w:rPr>
          <w:rFonts w:ascii="Times New Roman" w:hAnsi="Times New Roman" w:cs="Times New Roman"/>
          <w:sz w:val="24"/>
          <w:szCs w:val="24"/>
        </w:rPr>
        <w:t>Перечень услуг, которые являются необходимыми и обязательными для предоставления муниципальной услуги указывается в соответствии с муниципальным правовым актом, утвердившим перечень таких услуг,</w:t>
      </w:r>
      <w:r w:rsidRPr="00EB1188">
        <w:rPr>
          <w:rFonts w:ascii="Times New Roman" w:hAnsi="Times New Roman" w:cs="Times New Roman"/>
          <w:iCs/>
          <w:sz w:val="24"/>
          <w:szCs w:val="24"/>
        </w:rPr>
        <w:t xml:space="preserve"> либо включается положение об отсутствии таких услуг.</w:t>
      </w:r>
    </w:p>
    <w:p w:rsidR="00C97459" w:rsidRPr="00EB1188" w:rsidRDefault="00C97459" w:rsidP="00C97459">
      <w:pPr>
        <w:pStyle w:val="2"/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C97459" w:rsidRPr="00EB1188" w:rsidRDefault="00C97459" w:rsidP="00220DDC">
      <w:pPr>
        <w:pStyle w:val="2"/>
        <w:spacing w:after="0" w:line="240" w:lineRule="auto"/>
        <w:ind w:left="0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EB118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2.11. </w:t>
      </w:r>
      <w:r w:rsidRPr="00EB1188">
        <w:rPr>
          <w:rFonts w:ascii="Times New Roman" w:hAnsi="Times New Roman" w:cs="Times New Roman"/>
          <w:i/>
          <w:sz w:val="24"/>
          <w:szCs w:val="24"/>
        </w:rPr>
        <w:t>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</w:t>
      </w:r>
    </w:p>
    <w:p w:rsidR="00C97459" w:rsidRPr="00EB1188" w:rsidRDefault="00C97459" w:rsidP="00C97459">
      <w:pPr>
        <w:pStyle w:val="4"/>
        <w:spacing w:before="0"/>
        <w:ind w:firstLine="709"/>
        <w:rPr>
          <w:b/>
          <w:i/>
          <w:iCs/>
          <w:sz w:val="24"/>
          <w:szCs w:val="24"/>
        </w:rPr>
      </w:pPr>
    </w:p>
    <w:p w:rsidR="00C97459" w:rsidRPr="00EB1188" w:rsidRDefault="00C97459" w:rsidP="00C974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188">
        <w:rPr>
          <w:rFonts w:ascii="Times New Roman" w:hAnsi="Times New Roman" w:cs="Times New Roman"/>
          <w:sz w:val="24"/>
          <w:szCs w:val="24"/>
        </w:rPr>
        <w:t>Предоставление муниципальной услуги осуществляется для заявителей на безвозмездной основе.</w:t>
      </w:r>
    </w:p>
    <w:p w:rsidR="00C97459" w:rsidRPr="00EB1188" w:rsidRDefault="00C97459" w:rsidP="00C9745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97459" w:rsidRPr="00EB1188" w:rsidRDefault="00C97459" w:rsidP="00C97459">
      <w:pPr>
        <w:pStyle w:val="4"/>
        <w:spacing w:before="0"/>
        <w:rPr>
          <w:i/>
          <w:iCs/>
          <w:sz w:val="24"/>
          <w:szCs w:val="24"/>
        </w:rPr>
      </w:pPr>
      <w:r w:rsidRPr="00EB1188">
        <w:rPr>
          <w:i/>
          <w:iCs/>
          <w:sz w:val="24"/>
          <w:szCs w:val="24"/>
        </w:rPr>
        <w:lastRenderedPageBreak/>
        <w:t>2.12.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</w:t>
      </w:r>
    </w:p>
    <w:p w:rsidR="00C97459" w:rsidRPr="00EB1188" w:rsidRDefault="00C97459" w:rsidP="00C97459">
      <w:pPr>
        <w:pStyle w:val="a8"/>
        <w:spacing w:after="0"/>
        <w:ind w:firstLine="709"/>
        <w:jc w:val="both"/>
      </w:pPr>
    </w:p>
    <w:p w:rsidR="00C97459" w:rsidRPr="00EB1188" w:rsidRDefault="00C97459" w:rsidP="00C97459">
      <w:pPr>
        <w:pStyle w:val="a8"/>
        <w:spacing w:after="0"/>
        <w:ind w:firstLine="709"/>
        <w:jc w:val="both"/>
      </w:pPr>
      <w:r w:rsidRPr="00EB1188">
        <w:t>Максимальный срок ожидания в очереди при подаче уведомления и (или) при получении результата не должен превышать 15 минут.</w:t>
      </w:r>
    </w:p>
    <w:p w:rsidR="00C97459" w:rsidRPr="00EB1188" w:rsidRDefault="00C97459" w:rsidP="00C97459">
      <w:pPr>
        <w:pStyle w:val="a8"/>
        <w:spacing w:after="0"/>
        <w:ind w:firstLine="709"/>
        <w:jc w:val="both"/>
      </w:pPr>
    </w:p>
    <w:p w:rsidR="00C97459" w:rsidRPr="00EB1188" w:rsidRDefault="00C97459" w:rsidP="00C97459">
      <w:pPr>
        <w:pStyle w:val="ConsPlusNormal"/>
        <w:jc w:val="center"/>
        <w:rPr>
          <w:i/>
        </w:rPr>
      </w:pPr>
      <w:r w:rsidRPr="00EB1188">
        <w:rPr>
          <w:i/>
        </w:rPr>
        <w:t>2.13. Срок регистрации запроса заявителя</w:t>
      </w:r>
    </w:p>
    <w:p w:rsidR="00C97459" w:rsidRPr="00EB1188" w:rsidRDefault="00C97459" w:rsidP="00C97459">
      <w:pPr>
        <w:pStyle w:val="ConsPlusNormal"/>
        <w:jc w:val="center"/>
        <w:rPr>
          <w:i/>
        </w:rPr>
      </w:pPr>
      <w:r w:rsidRPr="00EB1188">
        <w:rPr>
          <w:i/>
        </w:rPr>
        <w:t>о предоставлении муниципальной услуги, в том числе в электронной форме</w:t>
      </w:r>
    </w:p>
    <w:p w:rsidR="00C97459" w:rsidRPr="00EB1188" w:rsidRDefault="00C97459" w:rsidP="00065E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97459" w:rsidRPr="00EB1188" w:rsidRDefault="00C97459" w:rsidP="00065E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188">
        <w:rPr>
          <w:rFonts w:ascii="Times New Roman" w:hAnsi="Times New Roman" w:cs="Times New Roman"/>
          <w:sz w:val="24"/>
          <w:szCs w:val="24"/>
        </w:rPr>
        <w:t>Регистрация уведомления</w:t>
      </w:r>
      <w:r w:rsidRPr="00EB1188">
        <w:rPr>
          <w:rFonts w:ascii="Times New Roman" w:eastAsia="Calibri" w:hAnsi="Times New Roman" w:cs="Times New Roman"/>
          <w:sz w:val="24"/>
          <w:szCs w:val="24"/>
        </w:rPr>
        <w:t>, в том числе в электронной форме осуществляется</w:t>
      </w:r>
      <w:r w:rsidRPr="00EB1188">
        <w:rPr>
          <w:rFonts w:ascii="Times New Roman" w:hAnsi="Times New Roman" w:cs="Times New Roman"/>
          <w:sz w:val="24"/>
          <w:szCs w:val="24"/>
        </w:rPr>
        <w:t xml:space="preserve"> в день его поступления (при поступлении в электронном виде в нерабочее время – в ближайший рабочий день, следующий за днем поступления указанных документов).</w:t>
      </w:r>
    </w:p>
    <w:p w:rsidR="00065EF9" w:rsidRPr="00EB1188" w:rsidRDefault="00065EF9" w:rsidP="00065EF9">
      <w:pPr>
        <w:pStyle w:val="ConsPlusNormal"/>
        <w:ind w:firstLine="709"/>
        <w:jc w:val="both"/>
      </w:pPr>
      <w:r w:rsidRPr="00EB1188">
        <w:t>В случае если заявитель направил заявление о предоставлении муниципальной услуги в электронном виде, то должностное лицо, ответственное за предоставление муниципальной услуги, проводит проверку электронной подписи, которой подписаны заявление и прилагаемые документы.</w:t>
      </w:r>
    </w:p>
    <w:p w:rsidR="00065EF9" w:rsidRPr="00EB1188" w:rsidRDefault="00065EF9" w:rsidP="00754BCA">
      <w:pPr>
        <w:pStyle w:val="ConsPlusNormal"/>
        <w:ind w:firstLine="709"/>
        <w:jc w:val="both"/>
      </w:pPr>
      <w:r w:rsidRPr="00EB1188">
        <w:t>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754BCA" w:rsidRPr="00EB1188" w:rsidRDefault="00754BCA" w:rsidP="00754B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188">
        <w:rPr>
          <w:rFonts w:ascii="Times New Roman" w:hAnsi="Times New Roman" w:cs="Times New Roman"/>
          <w:sz w:val="24"/>
          <w:szCs w:val="24"/>
        </w:rPr>
        <w:t>Проверка простой электронной подписи осуществляется с использованием соответствующего сервиса единой системы идентификации и аутентификации.</w:t>
      </w:r>
    </w:p>
    <w:p w:rsidR="00C97459" w:rsidRPr="00EB1188" w:rsidRDefault="00C97459" w:rsidP="00754B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97459" w:rsidRPr="00EB1188" w:rsidRDefault="00C97459" w:rsidP="00C97459">
      <w:pPr>
        <w:pStyle w:val="ConsPlusNormal"/>
        <w:jc w:val="center"/>
        <w:rPr>
          <w:i/>
        </w:rPr>
      </w:pPr>
      <w:r w:rsidRPr="00EB1188">
        <w:rPr>
          <w:i/>
        </w:rPr>
        <w:t>2.14.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C97459" w:rsidRPr="00EB1188" w:rsidRDefault="00C97459" w:rsidP="00C97459">
      <w:pPr>
        <w:pStyle w:val="ConsPlusNormal"/>
        <w:jc w:val="center"/>
        <w:rPr>
          <w:i/>
        </w:rPr>
      </w:pPr>
    </w:p>
    <w:p w:rsidR="00C97459" w:rsidRPr="00EB1188" w:rsidRDefault="00C97459" w:rsidP="00C974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188">
        <w:rPr>
          <w:rFonts w:ascii="Times New Roman" w:hAnsi="Times New Roman" w:cs="Times New Roman"/>
          <w:sz w:val="24"/>
          <w:szCs w:val="24"/>
        </w:rPr>
        <w:t>2.14.1. Центральный вход в здание Уполномоченного органа, в котором предоставляется муниципальная услуга, оборудуется вывеской, содержащей информацию о наименовании и режиме работы Уполномоченного органа.</w:t>
      </w:r>
    </w:p>
    <w:p w:rsidR="00C97459" w:rsidRPr="00EB1188" w:rsidRDefault="00C97459" w:rsidP="00C97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188">
        <w:rPr>
          <w:rFonts w:ascii="Times New Roman" w:hAnsi="Times New Roman" w:cs="Times New Roman"/>
          <w:sz w:val="24"/>
          <w:szCs w:val="24"/>
        </w:rPr>
        <w:t>Вход в здание, в котором предоставляется муниципальная услуга, оборудуется в соответствии с требованиями, обеспечивающими возможность беспрепятственного входа инвалидов в здание и выхода из него (пандус, поручни).</w:t>
      </w:r>
    </w:p>
    <w:p w:rsidR="00C97459" w:rsidRPr="00EB1188" w:rsidRDefault="00C97459" w:rsidP="00C97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188">
        <w:rPr>
          <w:rFonts w:ascii="Times New Roman" w:hAnsi="Times New Roman" w:cs="Times New Roman"/>
          <w:sz w:val="24"/>
          <w:szCs w:val="24"/>
        </w:rPr>
        <w:t>2.14.2. Гражданам, относящимся к категории инвалидов, включая инвалидов, использующих кресла-коляски и собак-проводников, обеспечиваются:</w:t>
      </w:r>
    </w:p>
    <w:p w:rsidR="00C97459" w:rsidRPr="00EB1188" w:rsidRDefault="00C97459" w:rsidP="00C97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188">
        <w:rPr>
          <w:rFonts w:ascii="Times New Roman" w:hAnsi="Times New Roman" w:cs="Times New Roman"/>
          <w:sz w:val="24"/>
          <w:szCs w:val="24"/>
        </w:rPr>
        <w:t>возможность самостоятельного передвижения по зданию, в котором предоставляется муниципальная услуга, в целях доступа к месту предоставления услуги, в том числе с помощью сотрудников Уполномоченного органа;</w:t>
      </w:r>
    </w:p>
    <w:p w:rsidR="00C97459" w:rsidRPr="00EB1188" w:rsidRDefault="00C97459" w:rsidP="00C97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188">
        <w:rPr>
          <w:rFonts w:ascii="Times New Roman" w:hAnsi="Times New Roman" w:cs="Times New Roman"/>
          <w:sz w:val="24"/>
          <w:szCs w:val="24"/>
        </w:rPr>
        <w:t>возможность посадки в транспортное средство и высадки из него перед входом в здание, где предоставляется муниципальная услуга, в том числе с использованием кресла-коляски и при необходимости с помощью сотрудников Уполномоченного органа;</w:t>
      </w:r>
    </w:p>
    <w:p w:rsidR="00C97459" w:rsidRPr="00EB1188" w:rsidRDefault="00C97459" w:rsidP="00C97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188">
        <w:rPr>
          <w:rFonts w:ascii="Times New Roman" w:hAnsi="Times New Roman" w:cs="Times New Roman"/>
          <w:sz w:val="24"/>
          <w:szCs w:val="24"/>
        </w:rPr>
        <w:t>сопровождение инвалидов, имеющих стойкие нарушения функций зрения и самостоятельного передвижения, по территории здания, в котором предоставляется муниципальная услуга;</w:t>
      </w:r>
    </w:p>
    <w:p w:rsidR="00C97459" w:rsidRPr="00EB1188" w:rsidRDefault="00C97459" w:rsidP="00C97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188">
        <w:rPr>
          <w:rFonts w:ascii="Times New Roman" w:hAnsi="Times New Roman" w:cs="Times New Roman"/>
          <w:sz w:val="24"/>
          <w:szCs w:val="24"/>
        </w:rPr>
        <w:lastRenderedPageBreak/>
        <w:t>содействие инвалиду при входе в здание, в котором предоставляется муниципальная услуга, и выходе из него, информирование инвалида о доступных маршрутах общественного транспорта;</w:t>
      </w:r>
    </w:p>
    <w:p w:rsidR="00C97459" w:rsidRPr="00EB1188" w:rsidRDefault="00C97459" w:rsidP="00C97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188">
        <w:rPr>
          <w:rFonts w:ascii="Times New Roman" w:hAnsi="Times New Roman" w:cs="Times New Roman"/>
          <w:sz w:val="24"/>
          <w:szCs w:val="24"/>
        </w:rPr>
        <w:t>надлежащее размещение носителей информации, необходимой для обеспечения беспрепятственного доступа инвалидов к местам предоставления муниципальной услуги с учетом ограничения их жизнедеятельности, в том числе дублирование необходимой для предоставления муниципальной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C97459" w:rsidRPr="00EB1188" w:rsidRDefault="00C97459" w:rsidP="00C97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188">
        <w:rPr>
          <w:rFonts w:ascii="Times New Roman" w:hAnsi="Times New Roman" w:cs="Times New Roman"/>
          <w:sz w:val="24"/>
          <w:szCs w:val="24"/>
        </w:rPr>
        <w:t xml:space="preserve">обеспечение допуска в здание, в котором предоставляется муниципальная услуга, собаки-проводника при наличии документа, подтверждающего ее специальное обучение, выданного по форме и в порядке, утвержденных </w:t>
      </w:r>
      <w:hyperlink r:id="rId16" w:history="1">
        <w:r w:rsidRPr="00EB1188">
          <w:rPr>
            <w:rStyle w:val="ac"/>
            <w:rFonts w:ascii="Times New Roman" w:hAnsi="Times New Roman"/>
            <w:sz w:val="24"/>
            <w:szCs w:val="24"/>
          </w:rPr>
          <w:t>приказом</w:t>
        </w:r>
      </w:hyperlink>
      <w:r w:rsidRPr="00EB1188">
        <w:rPr>
          <w:rFonts w:ascii="Times New Roman" w:hAnsi="Times New Roman" w:cs="Times New Roman"/>
          <w:sz w:val="24"/>
          <w:szCs w:val="24"/>
        </w:rPr>
        <w:t xml:space="preserve"> Министерства труда и социальной защиты Российской Федерации от 22 июня 2015 года № 386н;</w:t>
      </w:r>
    </w:p>
    <w:p w:rsidR="00C97459" w:rsidRPr="00EB1188" w:rsidRDefault="00C97459" w:rsidP="00C97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188">
        <w:rPr>
          <w:rFonts w:ascii="Times New Roman" w:hAnsi="Times New Roman" w:cs="Times New Roman"/>
          <w:sz w:val="24"/>
          <w:szCs w:val="24"/>
        </w:rPr>
        <w:t>оказание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действий;</w:t>
      </w:r>
    </w:p>
    <w:p w:rsidR="00C97459" w:rsidRPr="00EB1188" w:rsidRDefault="00C97459" w:rsidP="00C97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188">
        <w:rPr>
          <w:rFonts w:ascii="Times New Roman" w:hAnsi="Times New Roman" w:cs="Times New Roman"/>
          <w:sz w:val="24"/>
          <w:szCs w:val="24"/>
        </w:rPr>
        <w:t>обеспечение при необходимости допуска в здание, в котором предоставляется муниципальная услуга, сурдопереводчика, тифлосурдопереводчика;</w:t>
      </w:r>
    </w:p>
    <w:p w:rsidR="00C97459" w:rsidRPr="00EB1188" w:rsidRDefault="00C97459" w:rsidP="00C97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188">
        <w:rPr>
          <w:rFonts w:ascii="Times New Roman" w:hAnsi="Times New Roman" w:cs="Times New Roman"/>
          <w:sz w:val="24"/>
          <w:szCs w:val="24"/>
        </w:rPr>
        <w:t>оказание сотрудниками Уполномоченного органа, предоставляющими муниципальную услугу, иной необходимой инвалидам помощи в преодолении барьеров, мешающих получению ими услуг наравне с другими лицами.</w:t>
      </w:r>
    </w:p>
    <w:p w:rsidR="00C97459" w:rsidRPr="00EB1188" w:rsidRDefault="00C97459" w:rsidP="00C97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188">
        <w:rPr>
          <w:rFonts w:ascii="Times New Roman" w:hAnsi="Times New Roman" w:cs="Times New Roman"/>
          <w:sz w:val="24"/>
          <w:szCs w:val="24"/>
        </w:rPr>
        <w:t>2.14.3. На территории, прилегающей к зданию, в котором предоставляется муниципальная услуга, организуются места для парковки транспортных средств, в том числе места для парковки транспортных средств инвалидов. Доступ заявителей к парковочным местам является бесплатным.</w:t>
      </w:r>
    </w:p>
    <w:p w:rsidR="00C97459" w:rsidRPr="00EB1188" w:rsidRDefault="00C97459" w:rsidP="00C97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188">
        <w:rPr>
          <w:rFonts w:ascii="Times New Roman" w:hAnsi="Times New Roman" w:cs="Times New Roman"/>
          <w:sz w:val="24"/>
          <w:szCs w:val="24"/>
        </w:rPr>
        <w:t>2.14.4. Помещения, предназначенные для предоставления муниципальной услуги, должны соответствовать санитарно-эпидемиологическим правилам и нормативам.</w:t>
      </w:r>
    </w:p>
    <w:p w:rsidR="00C97459" w:rsidRPr="00EB1188" w:rsidRDefault="00C97459" w:rsidP="00C97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188">
        <w:rPr>
          <w:rFonts w:ascii="Times New Roman" w:hAnsi="Times New Roman" w:cs="Times New Roman"/>
          <w:sz w:val="24"/>
          <w:szCs w:val="24"/>
        </w:rPr>
        <w:t>В помещениях Уполномоченного органа на видном месте устанавливаются схемы размещения средств пожаротушения и путей эвакуации.</w:t>
      </w:r>
    </w:p>
    <w:p w:rsidR="00C97459" w:rsidRPr="00EB1188" w:rsidRDefault="00C97459" w:rsidP="00C97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188">
        <w:rPr>
          <w:rFonts w:ascii="Times New Roman" w:hAnsi="Times New Roman" w:cs="Times New Roman"/>
          <w:sz w:val="24"/>
          <w:szCs w:val="24"/>
        </w:rPr>
        <w:t>2.14.5. Места ожидания и приема заявителей должны быть удобными, оборудованы столами, стульями, обеспечены бланками заявлений, образцами их заполнения, канцелярскими принадлежностями.</w:t>
      </w:r>
    </w:p>
    <w:p w:rsidR="00C97459" w:rsidRPr="00EB1188" w:rsidRDefault="00C97459" w:rsidP="00C97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188">
        <w:rPr>
          <w:rFonts w:ascii="Times New Roman" w:hAnsi="Times New Roman" w:cs="Times New Roman"/>
          <w:sz w:val="24"/>
          <w:szCs w:val="24"/>
        </w:rPr>
        <w:t>Места информирования, предназначенные для ознакомления заинтересованных лиц с информационными материалами, оборудуются информационными стендами, наглядной информацией, перечнем документов, необходимых для предоставления муниципальной услуги, а также текстом административного регламента.</w:t>
      </w:r>
    </w:p>
    <w:p w:rsidR="00C97459" w:rsidRPr="00EB1188" w:rsidRDefault="00C97459" w:rsidP="00C97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188">
        <w:rPr>
          <w:rFonts w:ascii="Times New Roman" w:hAnsi="Times New Roman" w:cs="Times New Roman"/>
          <w:sz w:val="24"/>
          <w:szCs w:val="24"/>
        </w:rPr>
        <w:t>Административный регламент, муниципальный правовой акт о его утверждении должны быть доступны для ознакомления на бумажных носителях.</w:t>
      </w:r>
    </w:p>
    <w:p w:rsidR="00C97459" w:rsidRPr="00EB1188" w:rsidRDefault="00C97459" w:rsidP="00C97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188">
        <w:rPr>
          <w:rFonts w:ascii="Times New Roman" w:hAnsi="Times New Roman" w:cs="Times New Roman"/>
          <w:sz w:val="24"/>
          <w:szCs w:val="24"/>
        </w:rPr>
        <w:t>Кабинеты, в которых осуществляется прием заявителей, оборудуются информационными табличками (вывесками) с указанием номера кабинета, наименования структурного подразделения (при наличии) Уполномоченного органа. Таблички на дверях кабинетов или на стенах должны быть видны посетителям.</w:t>
      </w:r>
    </w:p>
    <w:p w:rsidR="00C97459" w:rsidRPr="00EB1188" w:rsidRDefault="00C97459" w:rsidP="00C97459">
      <w:pPr>
        <w:pStyle w:val="4"/>
        <w:spacing w:before="0"/>
        <w:rPr>
          <w:b/>
          <w:i/>
          <w:iCs/>
          <w:sz w:val="24"/>
          <w:szCs w:val="24"/>
        </w:rPr>
      </w:pPr>
    </w:p>
    <w:p w:rsidR="00C97459" w:rsidRPr="00EB1188" w:rsidRDefault="00C97459" w:rsidP="00C97459">
      <w:pPr>
        <w:pStyle w:val="4"/>
        <w:spacing w:before="0"/>
        <w:rPr>
          <w:i/>
          <w:iCs/>
          <w:sz w:val="24"/>
          <w:szCs w:val="24"/>
        </w:rPr>
      </w:pPr>
      <w:r w:rsidRPr="00EB1188">
        <w:rPr>
          <w:i/>
          <w:iCs/>
          <w:sz w:val="24"/>
          <w:szCs w:val="24"/>
        </w:rPr>
        <w:t>2.15. Показатели доступности и качества муниципальной услуги</w:t>
      </w:r>
    </w:p>
    <w:p w:rsidR="00C97459" w:rsidRPr="00EB1188" w:rsidRDefault="00C97459" w:rsidP="00C974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97459" w:rsidRPr="00EB1188" w:rsidRDefault="00C97459" w:rsidP="00C974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188">
        <w:rPr>
          <w:rFonts w:ascii="Times New Roman" w:hAnsi="Times New Roman" w:cs="Times New Roman"/>
          <w:sz w:val="24"/>
          <w:szCs w:val="24"/>
        </w:rPr>
        <w:t>2.15.1. Показателями доступности муниципальной услуги являются:</w:t>
      </w:r>
    </w:p>
    <w:p w:rsidR="00C97459" w:rsidRPr="00EB1188" w:rsidRDefault="00C97459" w:rsidP="00C974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188">
        <w:rPr>
          <w:rFonts w:ascii="Times New Roman" w:hAnsi="Times New Roman" w:cs="Times New Roman"/>
          <w:sz w:val="24"/>
          <w:szCs w:val="24"/>
        </w:rPr>
        <w:t>информирование заявителей о предоставлении муниципальной услуги;</w:t>
      </w:r>
    </w:p>
    <w:p w:rsidR="00C97459" w:rsidRPr="00EB1188" w:rsidRDefault="00C97459" w:rsidP="00C974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188">
        <w:rPr>
          <w:rFonts w:ascii="Times New Roman" w:hAnsi="Times New Roman" w:cs="Times New Roman"/>
          <w:sz w:val="24"/>
          <w:szCs w:val="24"/>
        </w:rPr>
        <w:t>оборудование территорий, прилегающих к месторасположению Уполномоченного органа, его структурных подразделений (при наличии), местами парковки автотранспортных средств, в том числе для лиц с ограниченными возможностями;</w:t>
      </w:r>
    </w:p>
    <w:p w:rsidR="00C97459" w:rsidRPr="00EB1188" w:rsidRDefault="00C97459" w:rsidP="00C974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188">
        <w:rPr>
          <w:rFonts w:ascii="Times New Roman" w:hAnsi="Times New Roman" w:cs="Times New Roman"/>
          <w:sz w:val="24"/>
          <w:szCs w:val="24"/>
        </w:rPr>
        <w:lastRenderedPageBreak/>
        <w:t>оборудование помещений Уполномоченного органа местами хранения верхней одежды заявителей, местами общего пользования;</w:t>
      </w:r>
    </w:p>
    <w:p w:rsidR="00C97459" w:rsidRPr="00EB1188" w:rsidRDefault="00C97459" w:rsidP="00C974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188">
        <w:rPr>
          <w:rFonts w:ascii="Times New Roman" w:hAnsi="Times New Roman" w:cs="Times New Roman"/>
          <w:sz w:val="24"/>
          <w:szCs w:val="24"/>
        </w:rPr>
        <w:t>соблюдение графика работы Уполномоченного органа;</w:t>
      </w:r>
    </w:p>
    <w:p w:rsidR="00C97459" w:rsidRPr="00EB1188" w:rsidRDefault="00C97459" w:rsidP="00C974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188">
        <w:rPr>
          <w:rFonts w:ascii="Times New Roman" w:hAnsi="Times New Roman" w:cs="Times New Roman"/>
          <w:sz w:val="24"/>
          <w:szCs w:val="24"/>
        </w:rPr>
        <w:t>оборудование мест ожидания и мест приема заявителей в Уполномоченном органе стульями, столами, обеспечение канцелярскими принадлежностями для предоставления возможности оформления документов;</w:t>
      </w:r>
    </w:p>
    <w:p w:rsidR="00C97459" w:rsidRPr="00EB1188" w:rsidRDefault="00C97459" w:rsidP="00C974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188">
        <w:rPr>
          <w:rFonts w:ascii="Times New Roman" w:hAnsi="Times New Roman" w:cs="Times New Roman"/>
          <w:sz w:val="24"/>
          <w:szCs w:val="24"/>
        </w:rPr>
        <w:t>время, затраченное на получение конечного результата муниципальной услуги.</w:t>
      </w:r>
    </w:p>
    <w:p w:rsidR="00C97459" w:rsidRPr="00EB1188" w:rsidRDefault="00C97459" w:rsidP="00C974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188">
        <w:rPr>
          <w:rFonts w:ascii="Times New Roman" w:hAnsi="Times New Roman" w:cs="Times New Roman"/>
          <w:sz w:val="24"/>
          <w:szCs w:val="24"/>
        </w:rPr>
        <w:t>2.15.2. Показателями качества муниципальной услуги являются:</w:t>
      </w:r>
    </w:p>
    <w:p w:rsidR="00C97459" w:rsidRPr="00EB1188" w:rsidRDefault="00C97459" w:rsidP="00C97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188">
        <w:rPr>
          <w:rFonts w:ascii="Times New Roman" w:hAnsi="Times New Roman" w:cs="Times New Roman"/>
          <w:sz w:val="24"/>
          <w:szCs w:val="24"/>
        </w:rPr>
        <w:t>количество взаимодействий заявителя с должностными лицами при предоставлении муниципальной услуги и их продолжительность.</w:t>
      </w:r>
    </w:p>
    <w:p w:rsidR="00C97459" w:rsidRPr="00EB1188" w:rsidRDefault="00C97459" w:rsidP="00C974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188">
        <w:rPr>
          <w:rFonts w:ascii="Times New Roman" w:hAnsi="Times New Roman" w:cs="Times New Roman"/>
          <w:sz w:val="24"/>
          <w:szCs w:val="24"/>
        </w:rPr>
        <w:t>соблюдение сроков и последовательности выполнения всех административных процедур, предусмотренных административным регламентом;</w:t>
      </w:r>
    </w:p>
    <w:p w:rsidR="00C97459" w:rsidRPr="00EB1188" w:rsidRDefault="00C97459" w:rsidP="00C97459">
      <w:pPr>
        <w:pStyle w:val="4"/>
        <w:spacing w:before="0"/>
        <w:ind w:firstLine="709"/>
        <w:jc w:val="both"/>
        <w:rPr>
          <w:sz w:val="24"/>
          <w:szCs w:val="24"/>
        </w:rPr>
      </w:pPr>
      <w:r w:rsidRPr="00EB1188">
        <w:rPr>
          <w:sz w:val="24"/>
          <w:szCs w:val="24"/>
        </w:rPr>
        <w:t>количество обоснованных жалоб заявителей о несоблюдении порядка выполнения административных процедур, сроков регистрации запроса и предоставления муниципальной услуги,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исправлений, а также в случае затребования должностными лицами Уполномоченного органа документов, платы, не предусмотренных административным регламентом.</w:t>
      </w:r>
    </w:p>
    <w:p w:rsidR="00C97459" w:rsidRPr="00EB1188" w:rsidRDefault="00C97459" w:rsidP="00C97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188">
        <w:rPr>
          <w:rFonts w:ascii="Times New Roman" w:hAnsi="Times New Roman" w:cs="Times New Roman"/>
          <w:sz w:val="24"/>
          <w:szCs w:val="24"/>
        </w:rPr>
        <w:t>2.15.3. Заявителям обеспечивается возможность получения информации о ходе предоставления муниципальной услуги при личном приеме, по телефону, по электронной почте, на Едином портале.</w:t>
      </w:r>
    </w:p>
    <w:p w:rsidR="00C97459" w:rsidRPr="00EB1188" w:rsidRDefault="00C97459" w:rsidP="00C974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536FC" w:rsidRDefault="00F536FC" w:rsidP="00C9745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i/>
          <w:sz w:val="24"/>
          <w:szCs w:val="24"/>
        </w:rPr>
      </w:pPr>
    </w:p>
    <w:p w:rsidR="00C97459" w:rsidRPr="00EB1188" w:rsidRDefault="00C97459" w:rsidP="00C9745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EB1188">
        <w:rPr>
          <w:rFonts w:ascii="Times New Roman" w:hAnsi="Times New Roman" w:cs="Times New Roman"/>
          <w:i/>
          <w:sz w:val="24"/>
          <w:szCs w:val="24"/>
        </w:rPr>
        <w:t>2.16. Перечень классов средств электронной подписи, которые</w:t>
      </w:r>
    </w:p>
    <w:p w:rsidR="00C97459" w:rsidRPr="00EB1188" w:rsidRDefault="00C97459" w:rsidP="00C974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B1188">
        <w:rPr>
          <w:rFonts w:ascii="Times New Roman" w:hAnsi="Times New Roman" w:cs="Times New Roman"/>
          <w:i/>
          <w:sz w:val="24"/>
          <w:szCs w:val="24"/>
        </w:rPr>
        <w:t>допускаются к использованию при обращении за получением</w:t>
      </w:r>
    </w:p>
    <w:p w:rsidR="00C97459" w:rsidRPr="00EB1188" w:rsidRDefault="00C97459" w:rsidP="00C974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B1188">
        <w:rPr>
          <w:rFonts w:ascii="Times New Roman" w:hAnsi="Times New Roman" w:cs="Times New Roman"/>
          <w:i/>
          <w:sz w:val="24"/>
          <w:szCs w:val="24"/>
        </w:rPr>
        <w:t>муниципальной услуги, оказываемой с применением</w:t>
      </w:r>
    </w:p>
    <w:p w:rsidR="00C97459" w:rsidRPr="00EB1188" w:rsidRDefault="00C97459" w:rsidP="00C974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B1188">
        <w:rPr>
          <w:rFonts w:ascii="Times New Roman" w:hAnsi="Times New Roman" w:cs="Times New Roman"/>
          <w:i/>
          <w:sz w:val="24"/>
          <w:szCs w:val="24"/>
        </w:rPr>
        <w:t>усиленной квалифицированной электронной подписи</w:t>
      </w:r>
    </w:p>
    <w:p w:rsidR="00C97459" w:rsidRPr="00EB1188" w:rsidRDefault="00C97459" w:rsidP="00C974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97459" w:rsidRPr="00EB1188" w:rsidRDefault="00C97459" w:rsidP="00C974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188">
        <w:rPr>
          <w:rFonts w:ascii="Times New Roman" w:hAnsi="Times New Roman" w:cs="Times New Roman"/>
          <w:sz w:val="24"/>
          <w:szCs w:val="24"/>
        </w:rPr>
        <w:t xml:space="preserve">С учетом </w:t>
      </w:r>
      <w:hyperlink r:id="rId17" w:history="1">
        <w:r w:rsidRPr="00EB1188">
          <w:rPr>
            <w:rFonts w:ascii="Times New Roman" w:hAnsi="Times New Roman" w:cs="Times New Roman"/>
            <w:sz w:val="24"/>
            <w:szCs w:val="24"/>
          </w:rPr>
          <w:t>Требований</w:t>
        </w:r>
      </w:hyperlink>
      <w:r w:rsidRPr="00EB1188">
        <w:rPr>
          <w:rFonts w:ascii="Times New Roman" w:hAnsi="Times New Roman" w:cs="Times New Roman"/>
          <w:sz w:val="24"/>
          <w:szCs w:val="24"/>
        </w:rPr>
        <w:t xml:space="preserve"> к средствам электронной подписи, утвержденных приказом Федеральной службы безопасности Российской Федерации от 27 декабря 2011 года № 796, при обращении за получением муниципальной услуги, оказываемой с применением усиленной квалифицированной электронной подписи, допускаются к использованию следующие классы средств электронной подписи: КС2, КС3, КВ1, КВ2 и КА1.</w:t>
      </w:r>
    </w:p>
    <w:p w:rsidR="009E7BE5" w:rsidRPr="00EB1188" w:rsidRDefault="009E7BE5" w:rsidP="00CE30A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118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536FC" w:rsidRDefault="00F536FC" w:rsidP="001854D0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854D0" w:rsidRPr="00EB1188" w:rsidRDefault="001854D0" w:rsidP="001854D0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B1188">
        <w:rPr>
          <w:rFonts w:ascii="Times New Roman" w:hAnsi="Times New Roman" w:cs="Times New Roman"/>
          <w:sz w:val="24"/>
          <w:szCs w:val="24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</w:t>
      </w:r>
    </w:p>
    <w:p w:rsidR="001854D0" w:rsidRPr="00EB1188" w:rsidRDefault="001854D0" w:rsidP="001854D0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903218" w:rsidRDefault="00903218" w:rsidP="00903218">
      <w:pPr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1854D0" w:rsidRPr="00EB1188">
        <w:rPr>
          <w:rFonts w:ascii="Times New Roman" w:hAnsi="Times New Roman" w:cs="Times New Roman"/>
          <w:sz w:val="24"/>
          <w:szCs w:val="24"/>
        </w:rPr>
        <w:t>3.1. Исчерпывающий перечень административных процедур</w:t>
      </w:r>
    </w:p>
    <w:p w:rsidR="00AF7AF8" w:rsidRPr="00903218" w:rsidRDefault="00AF7AF8" w:rsidP="00AF7A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3218">
        <w:rPr>
          <w:rFonts w:ascii="Times New Roman" w:hAnsi="Times New Roman" w:cs="Times New Roman"/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:rsidR="00AF7AF8" w:rsidRPr="00903218" w:rsidRDefault="00AF7AF8" w:rsidP="00AF7A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218"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 и регистрация уведомления и прилагаемых документов;</w:t>
      </w:r>
    </w:p>
    <w:p w:rsidR="00AF7AF8" w:rsidRDefault="00F536FC" w:rsidP="00AF7AF8">
      <w:pPr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F7AF8" w:rsidRPr="00903218">
        <w:rPr>
          <w:rFonts w:ascii="Times New Roman" w:hAnsi="Times New Roman" w:cs="Times New Roman"/>
          <w:sz w:val="24"/>
          <w:szCs w:val="24"/>
        </w:rPr>
        <w:t>рассмотрение Уведомлений, размещение Уведомлений и прилагаемых документов в ИСОГД, уведомление о размещении органа исполнительной власти Вологодской области, осуществляющий госу</w:t>
      </w:r>
      <w:r w:rsidR="00AF7AF8">
        <w:rPr>
          <w:rFonts w:ascii="Times New Roman" w:hAnsi="Times New Roman" w:cs="Times New Roman"/>
          <w:sz w:val="24"/>
          <w:szCs w:val="24"/>
        </w:rPr>
        <w:t xml:space="preserve">дарственный строительный </w:t>
      </w:r>
      <w:r w:rsidR="00AF7AF8" w:rsidRPr="00903218">
        <w:rPr>
          <w:rFonts w:ascii="Times New Roman" w:hAnsi="Times New Roman" w:cs="Times New Roman"/>
          <w:sz w:val="24"/>
          <w:szCs w:val="24"/>
        </w:rPr>
        <w:t>надзор.</w:t>
      </w:r>
    </w:p>
    <w:p w:rsidR="00AF7AF8" w:rsidRPr="00903218" w:rsidRDefault="00AF7AF8" w:rsidP="00AF7A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218">
        <w:rPr>
          <w:rFonts w:ascii="Times New Roman" w:eastAsia="Times New Roman" w:hAnsi="Times New Roman" w:cs="Times New Roman"/>
          <w:color w:val="000000"/>
          <w:sz w:val="24"/>
          <w:szCs w:val="24"/>
        </w:rPr>
        <w:t>3.2. Блок-схема предоставления муниципальной услуги приведена в приложении к настоящему административному регламенту</w:t>
      </w:r>
      <w:bookmarkStart w:id="4" w:name="_ftnref5"/>
      <w:bookmarkEnd w:id="4"/>
      <w:r w:rsidRPr="0090321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F7AF8" w:rsidRPr="00EB1188" w:rsidRDefault="00AF7AF8" w:rsidP="00AF7A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F536FC" w:rsidRDefault="00F536FC" w:rsidP="00F536F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F536FC" w:rsidRPr="00EB1188" w:rsidRDefault="00F536FC" w:rsidP="00F536F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EB118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lastRenderedPageBreak/>
        <w:t>3.3. Прием и регистрация уведомления и прилагаемых документов</w:t>
      </w:r>
    </w:p>
    <w:p w:rsidR="00AF7AF8" w:rsidRDefault="00AF7AF8" w:rsidP="00903218">
      <w:pPr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F536FC" w:rsidRDefault="00903218" w:rsidP="00F536FC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36FC">
        <w:rPr>
          <w:rFonts w:ascii="Times New Roman" w:hAnsi="Times New Roman" w:cs="Times New Roman"/>
          <w:sz w:val="24"/>
          <w:szCs w:val="24"/>
        </w:rPr>
        <w:t>3.</w:t>
      </w:r>
      <w:r w:rsidR="00F536FC">
        <w:rPr>
          <w:rFonts w:ascii="Times New Roman" w:hAnsi="Times New Roman" w:cs="Times New Roman"/>
          <w:sz w:val="24"/>
          <w:szCs w:val="24"/>
        </w:rPr>
        <w:t>3</w:t>
      </w:r>
      <w:r w:rsidRPr="00F536FC">
        <w:rPr>
          <w:rFonts w:ascii="Times New Roman" w:hAnsi="Times New Roman" w:cs="Times New Roman"/>
          <w:sz w:val="24"/>
          <w:szCs w:val="24"/>
        </w:rPr>
        <w:t xml:space="preserve">.1. </w:t>
      </w:r>
      <w:r w:rsidR="00F536FC" w:rsidRPr="00F536FC">
        <w:rPr>
          <w:rFonts w:ascii="Times New Roman" w:hAnsi="Times New Roman" w:cs="Times New Roman"/>
          <w:sz w:val="24"/>
          <w:szCs w:val="24"/>
        </w:rPr>
        <w:t>Юридическим фактом, являющимся основанием для начала выполнения административной процедуры, является поступление в Уполномоченный орган уведомления и прилагаемых документов.</w:t>
      </w:r>
    </w:p>
    <w:p w:rsidR="00F536FC" w:rsidRPr="00EB1188" w:rsidRDefault="00F536FC" w:rsidP="00F536FC">
      <w:pPr>
        <w:pStyle w:val="ConsPlusNormal"/>
        <w:widowControl/>
        <w:tabs>
          <w:tab w:val="num" w:pos="1288"/>
          <w:tab w:val="left" w:pos="1560"/>
        </w:tabs>
        <w:suppressAutoHyphens/>
        <w:autoSpaceDN/>
        <w:adjustRightInd/>
        <w:ind w:firstLine="709"/>
        <w:jc w:val="both"/>
      </w:pPr>
      <w:r w:rsidRPr="00EB1188">
        <w:t>3.3.2. Должностное лицо Уполномоченного органа, ответственное за прием и регистрацию уведомления в день поступления уведомления (при поступлении в электронном виде в нерабочее время – в ближайший рабочий день, следующий за днем поступления указанных документов):</w:t>
      </w:r>
    </w:p>
    <w:p w:rsidR="00F536FC" w:rsidRPr="00EB1188" w:rsidRDefault="00F536FC" w:rsidP="00F536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188">
        <w:rPr>
          <w:rFonts w:ascii="Times New Roman" w:hAnsi="Times New Roman" w:cs="Times New Roman"/>
          <w:sz w:val="24"/>
          <w:szCs w:val="24"/>
        </w:rPr>
        <w:t>осуществляет регистрацию уведомления и прилагаемых документов в журнале регистрации входящий обращений;</w:t>
      </w:r>
    </w:p>
    <w:p w:rsidR="00F536FC" w:rsidRPr="00EB1188" w:rsidRDefault="00F536FC" w:rsidP="00F536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188">
        <w:rPr>
          <w:rFonts w:ascii="Times New Roman" w:hAnsi="Times New Roman" w:cs="Times New Roman"/>
          <w:sz w:val="24"/>
          <w:szCs w:val="24"/>
        </w:rPr>
        <w:t xml:space="preserve">выдает расписку </w:t>
      </w:r>
      <w:r w:rsidRPr="00EB1188">
        <w:rPr>
          <w:rFonts w:ascii="Times New Roman" w:eastAsia="Calibri" w:hAnsi="Times New Roman" w:cs="Times New Roman"/>
          <w:sz w:val="24"/>
          <w:szCs w:val="24"/>
        </w:rPr>
        <w:t>в получении от заявителя документов с указанием их перечня и даты их получения Уполномоченным органом</w:t>
      </w:r>
      <w:r w:rsidRPr="00EB1188">
        <w:rPr>
          <w:rFonts w:ascii="Times New Roman" w:hAnsi="Times New Roman" w:cs="Times New Roman"/>
          <w:sz w:val="24"/>
          <w:szCs w:val="24"/>
        </w:rPr>
        <w:t>.</w:t>
      </w:r>
    </w:p>
    <w:p w:rsidR="00F536FC" w:rsidRPr="00EB1188" w:rsidRDefault="00F536FC" w:rsidP="00F536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188">
        <w:rPr>
          <w:rFonts w:ascii="Times New Roman" w:hAnsi="Times New Roman" w:cs="Times New Roman"/>
          <w:sz w:val="24"/>
          <w:szCs w:val="24"/>
        </w:rPr>
        <w:t>3.3.3. После регистрации уведомления и прилагаемые к нему документы направляются для рассмотрения должностному лицу Уполномоченного органа, ответственному за предоставление муниципальной услуги (далее – должностное лицо, ответственное за предоставление муниципальной услуги). Уполномоченное лицо ответственное за прием и регистрацию уведомления, в течении 3 дней со дня регистрации уведомления и документов проводит проверку усиленной квалифицированной электронной подписи, которой подписаны уведомления и прилагаемые документы. Проверка усиленной квалифицированной электронной подписи осуществляется с использованием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F536FC" w:rsidRPr="00EB1188" w:rsidRDefault="00F536FC" w:rsidP="00F536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188">
        <w:rPr>
          <w:rFonts w:ascii="Times New Roman" w:hAnsi="Times New Roman" w:cs="Times New Roman"/>
          <w:sz w:val="24"/>
          <w:szCs w:val="24"/>
        </w:rPr>
        <w:t>3.3.4. В день регистрации уведомления указанное уведомление с приложенными документами специалист Уполномоченного органа, ответственный за делопроизводство, передает руководителю Уполномоченного органа.</w:t>
      </w:r>
    </w:p>
    <w:p w:rsidR="00F536FC" w:rsidRDefault="00F536FC" w:rsidP="00F536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188">
        <w:rPr>
          <w:rFonts w:ascii="Times New Roman" w:hAnsi="Times New Roman" w:cs="Times New Roman"/>
          <w:sz w:val="24"/>
          <w:szCs w:val="24"/>
        </w:rPr>
        <w:t>3.3.5. Результатом выполнения административной процедуры является регистрация уведомления с приложенными к нему документами и передача их руководителю Уполномоченного органа. Срок выполнения административной процедуры - 1 рабочий день с момента поступления Уведомлений в Уполномоченный орган.</w:t>
      </w:r>
    </w:p>
    <w:p w:rsidR="00F536FC" w:rsidRDefault="00F536FC" w:rsidP="00F536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7350B" w:rsidRPr="0047350B" w:rsidRDefault="00F536FC" w:rsidP="0047350B">
      <w:pPr>
        <w:spacing w:after="0" w:line="240" w:lineRule="auto"/>
        <w:jc w:val="center"/>
        <w:outlineLvl w:val="2"/>
        <w:rPr>
          <w:rFonts w:ascii="Times New Roman" w:hAnsi="Times New Roman" w:cs="Times New Roman"/>
          <w:i/>
          <w:sz w:val="24"/>
          <w:szCs w:val="24"/>
        </w:rPr>
      </w:pPr>
      <w:r w:rsidRPr="0047350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3.4. </w:t>
      </w:r>
      <w:r w:rsidR="0047350B" w:rsidRPr="0047350B">
        <w:rPr>
          <w:rFonts w:ascii="Times New Roman" w:hAnsi="Times New Roman" w:cs="Times New Roman"/>
          <w:i/>
          <w:sz w:val="24"/>
          <w:szCs w:val="24"/>
        </w:rPr>
        <w:t>рассмотрение Уведомлений, размещение Уведомлений и прилагаемых документов в ИСОГД, уведомление о размещении органа исполнительной власти Вологодской области, осуществляющий государственный строительный надзор.</w:t>
      </w:r>
    </w:p>
    <w:p w:rsidR="00F536FC" w:rsidRPr="00EB1188" w:rsidRDefault="00F536FC" w:rsidP="00F536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F536FC" w:rsidRPr="00EB1188" w:rsidRDefault="00F536FC" w:rsidP="00F536F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536FC" w:rsidRPr="00534631" w:rsidRDefault="00F536FC" w:rsidP="00F536FC">
      <w:pPr>
        <w:pStyle w:val="ConsPlusNormal"/>
        <w:ind w:firstLine="709"/>
        <w:jc w:val="both"/>
      </w:pPr>
      <w:r w:rsidRPr="00EB1188">
        <w:t xml:space="preserve">3.4.1. </w:t>
      </w:r>
      <w:r w:rsidRPr="00534631">
        <w:t>Юридическим фактом, являющимся основанием для начала исполнения административной процедуры является поступление уведомления и документов специалисту, ответственному за предоставление муниципальной услуги.</w:t>
      </w:r>
    </w:p>
    <w:p w:rsidR="00F536FC" w:rsidRPr="00EB1188" w:rsidRDefault="00F536FC" w:rsidP="00F536FC">
      <w:pPr>
        <w:pStyle w:val="ConsPlusNormal"/>
        <w:jc w:val="both"/>
      </w:pPr>
      <w:r>
        <w:t xml:space="preserve">           </w:t>
      </w:r>
      <w:r w:rsidRPr="00EB1188">
        <w:t>3.4.2. Руководитель Уполномоченного органа не позднее рабочего дня, следующего за днем поступления к нему уведомления и прилагаемых документов, передает их специалисту Уполномоченного органа, ответственному за предоставление муниципальной услуги, путем наложения соответствующей визы на уведомление.</w:t>
      </w:r>
    </w:p>
    <w:p w:rsidR="00F536FC" w:rsidRPr="00EB1188" w:rsidRDefault="00F536FC" w:rsidP="00F536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1188">
        <w:rPr>
          <w:rFonts w:ascii="Times New Roman" w:hAnsi="Times New Roman" w:cs="Times New Roman"/>
          <w:sz w:val="24"/>
          <w:szCs w:val="24"/>
        </w:rPr>
        <w:t xml:space="preserve">  3.4.3. После получения уведомления с прилагаемыми документами специалист Уполномоченного органа, ответственный за предоставление муниципальной услуги, осуществляет проверку наличия документов, необходимых для принятия решения по уведомлению.</w:t>
      </w:r>
      <w:bookmarkStart w:id="5" w:name="Par239"/>
      <w:bookmarkEnd w:id="5"/>
    </w:p>
    <w:p w:rsidR="00F536FC" w:rsidRPr="00EB1188" w:rsidRDefault="00F536FC" w:rsidP="00F536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1188">
        <w:rPr>
          <w:rFonts w:ascii="Times New Roman" w:hAnsi="Times New Roman" w:cs="Times New Roman"/>
          <w:sz w:val="24"/>
          <w:szCs w:val="24"/>
        </w:rPr>
        <w:lastRenderedPageBreak/>
        <w:t>3.4.4. В случае отсутствия документов, указанных в пункте 2.6.1 настоящего Административного регламента, специалист Отдела не позднее дня, следующего за днем передачи ему в работу уведомления о планируемом сносе объекта капитального строительства, направляет запрос в адрес заявителя о представлении необходимых документов и обеспечивает направление межведомственных запросов в случае направления Уведомлений по объектам недвижимости, права на которые зарегистрированы в Едином государственном реестре недвижимости.</w:t>
      </w:r>
      <w:r w:rsidRPr="00EB1188">
        <w:rPr>
          <w:rFonts w:ascii="Times New Roman" w:hAnsi="Times New Roman" w:cs="Times New Roman"/>
          <w:sz w:val="24"/>
          <w:szCs w:val="24"/>
        </w:rPr>
        <w:br/>
        <w:t xml:space="preserve">        3.4.5. После получения необходимых документов специалист Уполномоченного органа осуществляет размещение уведомления и прилагаемых документов в ИСОГД и направляет уведомление о таком размещении в орган исполнительной власти Вологодской области, осуществляющий государственный строительный надзор, в форме письма Уполномоченного органа.</w:t>
      </w:r>
    </w:p>
    <w:p w:rsidR="00F536FC" w:rsidRPr="00EB1188" w:rsidRDefault="00F536FC" w:rsidP="00F536FC">
      <w:pPr>
        <w:pStyle w:val="ConsPlusNormal"/>
        <w:jc w:val="both"/>
      </w:pPr>
      <w:r w:rsidRPr="00EB1188">
        <w:t xml:space="preserve">          Срок выполнения административных процедур, указанных в подпунктах 3.4.2 – 3.4.4 настоящего административного регламента, составляет не более 7 рабочих дней со дня поступления уведомления, а в случае направления заявителю специалистом Уполномоченного органа запроса о представлении необходимых документов - не более 7 рабочих дней со дня представления таких документов.</w:t>
      </w:r>
    </w:p>
    <w:p w:rsidR="00F536FC" w:rsidRPr="00EB1188" w:rsidRDefault="00F536FC" w:rsidP="00F536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536FC" w:rsidRPr="00F536FC" w:rsidRDefault="00F536FC" w:rsidP="00F536FC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54D0" w:rsidRPr="00EB1188" w:rsidRDefault="001854D0" w:rsidP="00641778">
      <w:pPr>
        <w:pStyle w:val="4"/>
        <w:spacing w:before="0"/>
        <w:rPr>
          <w:sz w:val="24"/>
          <w:szCs w:val="24"/>
        </w:rPr>
      </w:pPr>
      <w:r w:rsidRPr="00EB1188">
        <w:rPr>
          <w:sz w:val="24"/>
          <w:szCs w:val="24"/>
          <w:lang w:val="en-US"/>
        </w:rPr>
        <w:t>IV</w:t>
      </w:r>
      <w:r w:rsidRPr="00EB1188">
        <w:rPr>
          <w:sz w:val="24"/>
          <w:szCs w:val="24"/>
        </w:rPr>
        <w:t>. Формы контроля за исполнением</w:t>
      </w:r>
    </w:p>
    <w:p w:rsidR="001854D0" w:rsidRPr="00EB1188" w:rsidRDefault="001854D0" w:rsidP="001854D0">
      <w:pPr>
        <w:pStyle w:val="4"/>
        <w:spacing w:before="0"/>
        <w:rPr>
          <w:sz w:val="24"/>
          <w:szCs w:val="24"/>
        </w:rPr>
      </w:pPr>
      <w:r w:rsidRPr="00EB1188">
        <w:rPr>
          <w:sz w:val="24"/>
          <w:szCs w:val="24"/>
        </w:rPr>
        <w:t>административного регламента</w:t>
      </w:r>
    </w:p>
    <w:p w:rsidR="001854D0" w:rsidRPr="00EB1188" w:rsidRDefault="001854D0" w:rsidP="001854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54D0" w:rsidRPr="00EB1188" w:rsidRDefault="001854D0" w:rsidP="001854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188">
        <w:rPr>
          <w:rFonts w:ascii="Times New Roman" w:hAnsi="Times New Roman" w:cs="Times New Roman"/>
          <w:sz w:val="24"/>
          <w:szCs w:val="24"/>
        </w:rPr>
        <w:t>4.1.</w:t>
      </w:r>
      <w:r w:rsidRPr="00EB1188">
        <w:rPr>
          <w:rFonts w:ascii="Times New Roman" w:hAnsi="Times New Roman" w:cs="Times New Roman"/>
          <w:sz w:val="24"/>
          <w:szCs w:val="24"/>
        </w:rPr>
        <w:tab/>
        <w:t>Контроль за соблюдением и исполнением должностными лицами Уполномоченного органа</w:t>
      </w:r>
      <w:r w:rsidRPr="00EB118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B1188">
        <w:rPr>
          <w:rFonts w:ascii="Times New Roman" w:hAnsi="Times New Roman" w:cs="Times New Roman"/>
          <w:sz w:val="24"/>
          <w:szCs w:val="24"/>
        </w:rPr>
        <w:t>положений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включает в себя текущий контроль и контроль полноты и качества предоставления муниципальной услуги.</w:t>
      </w:r>
    </w:p>
    <w:p w:rsidR="001854D0" w:rsidRPr="00EB1188" w:rsidRDefault="001854D0" w:rsidP="001854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188">
        <w:rPr>
          <w:rFonts w:ascii="Times New Roman" w:hAnsi="Times New Roman" w:cs="Times New Roman"/>
          <w:sz w:val="24"/>
          <w:szCs w:val="24"/>
        </w:rPr>
        <w:t>4.2. Текущий контроль за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осуществляют должностные лица, определенные муниципальным правовым актом Уполномоченного органа.</w:t>
      </w:r>
    </w:p>
    <w:p w:rsidR="001854D0" w:rsidRPr="00EB1188" w:rsidRDefault="001854D0" w:rsidP="001854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188">
        <w:rPr>
          <w:rFonts w:ascii="Times New Roman" w:hAnsi="Times New Roman" w:cs="Times New Roman"/>
          <w:sz w:val="24"/>
          <w:szCs w:val="24"/>
        </w:rPr>
        <w:t>Текущий контроль осуществляется на постоянной основе.</w:t>
      </w:r>
    </w:p>
    <w:p w:rsidR="001854D0" w:rsidRPr="00EB1188" w:rsidRDefault="001854D0" w:rsidP="001854D0">
      <w:pPr>
        <w:pStyle w:val="ConsPlusNormal"/>
        <w:ind w:firstLine="709"/>
        <w:jc w:val="both"/>
      </w:pPr>
      <w:r w:rsidRPr="00EB1188">
        <w:t xml:space="preserve">4.3. Контроль над полнотой и качеством </w:t>
      </w:r>
      <w:r w:rsidRPr="00EB1188">
        <w:rPr>
          <w:spacing w:val="-4"/>
        </w:rPr>
        <w:t>предоставления муниципальной услуги</w:t>
      </w:r>
      <w:r w:rsidRPr="00EB1188">
        <w:t xml:space="preserve"> включает в себя проведение проверок, выявление и установление нарушений прав заявителей, принятие решений об устранении соответствующих нарушений.</w:t>
      </w:r>
    </w:p>
    <w:p w:rsidR="001854D0" w:rsidRPr="00EB1188" w:rsidRDefault="001854D0" w:rsidP="001854D0">
      <w:pPr>
        <w:pStyle w:val="ConsPlusNormal"/>
        <w:ind w:firstLine="709"/>
        <w:jc w:val="both"/>
      </w:pPr>
      <w:r w:rsidRPr="00EB1188">
        <w:t xml:space="preserve">Контроль над полнотой и качеством </w:t>
      </w:r>
      <w:r w:rsidRPr="00EB1188">
        <w:rPr>
          <w:spacing w:val="-4"/>
        </w:rPr>
        <w:t xml:space="preserve">предоставления муниципальной услуги </w:t>
      </w:r>
      <w:r w:rsidRPr="00EB1188">
        <w:t>осуществляют должностные лица, определенные муниципальным правовым актом Уполномоченного органа.</w:t>
      </w:r>
    </w:p>
    <w:p w:rsidR="001854D0" w:rsidRPr="00EB1188" w:rsidRDefault="001854D0" w:rsidP="001854D0">
      <w:pPr>
        <w:pStyle w:val="ConsPlusNormal"/>
        <w:ind w:firstLine="709"/>
        <w:jc w:val="both"/>
      </w:pPr>
      <w:r w:rsidRPr="00EB1188">
        <w:t>Проверки могут быть плановыми (осуществляться на основании полугодовых или годовых планов работы Уполномоченного органа) и внеплановыми.</w:t>
      </w:r>
    </w:p>
    <w:p w:rsidR="001854D0" w:rsidRPr="00EB1188" w:rsidRDefault="001854D0" w:rsidP="001854D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B1188">
        <w:rPr>
          <w:rFonts w:ascii="Times New Roman" w:hAnsi="Times New Roman" w:cs="Times New Roman"/>
          <w:sz w:val="24"/>
          <w:szCs w:val="24"/>
        </w:rPr>
        <w:t>Периодичность проверок – плановые 1 раз в год, внеплановые – по конкретному обращению заявителя.</w:t>
      </w:r>
    </w:p>
    <w:p w:rsidR="001854D0" w:rsidRPr="00EB1188" w:rsidRDefault="001854D0" w:rsidP="001854D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B1188">
        <w:rPr>
          <w:rFonts w:ascii="Times New Roman" w:hAnsi="Times New Roman" w:cs="Times New Roman"/>
          <w:sz w:val="24"/>
          <w:szCs w:val="24"/>
        </w:rPr>
        <w:t>При проведении проверки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– 1 раз в год.</w:t>
      </w:r>
    </w:p>
    <w:p w:rsidR="001854D0" w:rsidRPr="00EB1188" w:rsidRDefault="001854D0" w:rsidP="001854D0">
      <w:pPr>
        <w:pStyle w:val="ConsPlusNormal"/>
        <w:ind w:firstLine="709"/>
        <w:jc w:val="both"/>
      </w:pPr>
      <w:r w:rsidRPr="00EB1188">
        <w:t xml:space="preserve">Результаты проведения проверок оформляются в виде акта, в котором отмечаются выявленные недостатки и предложения по их устранению, который представляется руководителю Уполномоченного органа в течение 10 рабочих дней после завершения </w:t>
      </w:r>
      <w:r w:rsidRPr="00EB1188">
        <w:lastRenderedPageBreak/>
        <w:t>проверки.</w:t>
      </w:r>
    </w:p>
    <w:p w:rsidR="001854D0" w:rsidRPr="00EB1188" w:rsidRDefault="001854D0" w:rsidP="003300F3">
      <w:pPr>
        <w:pStyle w:val="2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B1188">
        <w:rPr>
          <w:rFonts w:ascii="Times New Roman" w:hAnsi="Times New Roman" w:cs="Times New Roman"/>
          <w:sz w:val="24"/>
          <w:szCs w:val="24"/>
        </w:rPr>
        <w:t>4.4. Должностные лица,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:rsidR="001854D0" w:rsidRPr="00EB1188" w:rsidRDefault="003300F3" w:rsidP="003300F3">
      <w:pPr>
        <w:pStyle w:val="2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B1188">
        <w:rPr>
          <w:rFonts w:ascii="Times New Roman" w:hAnsi="Times New Roman" w:cs="Times New Roman"/>
          <w:sz w:val="24"/>
          <w:szCs w:val="24"/>
        </w:rPr>
        <w:t xml:space="preserve">4.5. По результатам </w:t>
      </w:r>
      <w:r w:rsidR="001854D0" w:rsidRPr="00EB1188">
        <w:rPr>
          <w:rFonts w:ascii="Times New Roman" w:hAnsi="Times New Roman" w:cs="Times New Roman"/>
          <w:sz w:val="24"/>
          <w:szCs w:val="24"/>
        </w:rPr>
        <w:t>проведенных проверок в случае выявления нарушений законодательства и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Федерации.</w:t>
      </w:r>
    </w:p>
    <w:p w:rsidR="001854D0" w:rsidRPr="00EB1188" w:rsidRDefault="001854D0" w:rsidP="001854D0">
      <w:pPr>
        <w:pStyle w:val="ConsPlusNormal"/>
        <w:tabs>
          <w:tab w:val="left" w:pos="900"/>
          <w:tab w:val="left" w:pos="1080"/>
        </w:tabs>
        <w:ind w:firstLine="709"/>
        <w:jc w:val="both"/>
      </w:pPr>
      <w:r w:rsidRPr="00EB1188">
        <w:t xml:space="preserve">4.6. Ответственность за неисполнение, ненадлежащее исполнение возложенных обязанностей по </w:t>
      </w:r>
      <w:r w:rsidRPr="00EB1188">
        <w:rPr>
          <w:spacing w:val="-4"/>
        </w:rPr>
        <w:t xml:space="preserve">предоставлению муниципальной услуги, нарушение требований административного регламента, предусмотренная в соответствии с Трудовым кодексом </w:t>
      </w:r>
      <w:r w:rsidRPr="00EB1188">
        <w:t>Российской Федерации</w:t>
      </w:r>
      <w:r w:rsidRPr="00EB1188">
        <w:rPr>
          <w:spacing w:val="-4"/>
        </w:rPr>
        <w:t xml:space="preserve">, Кодексом Российской Федерации об административных правонарушениях, </w:t>
      </w:r>
      <w:r w:rsidRPr="00EB1188">
        <w:t>возлагается на лиц, замещающих должности в Уполномоченном органе (</w:t>
      </w:r>
      <w:r w:rsidR="003300F3" w:rsidRPr="00EB1188">
        <w:t xml:space="preserve">структурном подразделении </w:t>
      </w:r>
      <w:r w:rsidRPr="00EB1188">
        <w:t>– при наличии), и работников МФЦ, ответственных за предоставление муниципальной услуги.</w:t>
      </w:r>
    </w:p>
    <w:p w:rsidR="001854D0" w:rsidRPr="00EB1188" w:rsidRDefault="001854D0" w:rsidP="001854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1188">
        <w:rPr>
          <w:rFonts w:ascii="Times New Roman" w:hAnsi="Times New Roman" w:cs="Times New Roman"/>
          <w:sz w:val="24"/>
          <w:szCs w:val="24"/>
        </w:rPr>
        <w:t>4.7. Контроль со стороны граждан, их объединений и организаций за предоставлением муниципальной услуги осуществляется в соответствии с Федеральным законом от 21 июля 2014 года № 212-ФЗ «Об основах общественного контроля в Российской Федерации».</w:t>
      </w:r>
    </w:p>
    <w:p w:rsidR="001854D0" w:rsidRPr="00EB1188" w:rsidRDefault="001854D0" w:rsidP="001854D0">
      <w:pPr>
        <w:pStyle w:val="ConsPlusNormal"/>
        <w:tabs>
          <w:tab w:val="left" w:pos="900"/>
          <w:tab w:val="left" w:pos="1080"/>
        </w:tabs>
        <w:ind w:firstLine="709"/>
        <w:jc w:val="both"/>
      </w:pPr>
    </w:p>
    <w:p w:rsidR="001854D0" w:rsidRPr="00EB1188" w:rsidRDefault="001854D0" w:rsidP="001854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B1188">
        <w:rPr>
          <w:rFonts w:ascii="Times New Roman" w:hAnsi="Times New Roman" w:cs="Times New Roman"/>
          <w:sz w:val="24"/>
          <w:szCs w:val="24"/>
        </w:rPr>
        <w:t>V. Досудебный (внесудебный) порядок обжалований решений и действий (бездействия) Уполномоченного органа, его должностных лиц либо муниципальных служащих, МФЦ, его работников</w:t>
      </w:r>
    </w:p>
    <w:p w:rsidR="001854D0" w:rsidRPr="00EB1188" w:rsidRDefault="001854D0" w:rsidP="001854D0">
      <w:pPr>
        <w:pStyle w:val="ConsPlusNormal"/>
        <w:ind w:firstLine="709"/>
        <w:jc w:val="both"/>
      </w:pPr>
    </w:p>
    <w:p w:rsidR="001854D0" w:rsidRPr="00EB1188" w:rsidRDefault="001854D0" w:rsidP="00185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188">
        <w:rPr>
          <w:rFonts w:ascii="Times New Roman" w:hAnsi="Times New Roman" w:cs="Times New Roman"/>
          <w:sz w:val="24"/>
          <w:szCs w:val="24"/>
        </w:rPr>
        <w:t>5.1. 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услуги.</w:t>
      </w:r>
    </w:p>
    <w:p w:rsidR="001854D0" w:rsidRPr="00EB1188" w:rsidRDefault="001854D0" w:rsidP="00185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188">
        <w:rPr>
          <w:rFonts w:ascii="Times New Roman" w:hAnsi="Times New Roman" w:cs="Times New Roman"/>
          <w:sz w:val="24"/>
          <w:szCs w:val="24"/>
        </w:rPr>
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</w:p>
    <w:p w:rsidR="001854D0" w:rsidRPr="00EB1188" w:rsidRDefault="001854D0" w:rsidP="00185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188">
        <w:rPr>
          <w:rFonts w:ascii="Times New Roman" w:hAnsi="Times New Roman" w:cs="Times New Roman"/>
          <w:sz w:val="24"/>
          <w:szCs w:val="24"/>
        </w:rPr>
        <w:t xml:space="preserve">5.2. 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услуги. </w:t>
      </w:r>
    </w:p>
    <w:p w:rsidR="001854D0" w:rsidRPr="00EB1188" w:rsidRDefault="001854D0" w:rsidP="00185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188">
        <w:rPr>
          <w:rFonts w:ascii="Times New Roman" w:hAnsi="Times New Roman" w:cs="Times New Roman"/>
          <w:sz w:val="24"/>
          <w:szCs w:val="24"/>
        </w:rPr>
        <w:t>Заявитель может обратиться с жалобой, в том числе в следующих случаях:</w:t>
      </w:r>
    </w:p>
    <w:p w:rsidR="001854D0" w:rsidRPr="00EB1188" w:rsidRDefault="001854D0" w:rsidP="00185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188">
        <w:rPr>
          <w:rFonts w:ascii="Times New Roman" w:hAnsi="Times New Roman" w:cs="Times New Roman"/>
          <w:sz w:val="24"/>
          <w:szCs w:val="24"/>
        </w:rPr>
        <w:t>1) нарушение срока регистрации запроса о предоставлении муниципальной услуги;</w:t>
      </w:r>
    </w:p>
    <w:p w:rsidR="001854D0" w:rsidRPr="00EB1188" w:rsidRDefault="001854D0" w:rsidP="00185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188">
        <w:rPr>
          <w:rFonts w:ascii="Times New Roman" w:hAnsi="Times New Roman" w:cs="Times New Roman"/>
          <w:sz w:val="24"/>
          <w:szCs w:val="24"/>
        </w:rPr>
        <w:t>2) нарушение срока предоставления муниципальной услуги;</w:t>
      </w:r>
    </w:p>
    <w:p w:rsidR="001854D0" w:rsidRPr="00EB1188" w:rsidRDefault="001854D0" w:rsidP="00185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188">
        <w:rPr>
          <w:rFonts w:ascii="Times New Roman" w:hAnsi="Times New Roman" w:cs="Times New Roman"/>
          <w:sz w:val="24"/>
          <w:szCs w:val="24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области, м</w:t>
      </w:r>
      <w:r w:rsidR="00ED0F2D" w:rsidRPr="00EB1188">
        <w:rPr>
          <w:rFonts w:ascii="Times New Roman" w:hAnsi="Times New Roman" w:cs="Times New Roman"/>
          <w:sz w:val="24"/>
          <w:szCs w:val="24"/>
        </w:rPr>
        <w:t>униципальными правовыми актами Харовского муниципального округа</w:t>
      </w:r>
      <w:r w:rsidRPr="00EB1188">
        <w:rPr>
          <w:rFonts w:ascii="Times New Roman" w:hAnsi="Times New Roman" w:cs="Times New Roman"/>
          <w:sz w:val="24"/>
          <w:szCs w:val="24"/>
        </w:rPr>
        <w:t xml:space="preserve"> для предоставления муниципальной услуги;</w:t>
      </w:r>
    </w:p>
    <w:p w:rsidR="001854D0" w:rsidRPr="00EB1188" w:rsidRDefault="001854D0" w:rsidP="00185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188">
        <w:rPr>
          <w:rFonts w:ascii="Times New Roman" w:hAnsi="Times New Roman" w:cs="Times New Roman"/>
          <w:sz w:val="24"/>
          <w:szCs w:val="24"/>
        </w:rPr>
        <w:t>4) отказ заявителю в приеме документов, представление которых предусмотрено нормативными правовыми актами Российской Федерации, нормативными правовыми актами области, м</w:t>
      </w:r>
      <w:r w:rsidR="00A9239F" w:rsidRPr="00EB1188">
        <w:rPr>
          <w:rFonts w:ascii="Times New Roman" w:hAnsi="Times New Roman" w:cs="Times New Roman"/>
          <w:sz w:val="24"/>
          <w:szCs w:val="24"/>
        </w:rPr>
        <w:t xml:space="preserve">униципальными правовыми актами </w:t>
      </w:r>
      <w:r w:rsidR="00ED0F2D" w:rsidRPr="00EB1188">
        <w:rPr>
          <w:rFonts w:ascii="Times New Roman" w:hAnsi="Times New Roman" w:cs="Times New Roman"/>
          <w:sz w:val="24"/>
          <w:szCs w:val="24"/>
        </w:rPr>
        <w:t>Харовского муниципального округа</w:t>
      </w:r>
      <w:r w:rsidRPr="00EB1188">
        <w:rPr>
          <w:rFonts w:ascii="Times New Roman" w:hAnsi="Times New Roman" w:cs="Times New Roman"/>
          <w:sz w:val="24"/>
          <w:szCs w:val="24"/>
        </w:rPr>
        <w:t xml:space="preserve"> для предоставления муниципальной услуги;</w:t>
      </w:r>
    </w:p>
    <w:p w:rsidR="001854D0" w:rsidRPr="00EB1188" w:rsidRDefault="001854D0" w:rsidP="00185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188">
        <w:rPr>
          <w:rFonts w:ascii="Times New Roman" w:hAnsi="Times New Roman" w:cs="Times New Roman"/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области, м</w:t>
      </w:r>
      <w:r w:rsidR="00ED0F2D" w:rsidRPr="00EB1188">
        <w:rPr>
          <w:rFonts w:ascii="Times New Roman" w:hAnsi="Times New Roman" w:cs="Times New Roman"/>
          <w:sz w:val="24"/>
          <w:szCs w:val="24"/>
        </w:rPr>
        <w:t>униципальными правовыми актами Харовского муниципального округа</w:t>
      </w:r>
      <w:r w:rsidRPr="00EB1188">
        <w:rPr>
          <w:rFonts w:ascii="Times New Roman" w:hAnsi="Times New Roman" w:cs="Times New Roman"/>
          <w:sz w:val="24"/>
          <w:szCs w:val="24"/>
        </w:rPr>
        <w:t>;</w:t>
      </w:r>
    </w:p>
    <w:p w:rsidR="001854D0" w:rsidRPr="00EB1188" w:rsidRDefault="001854D0" w:rsidP="00185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188">
        <w:rPr>
          <w:rFonts w:ascii="Times New Roman" w:hAnsi="Times New Roman" w:cs="Times New Roman"/>
          <w:sz w:val="24"/>
          <w:szCs w:val="24"/>
        </w:rPr>
        <w:t>6) затребование с заявителя пр</w:t>
      </w:r>
      <w:r w:rsidR="00ED0F2D" w:rsidRPr="00EB1188">
        <w:rPr>
          <w:rFonts w:ascii="Times New Roman" w:hAnsi="Times New Roman" w:cs="Times New Roman"/>
          <w:sz w:val="24"/>
          <w:szCs w:val="24"/>
        </w:rPr>
        <w:t xml:space="preserve">и предоставлении муниципальной </w:t>
      </w:r>
      <w:r w:rsidRPr="00EB1188">
        <w:rPr>
          <w:rFonts w:ascii="Times New Roman" w:hAnsi="Times New Roman" w:cs="Times New Roman"/>
          <w:sz w:val="24"/>
          <w:szCs w:val="24"/>
        </w:rPr>
        <w:t xml:space="preserve">услуги платы, не предусмотренной нормативными правовыми актами Российской Федерации, </w:t>
      </w:r>
      <w:r w:rsidRPr="00EB1188">
        <w:rPr>
          <w:rFonts w:ascii="Times New Roman" w:hAnsi="Times New Roman" w:cs="Times New Roman"/>
          <w:sz w:val="24"/>
          <w:szCs w:val="24"/>
        </w:rPr>
        <w:lastRenderedPageBreak/>
        <w:t xml:space="preserve">нормативными правовыми актами области, муниципальными правовыми актами </w:t>
      </w:r>
      <w:r w:rsidR="00ED0F2D" w:rsidRPr="00EB1188">
        <w:rPr>
          <w:rFonts w:ascii="Times New Roman" w:hAnsi="Times New Roman" w:cs="Times New Roman"/>
          <w:sz w:val="24"/>
          <w:szCs w:val="24"/>
        </w:rPr>
        <w:t>Харовского муниципального округа;</w:t>
      </w:r>
    </w:p>
    <w:p w:rsidR="001854D0" w:rsidRPr="00EB1188" w:rsidRDefault="001854D0" w:rsidP="001854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188">
        <w:rPr>
          <w:rFonts w:ascii="Times New Roman" w:hAnsi="Times New Roman" w:cs="Times New Roman"/>
          <w:sz w:val="24"/>
          <w:szCs w:val="24"/>
        </w:rPr>
        <w:t xml:space="preserve">7) отказ Уполномоченного органа, его должностного лица, МФЦ, работника МФЦ,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 </w:t>
      </w:r>
    </w:p>
    <w:p w:rsidR="001854D0" w:rsidRPr="00EB1188" w:rsidRDefault="001854D0" w:rsidP="001854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188">
        <w:rPr>
          <w:rFonts w:ascii="Times New Roman" w:hAnsi="Times New Roman" w:cs="Times New Roman"/>
          <w:sz w:val="24"/>
          <w:szCs w:val="24"/>
        </w:rPr>
        <w:t>8) нарушение срока или порядка выдачи документов по результатам предоставления муниципальной услуги;</w:t>
      </w:r>
    </w:p>
    <w:p w:rsidR="001854D0" w:rsidRPr="00EB1188" w:rsidRDefault="001854D0" w:rsidP="001854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188">
        <w:rPr>
          <w:rFonts w:ascii="Times New Roman" w:hAnsi="Times New Roman" w:cs="Times New Roman"/>
          <w:sz w:val="24"/>
          <w:szCs w:val="24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области, муниципальными правовыми актами </w:t>
      </w:r>
      <w:r w:rsidR="00ED0F2D" w:rsidRPr="00EB1188">
        <w:rPr>
          <w:rFonts w:ascii="Times New Roman" w:hAnsi="Times New Roman" w:cs="Times New Roman"/>
          <w:sz w:val="24"/>
          <w:szCs w:val="24"/>
        </w:rPr>
        <w:t>Харовского муниципального округа</w:t>
      </w:r>
      <w:r w:rsidRPr="00EB1188">
        <w:rPr>
          <w:rFonts w:ascii="Times New Roman" w:hAnsi="Times New Roman" w:cs="Times New Roman"/>
          <w:sz w:val="24"/>
          <w:szCs w:val="24"/>
        </w:rPr>
        <w:t>;</w:t>
      </w:r>
    </w:p>
    <w:p w:rsidR="001854D0" w:rsidRPr="00EB1188" w:rsidRDefault="001854D0" w:rsidP="00185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188">
        <w:rPr>
          <w:rFonts w:ascii="Times New Roman" w:hAnsi="Times New Roman" w:cs="Times New Roman"/>
          <w:sz w:val="24"/>
          <w:szCs w:val="24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1854D0" w:rsidRPr="00EB1188" w:rsidRDefault="001854D0" w:rsidP="001854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188">
        <w:rPr>
          <w:rFonts w:ascii="Times New Roman" w:hAnsi="Times New Roman" w:cs="Times New Roman"/>
          <w:sz w:val="24"/>
          <w:szCs w:val="24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1854D0" w:rsidRPr="00EB1188" w:rsidRDefault="001854D0" w:rsidP="001854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188">
        <w:rPr>
          <w:rFonts w:ascii="Times New Roman" w:hAnsi="Times New Roman" w:cs="Times New Roman"/>
          <w:sz w:val="24"/>
          <w:szCs w:val="24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1854D0" w:rsidRPr="00EB1188" w:rsidRDefault="001854D0" w:rsidP="001854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188">
        <w:rPr>
          <w:rFonts w:ascii="Times New Roman" w:hAnsi="Times New Roman" w:cs="Times New Roman"/>
          <w:sz w:val="24"/>
          <w:szCs w:val="24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1854D0" w:rsidRPr="00EB1188" w:rsidRDefault="001854D0" w:rsidP="00185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188">
        <w:rPr>
          <w:rFonts w:ascii="Times New Roman" w:eastAsia="Calibri" w:hAnsi="Times New Roman" w:cs="Times New Roman"/>
          <w:sz w:val="24"/>
          <w:szCs w:val="24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муниципального служащего, МФЦ, его работника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МФЦ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1854D0" w:rsidRPr="00EB1188" w:rsidRDefault="001854D0" w:rsidP="00185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188">
        <w:rPr>
          <w:rFonts w:ascii="Times New Roman" w:hAnsi="Times New Roman" w:cs="Times New Roman"/>
          <w:sz w:val="24"/>
          <w:szCs w:val="24"/>
        </w:rPr>
        <w:t>В случаях, указанных в подпунктах 2, 5, 7, 9, 10 настоящего пункта,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объеме.</w:t>
      </w:r>
    </w:p>
    <w:p w:rsidR="001854D0" w:rsidRPr="00EB1188" w:rsidRDefault="001854D0" w:rsidP="00185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188">
        <w:rPr>
          <w:rFonts w:ascii="Times New Roman" w:hAnsi="Times New Roman" w:cs="Times New Roman"/>
          <w:sz w:val="24"/>
          <w:szCs w:val="24"/>
        </w:rPr>
        <w:t>5.3. Основанием для начала процедуры досудебного (внесудебного) обжалования является поступление жалобы заявителя.</w:t>
      </w:r>
    </w:p>
    <w:p w:rsidR="001854D0" w:rsidRPr="00EB1188" w:rsidRDefault="001854D0" w:rsidP="00185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188">
        <w:rPr>
          <w:rFonts w:ascii="Times New Roman" w:hAnsi="Times New Roman" w:cs="Times New Roman"/>
          <w:sz w:val="24"/>
          <w:szCs w:val="24"/>
        </w:rPr>
        <w:t xml:space="preserve">Жалоба подается в письменной форме на бумажном носителе, в электронной форме. </w:t>
      </w:r>
    </w:p>
    <w:p w:rsidR="001854D0" w:rsidRPr="00EB1188" w:rsidRDefault="001854D0" w:rsidP="001854D0">
      <w:pPr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188">
        <w:rPr>
          <w:rFonts w:ascii="Times New Roman" w:hAnsi="Times New Roman" w:cs="Times New Roman"/>
          <w:sz w:val="24"/>
          <w:szCs w:val="24"/>
        </w:rPr>
        <w:t>Жалоба на решения и действия (бездействие) Уполномоченного органа, его должностного лица, муниципального служащего либо руководителя уполномоченного органа может быть направлена по почте, через МФЦ, с использованием информационно-телекоммуникационной сети «Интернет», официального сайта Уполномоченного органа, Единого портала либо Регионального портала, а также может быть принята при личном приеме заявителя.</w:t>
      </w:r>
    </w:p>
    <w:p w:rsidR="001854D0" w:rsidRPr="00EB1188" w:rsidRDefault="001854D0" w:rsidP="001854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188">
        <w:rPr>
          <w:rFonts w:ascii="Times New Roman" w:hAnsi="Times New Roman" w:cs="Times New Roman"/>
          <w:sz w:val="24"/>
          <w:szCs w:val="24"/>
        </w:rPr>
        <w:lastRenderedPageBreak/>
        <w:t>Жалоба на решения и действия (бездействие) многофункционального центра, его работника может быть направлена по почте, с использованием информационно-телекоммуникационной сети «Интернет», официального сайта МФЦ, Единого портала либо Регионального портала, а также может быть принята при личном приеме заявителя.</w:t>
      </w:r>
    </w:p>
    <w:p w:rsidR="001854D0" w:rsidRPr="00EB1188" w:rsidRDefault="001854D0" w:rsidP="001854D0">
      <w:pPr>
        <w:pStyle w:val="ConsPlusNormal"/>
        <w:ind w:firstLine="709"/>
        <w:jc w:val="both"/>
      </w:pPr>
      <w:r w:rsidRPr="00EB1188">
        <w:t>Жалоба, поступившая в письменной форме или в электронном виде, подлежит регистрации в журнале учета жалоб на решения и действия (бездействие) Уполномоченного органа, его должностных лиц либо муниципальных служащих, многофункционального центра и его работников не позднее следующего рабочего дня со дня ее поступления.</w:t>
      </w:r>
    </w:p>
    <w:p w:rsidR="001854D0" w:rsidRPr="00EB1188" w:rsidRDefault="001854D0" w:rsidP="001854D0">
      <w:pPr>
        <w:pStyle w:val="ConsPlusNormal"/>
        <w:ind w:firstLine="709"/>
        <w:jc w:val="both"/>
      </w:pPr>
      <w:r w:rsidRPr="00EB1188">
        <w:t>5.4. В досудебном порядке могут быть обжалованы действия (бездействие) и решения:</w:t>
      </w:r>
    </w:p>
    <w:p w:rsidR="001854D0" w:rsidRPr="00EB1188" w:rsidRDefault="001854D0" w:rsidP="00185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188">
        <w:rPr>
          <w:rFonts w:ascii="Times New Roman" w:hAnsi="Times New Roman" w:cs="Times New Roman"/>
          <w:sz w:val="24"/>
          <w:szCs w:val="24"/>
        </w:rPr>
        <w:t>должностных лиц Уполномоченного органа, муниципальных служащих – руководителю Уполномоченного органа);</w:t>
      </w:r>
    </w:p>
    <w:p w:rsidR="001854D0" w:rsidRPr="00EB1188" w:rsidRDefault="001854D0" w:rsidP="001854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188">
        <w:rPr>
          <w:rFonts w:ascii="Times New Roman" w:hAnsi="Times New Roman" w:cs="Times New Roman"/>
          <w:sz w:val="24"/>
          <w:szCs w:val="24"/>
        </w:rPr>
        <w:t>работника МФЦ - руководителю МФЦ;</w:t>
      </w:r>
    </w:p>
    <w:p w:rsidR="001854D0" w:rsidRPr="00EB1188" w:rsidRDefault="001854D0" w:rsidP="001854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188">
        <w:rPr>
          <w:rFonts w:ascii="Times New Roman" w:hAnsi="Times New Roman" w:cs="Times New Roman"/>
          <w:sz w:val="24"/>
          <w:szCs w:val="24"/>
        </w:rPr>
        <w:t>руководителя МФЦ, МФЦ - органу местного самоуправления, являющемуся учредителем МФЦ.</w:t>
      </w:r>
    </w:p>
    <w:p w:rsidR="00ED0F2D" w:rsidRPr="00EB1188" w:rsidRDefault="001854D0" w:rsidP="00ED0F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188">
        <w:rPr>
          <w:rFonts w:ascii="Times New Roman" w:hAnsi="Times New Roman" w:cs="Times New Roman"/>
          <w:sz w:val="24"/>
          <w:szCs w:val="24"/>
        </w:rPr>
        <w:t xml:space="preserve">5.5. </w:t>
      </w:r>
      <w:r w:rsidR="00ED0F2D" w:rsidRPr="00EB1188">
        <w:rPr>
          <w:rFonts w:ascii="Times New Roman" w:hAnsi="Times New Roman" w:cs="Times New Roman"/>
          <w:sz w:val="24"/>
          <w:szCs w:val="24"/>
        </w:rPr>
        <w:t>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либо могут быть направлены в виде электронного образа документа, полученного путём сканирования документа.</w:t>
      </w:r>
    </w:p>
    <w:p w:rsidR="001854D0" w:rsidRPr="00EB1188" w:rsidRDefault="001854D0" w:rsidP="00185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188">
        <w:rPr>
          <w:rFonts w:ascii="Times New Roman" w:hAnsi="Times New Roman" w:cs="Times New Roman"/>
          <w:sz w:val="24"/>
          <w:szCs w:val="24"/>
        </w:rPr>
        <w:t>5.6. Жалоба должна содержать:</w:t>
      </w:r>
    </w:p>
    <w:p w:rsidR="001854D0" w:rsidRPr="00EB1188" w:rsidRDefault="001854D0" w:rsidP="001854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188">
        <w:rPr>
          <w:rFonts w:ascii="Times New Roman" w:hAnsi="Times New Roman" w:cs="Times New Roman"/>
          <w:sz w:val="24"/>
          <w:szCs w:val="24"/>
        </w:rPr>
        <w:t>наименование органа, предоставляющего муниципальную услугу, его должностного лица либо муниципального служащего, МФЦ, его руководителя и (или) работника, решения и действия (бездействие) которых обжалуются;</w:t>
      </w:r>
    </w:p>
    <w:p w:rsidR="001854D0" w:rsidRPr="00EB1188" w:rsidRDefault="001854D0" w:rsidP="00185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188">
        <w:rPr>
          <w:rFonts w:ascii="Times New Roman" w:hAnsi="Times New Roman" w:cs="Times New Roman"/>
          <w:sz w:val="24"/>
          <w:szCs w:val="24"/>
        </w:rPr>
        <w:t>фамилию, имя, отчество (последнее – при наличии), сведения о месте жительства заявителя – физического лица,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1854D0" w:rsidRPr="00EB1188" w:rsidRDefault="001854D0" w:rsidP="00185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188">
        <w:rPr>
          <w:rFonts w:ascii="Times New Roman" w:hAnsi="Times New Roman" w:cs="Times New Roman"/>
          <w:sz w:val="24"/>
          <w:szCs w:val="24"/>
        </w:rPr>
        <w:t>сведения об обжалуемых решениях и действиях (бездействии) Уполномоченного органа, должностного лица Уполномоченного органа либо муниципального служащего, МФЦ, его работника;</w:t>
      </w:r>
    </w:p>
    <w:p w:rsidR="001854D0" w:rsidRPr="00EB1188" w:rsidRDefault="001854D0" w:rsidP="001854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188">
        <w:rPr>
          <w:rFonts w:ascii="Times New Roman" w:hAnsi="Times New Roman" w:cs="Times New Roman"/>
          <w:sz w:val="24"/>
          <w:szCs w:val="24"/>
        </w:rPr>
        <w:t>доводы, на основании которых заявитель не согласен с решением и действием (бездействием) Уполномоченного органа, должностного лица Уполномоченного органа либо муниципального служащего, МФЦ, его работника. Заявителем могут быть представлены документы (при наличии), подтверждающие доводы заявителя, либо их копии.</w:t>
      </w:r>
    </w:p>
    <w:p w:rsidR="001854D0" w:rsidRPr="00EB1188" w:rsidRDefault="001854D0" w:rsidP="00185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188">
        <w:rPr>
          <w:rFonts w:ascii="Times New Roman" w:hAnsi="Times New Roman" w:cs="Times New Roman"/>
          <w:sz w:val="24"/>
          <w:szCs w:val="24"/>
        </w:rPr>
        <w:t xml:space="preserve">5.7. Жалоба, поступившая в Уполномоченный орган, МФЦ, учредителю МФЦ, рассматривается в течение 15 рабочих дней со дня ее регистрации, а в случае обжалования отказа Уполномоченного органа, должностного лица Уполномоченного органа,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 </w:t>
      </w:r>
    </w:p>
    <w:p w:rsidR="001854D0" w:rsidRPr="00EB1188" w:rsidRDefault="001854D0" w:rsidP="00185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188">
        <w:rPr>
          <w:rFonts w:ascii="Times New Roman" w:hAnsi="Times New Roman" w:cs="Times New Roman"/>
          <w:sz w:val="24"/>
          <w:szCs w:val="24"/>
        </w:rPr>
        <w:t>5.8. По результатам рассмотрения жалобы принимается одно из следующих решений:</w:t>
      </w:r>
    </w:p>
    <w:p w:rsidR="001854D0" w:rsidRPr="00EB1188" w:rsidRDefault="001854D0" w:rsidP="00185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188">
        <w:rPr>
          <w:rFonts w:ascii="Times New Roman" w:hAnsi="Times New Roman" w:cs="Times New Roman"/>
          <w:sz w:val="24"/>
          <w:szCs w:val="24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</w:t>
      </w:r>
      <w:r w:rsidR="00ED0F2D" w:rsidRPr="00EB1188">
        <w:rPr>
          <w:rFonts w:ascii="Times New Roman" w:hAnsi="Times New Roman" w:cs="Times New Roman"/>
          <w:sz w:val="24"/>
          <w:szCs w:val="24"/>
        </w:rPr>
        <w:t xml:space="preserve">ными правовыми актами области, </w:t>
      </w:r>
      <w:r w:rsidRPr="00EB1188">
        <w:rPr>
          <w:rFonts w:ascii="Times New Roman" w:hAnsi="Times New Roman" w:cs="Times New Roman"/>
          <w:sz w:val="24"/>
          <w:szCs w:val="24"/>
        </w:rPr>
        <w:t>муниципальными правовыми актами;</w:t>
      </w:r>
    </w:p>
    <w:p w:rsidR="001854D0" w:rsidRPr="00EB1188" w:rsidRDefault="001854D0" w:rsidP="00185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188">
        <w:rPr>
          <w:rFonts w:ascii="Times New Roman" w:hAnsi="Times New Roman" w:cs="Times New Roman"/>
          <w:sz w:val="24"/>
          <w:szCs w:val="24"/>
        </w:rPr>
        <w:t>в удовлетворении жалобы отказывается.</w:t>
      </w:r>
    </w:p>
    <w:p w:rsidR="001854D0" w:rsidRPr="00EB1188" w:rsidRDefault="001854D0" w:rsidP="001854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188">
        <w:rPr>
          <w:rFonts w:ascii="Times New Roman" w:hAnsi="Times New Roman" w:cs="Times New Roman"/>
          <w:sz w:val="24"/>
          <w:szCs w:val="24"/>
        </w:rPr>
        <w:lastRenderedPageBreak/>
        <w:t>5.9. Не позднее дня, следующего за днем принятия решения, указанного в пункте 5.8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 способом, позволяющим подтвердить факт и дату направления.</w:t>
      </w:r>
    </w:p>
    <w:p w:rsidR="001854D0" w:rsidRPr="00EB1188" w:rsidRDefault="001854D0" w:rsidP="00185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188">
        <w:rPr>
          <w:rFonts w:ascii="Times New Roman" w:hAnsi="Times New Roman" w:cs="Times New Roman"/>
          <w:sz w:val="24"/>
          <w:szCs w:val="24"/>
        </w:rPr>
        <w:t>5.10.  В случае признания жалобы подлежащей удовлетворению в ответе заявителю, указанном в пункте 5.9 административного регламента, дается информация о действиях, осуществляемых органом, предоставляющим муниципальную услугу, МФЦ в целях незамедлительного устранения выявленных нарушений при оказании 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1854D0" w:rsidRPr="00EB1188" w:rsidRDefault="001854D0" w:rsidP="00185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188">
        <w:rPr>
          <w:rFonts w:ascii="Times New Roman" w:hAnsi="Times New Roman" w:cs="Times New Roman"/>
          <w:sz w:val="24"/>
          <w:szCs w:val="24"/>
        </w:rPr>
        <w:t>5.11. В случае признания жалобы не подлежащей удовлетворению в ответе заявителю, указанном в пункте 5.9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1854D0" w:rsidRPr="00EB1188" w:rsidRDefault="001854D0" w:rsidP="001854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B1188">
        <w:rPr>
          <w:rFonts w:ascii="Times New Roman" w:hAnsi="Times New Roman" w:cs="Times New Roman"/>
          <w:sz w:val="24"/>
          <w:szCs w:val="24"/>
        </w:rPr>
        <w:t>5.12.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незамедлительно направляет имеющиеся материалы в органы прокуратуры.</w:t>
      </w:r>
    </w:p>
    <w:p w:rsidR="00AD7355" w:rsidRPr="00160ABA" w:rsidRDefault="00AD7355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854D0" w:rsidRPr="00160ABA" w:rsidRDefault="001854D0" w:rsidP="00065E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1854D0" w:rsidRPr="00160ABA" w:rsidSect="006B559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E7BE5" w:rsidRPr="00160ABA" w:rsidRDefault="009E7BE5" w:rsidP="00DF06E3">
      <w:pPr>
        <w:shd w:val="clear" w:color="auto" w:fill="FFFFFF"/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Приложение к </w:t>
      </w:r>
    </w:p>
    <w:p w:rsidR="009E7BE5" w:rsidRPr="00160ABA" w:rsidRDefault="009E7BE5" w:rsidP="00DF06E3">
      <w:pPr>
        <w:shd w:val="clear" w:color="auto" w:fill="FFFFFF"/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административному регламенту</w:t>
      </w:r>
    </w:p>
    <w:p w:rsidR="009E7BE5" w:rsidRPr="00160ABA" w:rsidRDefault="009E7BE5" w:rsidP="00CE30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E7BE5" w:rsidRPr="00160ABA" w:rsidRDefault="009E7BE5" w:rsidP="00CE30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A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БЛОК-СХЕМА</w:t>
      </w:r>
    </w:p>
    <w:p w:rsidR="009E7BE5" w:rsidRPr="00160ABA" w:rsidRDefault="009E7BE5" w:rsidP="00CE30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A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последовательности административных процедур</w:t>
      </w:r>
    </w:p>
    <w:p w:rsidR="009E7BE5" w:rsidRPr="00160ABA" w:rsidRDefault="009E7BE5" w:rsidP="00CE30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A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 предоставлении муниципальной услуги</w:t>
      </w:r>
      <w:bookmarkStart w:id="6" w:name="_ftnref7"/>
      <w:bookmarkEnd w:id="6"/>
      <w:r w:rsidRPr="00160ABA">
        <w:rPr>
          <w:rStyle w:val="a9"/>
          <w:rFonts w:ascii="Times New Roman" w:hAnsi="Times New Roman" w:cs="Times New Roman"/>
          <w:b/>
          <w:bCs/>
          <w:color w:val="000000"/>
          <w:sz w:val="28"/>
          <w:szCs w:val="28"/>
        </w:rPr>
        <w:footnoteReference w:id="1"/>
      </w:r>
    </w:p>
    <w:p w:rsidR="009E7BE5" w:rsidRPr="00160ABA" w:rsidRDefault="009E7BE5" w:rsidP="00CE30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4"/>
      </w:tblGrid>
      <w:tr w:rsidR="009E7BE5" w:rsidRPr="00160ABA" w:rsidTr="006B5591">
        <w:trPr>
          <w:trHeight w:val="776"/>
          <w:jc w:val="center"/>
        </w:trPr>
        <w:tc>
          <w:tcPr>
            <w:tcW w:w="5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72DDE" w:rsidRDefault="009E7BE5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Прием и регистрация </w:t>
            </w:r>
            <w:r w:rsidR="00AD011F" w:rsidRPr="00160ABA">
              <w:rPr>
                <w:rFonts w:ascii="Times New Roman" w:eastAsia="Times New Roman" w:hAnsi="Times New Roman" w:cs="Times New Roman"/>
                <w:sz w:val="28"/>
                <w:szCs w:val="28"/>
              </w:rPr>
              <w:t>уведомления</w:t>
            </w:r>
            <w:r w:rsidRPr="00160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прилагаемых </w:t>
            </w:r>
            <w:r w:rsidRPr="00472DDE">
              <w:rPr>
                <w:rFonts w:ascii="Times New Roman" w:eastAsia="Times New Roman" w:hAnsi="Times New Roman" w:cs="Times New Roman"/>
                <w:sz w:val="28"/>
                <w:szCs w:val="28"/>
              </w:rPr>
              <w:t>документов</w:t>
            </w:r>
            <w:r w:rsidRPr="00472D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E7BE5" w:rsidRPr="00472DDE" w:rsidRDefault="00472DDE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DDE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п.3.3. с</w:t>
            </w:r>
            <w:r w:rsidRPr="00472DDE">
              <w:rPr>
                <w:rFonts w:ascii="Times New Roman" w:hAnsi="Times New Roman" w:cs="Times New Roman"/>
                <w:sz w:val="24"/>
                <w:szCs w:val="24"/>
              </w:rPr>
              <w:t>рок выполнения административной процедуры - 1 рабочий день с момента поступления Уведомлений в Уполномоченный орган.</w:t>
            </w:r>
            <w:r w:rsidR="009E7BE5" w:rsidRPr="00472DD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)</w:t>
            </w:r>
          </w:p>
          <w:p w:rsidR="009E7BE5" w:rsidRPr="00160ABA" w:rsidRDefault="00150E36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1711325</wp:posOffset>
                      </wp:positionH>
                      <wp:positionV relativeFrom="paragraph">
                        <wp:posOffset>193040</wp:posOffset>
                      </wp:positionV>
                      <wp:extent cx="9525" cy="419100"/>
                      <wp:effectExtent l="47625" t="9525" r="57150" b="19050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419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C9C650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134.75pt;margin-top:15.2pt;width:.75pt;height:3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">
                      <v:stroke endarrow="block"/>
                    </v:shape>
                  </w:pict>
                </mc:Fallback>
              </mc:AlternateContent>
            </w:r>
            <w:r w:rsidR="009E7BE5" w:rsidRPr="00160AB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9E7BE5" w:rsidRPr="00160ABA" w:rsidRDefault="009E7BE5" w:rsidP="00CE30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E7BE5" w:rsidRPr="00160ABA" w:rsidRDefault="009E7BE5" w:rsidP="00CE30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4"/>
      </w:tblGrid>
      <w:tr w:rsidR="009E7BE5" w:rsidRPr="00160ABA" w:rsidTr="006B5591">
        <w:trPr>
          <w:trHeight w:val="1007"/>
          <w:jc w:val="center"/>
        </w:trPr>
        <w:tc>
          <w:tcPr>
            <w:tcW w:w="5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9E7BE5" w:rsidRPr="00160ABA" w:rsidRDefault="009E7BE5" w:rsidP="00CE3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0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Рассмотрение </w:t>
            </w:r>
            <w:r w:rsidR="00AD011F" w:rsidRPr="00160ABA">
              <w:rPr>
                <w:rFonts w:ascii="Times New Roman" w:eastAsia="Times New Roman" w:hAnsi="Times New Roman" w:cs="Times New Roman"/>
                <w:sz w:val="28"/>
                <w:szCs w:val="28"/>
              </w:rPr>
              <w:t>уведомления</w:t>
            </w:r>
            <w:r w:rsidRPr="00160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принятие решения </w:t>
            </w:r>
            <w:r w:rsidR="00AD011F" w:rsidRPr="00160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9E7BE5" w:rsidRPr="00472DDE" w:rsidRDefault="00472DDE" w:rsidP="00472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DD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(п.3.4. </w:t>
            </w:r>
            <w:r w:rsidRPr="00472DDE">
              <w:rPr>
                <w:rFonts w:ascii="Times New Roman" w:hAnsi="Times New Roman" w:cs="Times New Roman"/>
                <w:sz w:val="24"/>
                <w:szCs w:val="24"/>
              </w:rPr>
              <w:t>Срок выполн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ения административных процедур </w:t>
            </w:r>
            <w:r w:rsidRPr="00472DDE">
              <w:rPr>
                <w:rFonts w:ascii="Times New Roman" w:hAnsi="Times New Roman" w:cs="Times New Roman"/>
                <w:sz w:val="24"/>
                <w:szCs w:val="24"/>
              </w:rPr>
              <w:t>составляет не более 7 рабочих дней со дня поступления уведомления, а в случае направления заявителю специалистом Уполномоченного органа запроса о представлении необходимых документов - не более 7 рабочих дней со дня представления таких документов)</w:t>
            </w:r>
            <w:r w:rsidRPr="00472DD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9E7BE5" w:rsidRPr="00472D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  <w:r w:rsidR="009E7BE5" w:rsidRPr="00472D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9E7BE5" w:rsidRPr="00160ABA" w:rsidRDefault="00150E36" w:rsidP="00CE30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2958465</wp:posOffset>
                </wp:positionH>
                <wp:positionV relativeFrom="paragraph">
                  <wp:posOffset>7620</wp:posOffset>
                </wp:positionV>
                <wp:extent cx="0" cy="381000"/>
                <wp:effectExtent l="57150" t="6350" r="57150" b="2222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8C2996" id="AutoShape 5" o:spid="_x0000_s1026" type="#_x0000_t32" style="position:absolute;margin-left:232.95pt;margin-top:.6pt;width:0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">
                <v:stroke endarrow="block"/>
              </v:shape>
            </w:pict>
          </mc:Fallback>
        </mc:AlternateContent>
      </w:r>
      <w:r w:rsidR="009E7BE5"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E7BE5" w:rsidRPr="00160ABA" w:rsidRDefault="009E7BE5" w:rsidP="00CE30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E7BE5" w:rsidRPr="00CE30AF" w:rsidRDefault="009E7BE5" w:rsidP="00DF06E3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0" w:color="000000"/>
        </w:pBdr>
        <w:shd w:val="clear" w:color="auto" w:fill="FFFFFF"/>
        <w:spacing w:after="0" w:line="240" w:lineRule="auto"/>
        <w:ind w:left="1980" w:right="128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Выдача (направление) </w:t>
      </w:r>
      <w:r w:rsidR="00220DDC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информационного письма</w:t>
      </w:r>
      <w:r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60ABA">
        <w:rPr>
          <w:rFonts w:ascii="Times New Roman" w:eastAsia="Times New Roman" w:hAnsi="Times New Roman" w:cs="Times New Roman"/>
          <w:sz w:val="28"/>
          <w:szCs w:val="28"/>
        </w:rPr>
        <w:t>заявителю </w:t>
      </w:r>
    </w:p>
    <w:p w:rsidR="00A1722D" w:rsidRPr="00CE30AF" w:rsidRDefault="00A1722D" w:rsidP="00CE30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A1722D" w:rsidRPr="00CE30AF" w:rsidSect="006B55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633F" w:rsidRDefault="00C5633F" w:rsidP="009E7BE5">
      <w:pPr>
        <w:spacing w:after="0" w:line="240" w:lineRule="auto"/>
      </w:pPr>
      <w:r>
        <w:separator/>
      </w:r>
    </w:p>
  </w:endnote>
  <w:endnote w:type="continuationSeparator" w:id="0">
    <w:p w:rsidR="00C5633F" w:rsidRDefault="00C5633F" w:rsidP="009E7B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633F" w:rsidRDefault="00C5633F" w:rsidP="009E7BE5">
      <w:pPr>
        <w:spacing w:after="0" w:line="240" w:lineRule="auto"/>
      </w:pPr>
      <w:r>
        <w:separator/>
      </w:r>
    </w:p>
  </w:footnote>
  <w:footnote w:type="continuationSeparator" w:id="0">
    <w:p w:rsidR="00C5633F" w:rsidRDefault="00C5633F" w:rsidP="009E7BE5">
      <w:pPr>
        <w:spacing w:after="0" w:line="240" w:lineRule="auto"/>
      </w:pPr>
      <w:r>
        <w:continuationSeparator/>
      </w:r>
    </w:p>
  </w:footnote>
  <w:footnote w:id="1">
    <w:p w:rsidR="001854D0" w:rsidRPr="00763DC6" w:rsidRDefault="001854D0" w:rsidP="009E7BE5">
      <w:pPr>
        <w:pStyle w:val="a6"/>
      </w:pPr>
      <w:r>
        <w:rPr>
          <w:rStyle w:val="a9"/>
        </w:rPr>
        <w:footnoteRef/>
      </w:r>
      <w:r>
        <w:t xml:space="preserve"> </w:t>
      </w:r>
      <w:r w:rsidRPr="00763DC6">
        <w:rPr>
          <w:rFonts w:ascii="Times New Roman" w:eastAsia="Times New Roman" w:hAnsi="Times New Roman" w:cs="Times New Roman"/>
          <w:i/>
          <w:iCs/>
        </w:rPr>
        <w:t>Блок-схема включается в качестве приложения к административному регламенту при наличии указанного требования в Порядке разработки и утверждения административных регламентов предоставления муниципальных услуг органами местного самоуправления, определенном муниципальным правовым актом</w:t>
      </w:r>
      <w:r w:rsidRPr="00763DC6">
        <w:rPr>
          <w:rFonts w:ascii="Times New Roman" w:eastAsia="Times New Roman" w:hAnsi="Times New Roman" w:cs="Times New Roman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BE5"/>
    <w:rsid w:val="000621AA"/>
    <w:rsid w:val="00065EF9"/>
    <w:rsid w:val="00071E1F"/>
    <w:rsid w:val="000902FA"/>
    <w:rsid w:val="000A5964"/>
    <w:rsid w:val="000F6ACD"/>
    <w:rsid w:val="00112E56"/>
    <w:rsid w:val="00136C0E"/>
    <w:rsid w:val="00150E36"/>
    <w:rsid w:val="001550F4"/>
    <w:rsid w:val="00160ABA"/>
    <w:rsid w:val="00173CE5"/>
    <w:rsid w:val="001854D0"/>
    <w:rsid w:val="001925E6"/>
    <w:rsid w:val="001928B4"/>
    <w:rsid w:val="001A58D0"/>
    <w:rsid w:val="001B05C1"/>
    <w:rsid w:val="0021117F"/>
    <w:rsid w:val="00220DDC"/>
    <w:rsid w:val="00233E30"/>
    <w:rsid w:val="0026154A"/>
    <w:rsid w:val="00267AC1"/>
    <w:rsid w:val="00285645"/>
    <w:rsid w:val="00293C22"/>
    <w:rsid w:val="002A2AF7"/>
    <w:rsid w:val="002B74F2"/>
    <w:rsid w:val="002C765C"/>
    <w:rsid w:val="002D30BC"/>
    <w:rsid w:val="002E64D4"/>
    <w:rsid w:val="002E7C61"/>
    <w:rsid w:val="002F1AE0"/>
    <w:rsid w:val="002F7AA0"/>
    <w:rsid w:val="00303FB7"/>
    <w:rsid w:val="00306118"/>
    <w:rsid w:val="00307209"/>
    <w:rsid w:val="003105D7"/>
    <w:rsid w:val="00326E0E"/>
    <w:rsid w:val="00327E45"/>
    <w:rsid w:val="003300F3"/>
    <w:rsid w:val="00355FB6"/>
    <w:rsid w:val="00366B96"/>
    <w:rsid w:val="00367F8E"/>
    <w:rsid w:val="00393F18"/>
    <w:rsid w:val="003B62FE"/>
    <w:rsid w:val="003C02B5"/>
    <w:rsid w:val="00401278"/>
    <w:rsid w:val="004139EA"/>
    <w:rsid w:val="00424F16"/>
    <w:rsid w:val="004303E8"/>
    <w:rsid w:val="00435E76"/>
    <w:rsid w:val="00472DDE"/>
    <w:rsid w:val="0047350B"/>
    <w:rsid w:val="00482A66"/>
    <w:rsid w:val="0048711A"/>
    <w:rsid w:val="004929FD"/>
    <w:rsid w:val="004B3EE6"/>
    <w:rsid w:val="004D0E24"/>
    <w:rsid w:val="004D1B01"/>
    <w:rsid w:val="004D41CC"/>
    <w:rsid w:val="004E5F0D"/>
    <w:rsid w:val="004F05CB"/>
    <w:rsid w:val="005109A0"/>
    <w:rsid w:val="005729C3"/>
    <w:rsid w:val="00597C37"/>
    <w:rsid w:val="005B2AAD"/>
    <w:rsid w:val="005D0102"/>
    <w:rsid w:val="005D09DC"/>
    <w:rsid w:val="005D57E8"/>
    <w:rsid w:val="005D7832"/>
    <w:rsid w:val="005F55CA"/>
    <w:rsid w:val="00641778"/>
    <w:rsid w:val="00651D23"/>
    <w:rsid w:val="006774DD"/>
    <w:rsid w:val="006A4540"/>
    <w:rsid w:val="006B5591"/>
    <w:rsid w:val="006C5366"/>
    <w:rsid w:val="006D436F"/>
    <w:rsid w:val="006F0BA0"/>
    <w:rsid w:val="00701378"/>
    <w:rsid w:val="00743213"/>
    <w:rsid w:val="00754BCA"/>
    <w:rsid w:val="0076584E"/>
    <w:rsid w:val="00781B33"/>
    <w:rsid w:val="007C7A89"/>
    <w:rsid w:val="007E42CB"/>
    <w:rsid w:val="00834B70"/>
    <w:rsid w:val="00841B45"/>
    <w:rsid w:val="008502DC"/>
    <w:rsid w:val="008A603A"/>
    <w:rsid w:val="008B653A"/>
    <w:rsid w:val="008C5178"/>
    <w:rsid w:val="008D3DDA"/>
    <w:rsid w:val="008F69FF"/>
    <w:rsid w:val="00903218"/>
    <w:rsid w:val="00945525"/>
    <w:rsid w:val="009505C6"/>
    <w:rsid w:val="009542A8"/>
    <w:rsid w:val="00967A34"/>
    <w:rsid w:val="00973B1E"/>
    <w:rsid w:val="009945B7"/>
    <w:rsid w:val="009E7BE5"/>
    <w:rsid w:val="00A07E32"/>
    <w:rsid w:val="00A1722D"/>
    <w:rsid w:val="00A24601"/>
    <w:rsid w:val="00A62E2A"/>
    <w:rsid w:val="00A9239F"/>
    <w:rsid w:val="00AD011F"/>
    <w:rsid w:val="00AD41F4"/>
    <w:rsid w:val="00AD7355"/>
    <w:rsid w:val="00AF7AF8"/>
    <w:rsid w:val="00B14A0B"/>
    <w:rsid w:val="00B228B8"/>
    <w:rsid w:val="00B46CDC"/>
    <w:rsid w:val="00B8026E"/>
    <w:rsid w:val="00BA7033"/>
    <w:rsid w:val="00BB546F"/>
    <w:rsid w:val="00BB628C"/>
    <w:rsid w:val="00BD39BB"/>
    <w:rsid w:val="00BD66F9"/>
    <w:rsid w:val="00BE76E5"/>
    <w:rsid w:val="00C229EB"/>
    <w:rsid w:val="00C303CA"/>
    <w:rsid w:val="00C5633F"/>
    <w:rsid w:val="00C575B3"/>
    <w:rsid w:val="00C867A3"/>
    <w:rsid w:val="00C921BA"/>
    <w:rsid w:val="00C97459"/>
    <w:rsid w:val="00CB0DCF"/>
    <w:rsid w:val="00CB747B"/>
    <w:rsid w:val="00CE30AF"/>
    <w:rsid w:val="00D42869"/>
    <w:rsid w:val="00D72230"/>
    <w:rsid w:val="00D84FBE"/>
    <w:rsid w:val="00D90712"/>
    <w:rsid w:val="00DA7B84"/>
    <w:rsid w:val="00DC0162"/>
    <w:rsid w:val="00DC357A"/>
    <w:rsid w:val="00DF06E3"/>
    <w:rsid w:val="00DF3B3C"/>
    <w:rsid w:val="00E03451"/>
    <w:rsid w:val="00E42FE1"/>
    <w:rsid w:val="00E53614"/>
    <w:rsid w:val="00E53FCD"/>
    <w:rsid w:val="00E725C7"/>
    <w:rsid w:val="00E935D0"/>
    <w:rsid w:val="00EB1188"/>
    <w:rsid w:val="00EB2EDB"/>
    <w:rsid w:val="00ED0F2D"/>
    <w:rsid w:val="00F3151A"/>
    <w:rsid w:val="00F36AB4"/>
    <w:rsid w:val="00F3710A"/>
    <w:rsid w:val="00F536FC"/>
    <w:rsid w:val="00F5450B"/>
    <w:rsid w:val="00F55FBC"/>
    <w:rsid w:val="00F667D1"/>
    <w:rsid w:val="00F91EB1"/>
    <w:rsid w:val="00FD3ED7"/>
    <w:rsid w:val="00FE3407"/>
    <w:rsid w:val="00FF0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BCBCA"/>
  <w15:docId w15:val="{9452B8C9-A0D3-447A-8E41-4F8957041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1"/>
    <w:uiPriority w:val="99"/>
    <w:qFormat/>
    <w:rsid w:val="001854D0"/>
    <w:pPr>
      <w:keepNext/>
      <w:tabs>
        <w:tab w:val="num" w:pos="0"/>
      </w:tabs>
      <w:spacing w:before="120"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концевой сноски Знак"/>
    <w:basedOn w:val="a0"/>
    <w:link w:val="a4"/>
    <w:uiPriority w:val="99"/>
    <w:semiHidden/>
    <w:rsid w:val="009E7BE5"/>
    <w:rPr>
      <w:rFonts w:eastAsiaTheme="minorEastAsia"/>
      <w:sz w:val="20"/>
      <w:szCs w:val="20"/>
      <w:lang w:eastAsia="ru-RU"/>
    </w:rPr>
  </w:style>
  <w:style w:type="paragraph" w:styleId="a4">
    <w:name w:val="endnote text"/>
    <w:basedOn w:val="a"/>
    <w:link w:val="a3"/>
    <w:uiPriority w:val="99"/>
    <w:semiHidden/>
    <w:unhideWhenUsed/>
    <w:rsid w:val="009E7BE5"/>
    <w:pPr>
      <w:spacing w:after="0" w:line="240" w:lineRule="auto"/>
    </w:pPr>
    <w:rPr>
      <w:sz w:val="20"/>
      <w:szCs w:val="20"/>
    </w:rPr>
  </w:style>
  <w:style w:type="character" w:customStyle="1" w:styleId="1">
    <w:name w:val="Текст концевой сноски Знак1"/>
    <w:basedOn w:val="a0"/>
    <w:uiPriority w:val="99"/>
    <w:semiHidden/>
    <w:rsid w:val="009E7BE5"/>
    <w:rPr>
      <w:rFonts w:eastAsiaTheme="minorEastAsia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6"/>
    <w:uiPriority w:val="99"/>
    <w:semiHidden/>
    <w:rsid w:val="009E7BE5"/>
    <w:rPr>
      <w:rFonts w:eastAsiaTheme="minorEastAsia"/>
      <w:sz w:val="20"/>
      <w:szCs w:val="20"/>
      <w:lang w:eastAsia="ru-RU"/>
    </w:rPr>
  </w:style>
  <w:style w:type="paragraph" w:styleId="a6">
    <w:name w:val="footnote text"/>
    <w:basedOn w:val="a"/>
    <w:link w:val="a5"/>
    <w:uiPriority w:val="99"/>
    <w:semiHidden/>
    <w:unhideWhenUsed/>
    <w:rsid w:val="009E7BE5"/>
    <w:pPr>
      <w:spacing w:after="0" w:line="240" w:lineRule="auto"/>
    </w:pPr>
    <w:rPr>
      <w:sz w:val="20"/>
      <w:szCs w:val="20"/>
    </w:rPr>
  </w:style>
  <w:style w:type="character" w:customStyle="1" w:styleId="10">
    <w:name w:val="Текст сноски Знак1"/>
    <w:basedOn w:val="a0"/>
    <w:uiPriority w:val="99"/>
    <w:semiHidden/>
    <w:rsid w:val="009E7BE5"/>
    <w:rPr>
      <w:rFonts w:eastAsiaTheme="minorEastAsia"/>
      <w:sz w:val="20"/>
      <w:szCs w:val="20"/>
      <w:lang w:eastAsia="ru-RU"/>
    </w:rPr>
  </w:style>
  <w:style w:type="character" w:customStyle="1" w:styleId="a7">
    <w:name w:val="Основной текст Знак"/>
    <w:basedOn w:val="a0"/>
    <w:link w:val="a8"/>
    <w:uiPriority w:val="99"/>
    <w:semiHidden/>
    <w:rsid w:val="009E7B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7"/>
    <w:uiPriority w:val="99"/>
    <w:semiHidden/>
    <w:rsid w:val="009E7BE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Основной текст Знак1"/>
    <w:basedOn w:val="a0"/>
    <w:uiPriority w:val="99"/>
    <w:semiHidden/>
    <w:rsid w:val="009E7BE5"/>
    <w:rPr>
      <w:rFonts w:eastAsiaTheme="minorEastAsia"/>
      <w:lang w:eastAsia="ru-RU"/>
    </w:rPr>
  </w:style>
  <w:style w:type="character" w:styleId="a9">
    <w:name w:val="footnote reference"/>
    <w:basedOn w:val="a0"/>
    <w:uiPriority w:val="99"/>
    <w:semiHidden/>
    <w:unhideWhenUsed/>
    <w:rsid w:val="009E7BE5"/>
    <w:rPr>
      <w:vertAlign w:val="superscript"/>
    </w:rPr>
  </w:style>
  <w:style w:type="paragraph" w:styleId="aa">
    <w:name w:val="List Paragraph"/>
    <w:basedOn w:val="a"/>
    <w:uiPriority w:val="34"/>
    <w:qFormat/>
    <w:rsid w:val="009E7BE5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link w:val="ConsPlusNormal0"/>
    <w:rsid w:val="009E7B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9E7BE5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rsid w:val="008C517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1854D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854D0"/>
    <w:rPr>
      <w:rFonts w:eastAsiaTheme="minorEastAsia"/>
      <w:lang w:eastAsia="ru-RU"/>
    </w:rPr>
  </w:style>
  <w:style w:type="character" w:customStyle="1" w:styleId="40">
    <w:name w:val="Заголовок 4 Знак"/>
    <w:basedOn w:val="a0"/>
    <w:uiPriority w:val="9"/>
    <w:semiHidden/>
    <w:rsid w:val="001854D0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41">
    <w:name w:val="Заголовок 4 Знак1"/>
    <w:basedOn w:val="a0"/>
    <w:link w:val="4"/>
    <w:uiPriority w:val="99"/>
    <w:rsid w:val="001854D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c">
    <w:name w:val="Hyperlink"/>
    <w:basedOn w:val="a0"/>
    <w:rsid w:val="00C97459"/>
    <w:rPr>
      <w:rFonts w:cs="Times New Roman"/>
      <w:color w:val="0000FF"/>
      <w:u w:val="single"/>
    </w:rPr>
  </w:style>
  <w:style w:type="paragraph" w:styleId="3">
    <w:name w:val="Body Text Indent 3"/>
    <w:basedOn w:val="a"/>
    <w:link w:val="30"/>
    <w:uiPriority w:val="99"/>
    <w:semiHidden/>
    <w:unhideWhenUsed/>
    <w:rsid w:val="00C9745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9745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rsid w:val="007658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ad">
    <w:name w:val="Гипертекстовая ссылка"/>
    <w:rsid w:val="0076584E"/>
    <w:rPr>
      <w:b/>
      <w:bCs/>
      <w:color w:val="008000"/>
    </w:rPr>
  </w:style>
  <w:style w:type="paragraph" w:styleId="ae">
    <w:name w:val="No Spacing"/>
    <w:uiPriority w:val="1"/>
    <w:qFormat/>
    <w:rsid w:val="007E42C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F315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F315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3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77515.0/" TargetMode="External"/><Relationship Id="rId13" Type="http://schemas.openxmlformats.org/officeDocument/2006/relationships/hyperlink" Target="consultantplus://offline/ref=769DE4F2F5DD86E76CB3823DEFF388FDBEF7D4C9678AE52056923DF502C7475FD3DE2Ds3A9I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86367.0/" TargetMode="External"/><Relationship Id="rId12" Type="http://schemas.openxmlformats.org/officeDocument/2006/relationships/hyperlink" Target="consultantplus://offline/ref=769DE4F2F5DD86E76CB3823DEFF388FDBEFCD5C3608EE52056923DF502sCA7I" TargetMode="External"/><Relationship Id="rId17" Type="http://schemas.openxmlformats.org/officeDocument/2006/relationships/hyperlink" Target="consultantplus://offline/ref=9DFCD0BC58F1901188C452263C0976EC7682B8277B42784B22C3A2DEC2AABDAEC9F86746227977ABeCmEQ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nd=10336DA60F86D63DCDFA8D98ED087F9A&amp;req=doc&amp;base=LAW&amp;n=183496&amp;date=27.03.2019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gosuslugi35.ru.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nd=9083CD400C588EB41694BA827D5E85FE&amp;req=doc&amp;base=LAW&amp;n=303658&amp;dst=290&amp;fld=134&amp;date=17.03.2019" TargetMode="External"/><Relationship Id="rId10" Type="http://schemas.openxmlformats.org/officeDocument/2006/relationships/hyperlink" Target="https://gosuslugi35.ru.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xarovskij-r19.gosweb.gosuslugi.ru/dlya-zhiteley/novosti-i-reportazhi/" TargetMode="External"/><Relationship Id="rId14" Type="http://schemas.openxmlformats.org/officeDocument/2006/relationships/hyperlink" Target="consultantplus://offline/ref=769DE4F2F5DD86E76CB3823DEFF388FDBEF7D4C9678AE52056923DF502C7475FD3DE2Ds3AC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FD7C5E-ED1D-424B-B0CC-DED5F6903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19</Pages>
  <Words>8124</Words>
  <Characters>46312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KulykNV</dc:creator>
  <cp:lastModifiedBy>User10-3</cp:lastModifiedBy>
  <cp:revision>59</cp:revision>
  <cp:lastPrinted>2023-01-26T06:44:00Z</cp:lastPrinted>
  <dcterms:created xsi:type="dcterms:W3CDTF">2022-02-03T10:28:00Z</dcterms:created>
  <dcterms:modified xsi:type="dcterms:W3CDTF">2023-02-13T11:05:00Z</dcterms:modified>
</cp:coreProperties>
</file>