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F7" w:rsidRDefault="004B14F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B14F7" w:rsidRDefault="004B14F7">
      <w:pPr>
        <w:pStyle w:val="ConsPlusNormal"/>
        <w:jc w:val="both"/>
        <w:outlineLvl w:val="0"/>
      </w:pPr>
    </w:p>
    <w:p w:rsidR="004B14F7" w:rsidRDefault="004B14F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B14F7" w:rsidRDefault="004B14F7">
      <w:pPr>
        <w:pStyle w:val="ConsPlusTitle"/>
        <w:jc w:val="center"/>
      </w:pPr>
    </w:p>
    <w:p w:rsidR="004B14F7" w:rsidRDefault="004B14F7">
      <w:pPr>
        <w:pStyle w:val="ConsPlusTitle"/>
        <w:jc w:val="center"/>
      </w:pPr>
      <w:r>
        <w:t>ПОСТАНОВЛЕНИЕ</w:t>
      </w:r>
    </w:p>
    <w:p w:rsidR="004B14F7" w:rsidRDefault="004B14F7">
      <w:pPr>
        <w:pStyle w:val="ConsPlusTitle"/>
        <w:jc w:val="center"/>
      </w:pPr>
      <w:r>
        <w:t>от 15 декабря 2018 г. N 1572</w:t>
      </w:r>
    </w:p>
    <w:p w:rsidR="004B14F7" w:rsidRDefault="004B14F7">
      <w:pPr>
        <w:pStyle w:val="ConsPlusTitle"/>
        <w:jc w:val="center"/>
      </w:pPr>
    </w:p>
    <w:p w:rsidR="004B14F7" w:rsidRDefault="004B14F7">
      <w:pPr>
        <w:pStyle w:val="ConsPlusTitle"/>
        <w:jc w:val="center"/>
      </w:pPr>
      <w:r>
        <w:t>О ВНЕСЕНИИ ИЗМЕНЕНИЙ</w:t>
      </w:r>
    </w:p>
    <w:p w:rsidR="004B14F7" w:rsidRDefault="004B14F7">
      <w:pPr>
        <w:pStyle w:val="ConsPlusTitle"/>
        <w:jc w:val="center"/>
      </w:pPr>
      <w:r>
        <w:t>В НЕКОТОРЫЕ АКТЫ ПРАВИТЕЛЬСТВА РОССИЙСКОЙ ФЕДЕРАЦИИ</w:t>
      </w:r>
    </w:p>
    <w:p w:rsidR="004B14F7" w:rsidRDefault="004B14F7">
      <w:pPr>
        <w:pStyle w:val="ConsPlusNormal"/>
        <w:jc w:val="center"/>
      </w:pPr>
    </w:p>
    <w:p w:rsidR="004B14F7" w:rsidRDefault="004B14F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4B14F7" w:rsidRDefault="004B14F7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2. </w:t>
      </w:r>
      <w:proofErr w:type="gramStart"/>
      <w:r>
        <w:t xml:space="preserve">Установить, что </w:t>
      </w:r>
      <w:hyperlink r:id="rId6">
        <w:r>
          <w:rPr>
            <w:color w:val="0000FF"/>
          </w:rPr>
          <w:t>абзац второй пункта 13(1)</w:t>
        </w:r>
      </w:hyperlink>
      <w:r>
        <w:t xml:space="preserve"> Правил обращения с твердыми коммунальными отходами, утвержденных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 (в редакции настоящего постановления), вступает в силу с 1 января 2019 г.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3. Признать утратившими силу </w:t>
      </w:r>
      <w:hyperlink r:id="rId7">
        <w:r>
          <w:rPr>
            <w:color w:val="0000FF"/>
          </w:rPr>
          <w:t>абзацы девятый</w:t>
        </w:r>
      </w:hyperlink>
      <w:r>
        <w:t xml:space="preserve"> - </w:t>
      </w:r>
      <w:hyperlink r:id="rId8">
        <w:r>
          <w:rPr>
            <w:color w:val="0000FF"/>
          </w:rPr>
          <w:t>тринадцатый подпункта "б" пункта 8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15 сентября 2018 г. N 1094 "О внесении изменений в некоторые акты Правительства Российской Федерации" (Собрание законодательства Российской Федерации, 2018, N 40, ст. 6122).</w:t>
      </w:r>
    </w:p>
    <w:p w:rsidR="004B14F7" w:rsidRDefault="004B14F7">
      <w:pPr>
        <w:pStyle w:val="ConsPlusNormal"/>
        <w:ind w:firstLine="540"/>
        <w:jc w:val="both"/>
      </w:pPr>
    </w:p>
    <w:p w:rsidR="004B14F7" w:rsidRDefault="004B14F7">
      <w:pPr>
        <w:pStyle w:val="ConsPlusNormal"/>
        <w:jc w:val="right"/>
      </w:pPr>
      <w:r>
        <w:t>Председатель Правительства</w:t>
      </w:r>
    </w:p>
    <w:p w:rsidR="004B14F7" w:rsidRDefault="004B14F7">
      <w:pPr>
        <w:pStyle w:val="ConsPlusNormal"/>
        <w:jc w:val="right"/>
      </w:pPr>
      <w:r>
        <w:t>Российской Федерации</w:t>
      </w:r>
    </w:p>
    <w:p w:rsidR="004B14F7" w:rsidRDefault="004B14F7">
      <w:pPr>
        <w:pStyle w:val="ConsPlusNormal"/>
        <w:jc w:val="right"/>
      </w:pPr>
      <w:r>
        <w:t>Д.МЕДВЕДЕВ</w:t>
      </w:r>
    </w:p>
    <w:p w:rsidR="004B14F7" w:rsidRDefault="004B14F7">
      <w:pPr>
        <w:pStyle w:val="ConsPlusNormal"/>
        <w:ind w:firstLine="540"/>
        <w:jc w:val="both"/>
      </w:pPr>
    </w:p>
    <w:p w:rsidR="004B14F7" w:rsidRDefault="004B14F7">
      <w:pPr>
        <w:pStyle w:val="ConsPlusNormal"/>
        <w:ind w:firstLine="540"/>
        <w:jc w:val="both"/>
      </w:pPr>
    </w:p>
    <w:p w:rsidR="004B14F7" w:rsidRDefault="004B14F7">
      <w:pPr>
        <w:pStyle w:val="ConsPlusNormal"/>
        <w:ind w:firstLine="540"/>
        <w:jc w:val="both"/>
      </w:pPr>
    </w:p>
    <w:p w:rsidR="004B14F7" w:rsidRDefault="004B14F7">
      <w:pPr>
        <w:pStyle w:val="ConsPlusNormal"/>
        <w:ind w:firstLine="540"/>
        <w:jc w:val="both"/>
      </w:pPr>
    </w:p>
    <w:p w:rsidR="004B14F7" w:rsidRDefault="004B14F7">
      <w:pPr>
        <w:pStyle w:val="ConsPlusNormal"/>
        <w:ind w:firstLine="540"/>
        <w:jc w:val="both"/>
      </w:pPr>
    </w:p>
    <w:p w:rsidR="004B14F7" w:rsidRDefault="004B14F7">
      <w:pPr>
        <w:pStyle w:val="ConsPlusNormal"/>
        <w:jc w:val="right"/>
        <w:outlineLvl w:val="0"/>
      </w:pPr>
      <w:r>
        <w:t>Утверждены</w:t>
      </w:r>
    </w:p>
    <w:p w:rsidR="004B14F7" w:rsidRDefault="004B14F7">
      <w:pPr>
        <w:pStyle w:val="ConsPlusNormal"/>
        <w:jc w:val="right"/>
      </w:pPr>
      <w:r>
        <w:t>постановлением Правительства</w:t>
      </w:r>
    </w:p>
    <w:p w:rsidR="004B14F7" w:rsidRDefault="004B14F7">
      <w:pPr>
        <w:pStyle w:val="ConsPlusNormal"/>
        <w:jc w:val="right"/>
      </w:pPr>
      <w:r>
        <w:t>Российской Федерации</w:t>
      </w:r>
    </w:p>
    <w:p w:rsidR="004B14F7" w:rsidRDefault="004B14F7">
      <w:pPr>
        <w:pStyle w:val="ConsPlusNormal"/>
        <w:jc w:val="right"/>
      </w:pPr>
      <w:r>
        <w:t>от 15 декабря 2018 г. N 1572</w:t>
      </w:r>
    </w:p>
    <w:p w:rsidR="004B14F7" w:rsidRDefault="004B14F7">
      <w:pPr>
        <w:pStyle w:val="ConsPlusNormal"/>
        <w:jc w:val="right"/>
      </w:pPr>
    </w:p>
    <w:p w:rsidR="004B14F7" w:rsidRDefault="004B14F7">
      <w:pPr>
        <w:pStyle w:val="ConsPlusTitle"/>
        <w:jc w:val="center"/>
      </w:pPr>
      <w:bookmarkStart w:id="1" w:name="P27"/>
      <w:bookmarkEnd w:id="1"/>
      <w:r>
        <w:t>ИЗМЕНЕНИЯ,</w:t>
      </w:r>
    </w:p>
    <w:p w:rsidR="004B14F7" w:rsidRDefault="004B14F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4B14F7" w:rsidRDefault="004B14F7">
      <w:pPr>
        <w:pStyle w:val="ConsPlusNormal"/>
        <w:jc w:val="center"/>
      </w:pPr>
    </w:p>
    <w:p w:rsidR="004B14F7" w:rsidRDefault="004B14F7">
      <w:pPr>
        <w:pStyle w:val="ConsPlusNormal"/>
        <w:ind w:firstLine="540"/>
        <w:jc w:val="both"/>
      </w:pPr>
      <w:r>
        <w:t xml:space="preserve">1. </w:t>
      </w:r>
      <w:hyperlink r:id="rId9">
        <w:proofErr w:type="gramStart"/>
        <w:r>
          <w:rPr>
            <w:color w:val="0000FF"/>
          </w:rPr>
          <w:t>Подпункт "д(2)" пункта 11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</w:t>
      </w:r>
      <w:proofErr w:type="gramEnd"/>
      <w:r>
        <w:t xml:space="preserve"> качества и (или) с перерывами, превышающими установленную продолжительность" (Собрание законодательства Российской Федерации, 2006, N 34, ст. 3680; 2017, N 11, ст. 1557), изложить в следующей редакции: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>"д(2)) работы по содержанию мест (площадок) накопления твердых коммунальных отходов в соответствии с установленными требованиями. Указанные работы не включают уборку мест погрузки твердых коммунальных отходов.</w:t>
      </w:r>
    </w:p>
    <w:p w:rsidR="004B14F7" w:rsidRDefault="004B14F7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настоящих Правилах понятие "уборка мест погрузки твердых коммунальных отходов" используется в значении, предусмотренном </w:t>
      </w:r>
      <w:hyperlink r:id="rId10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641";".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2. В </w:t>
      </w:r>
      <w:hyperlink r:id="rId11">
        <w:r>
          <w:rPr>
            <w:color w:val="0000FF"/>
          </w:rPr>
          <w:t>Правилах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(Собрание законодательства Российской Федерации, 2011, N 22, ст. 3168; </w:t>
      </w:r>
      <w:proofErr w:type="gramStart"/>
      <w:r>
        <w:t>2013, N 21, ст. 2648; 2015, N 9, ст. 1316; 2016, N 27, ст. 4501; 2017, N 2, ст. 338; N 11, ст. 1557):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а) </w:t>
      </w:r>
      <w:hyperlink r:id="rId12">
        <w:r>
          <w:rPr>
            <w:color w:val="0000FF"/>
          </w:rPr>
          <w:t>пункт 2</w:t>
        </w:r>
      </w:hyperlink>
      <w:r>
        <w:t xml:space="preserve"> дополнить абзацем следующего содержания:</w:t>
      </w:r>
    </w:p>
    <w:p w:rsidR="004B14F7" w:rsidRDefault="004B14F7">
      <w:pPr>
        <w:pStyle w:val="ConsPlusNormal"/>
        <w:spacing w:before="220"/>
        <w:ind w:firstLine="540"/>
        <w:jc w:val="both"/>
      </w:pPr>
      <w:proofErr w:type="gramStart"/>
      <w:r>
        <w:t xml:space="preserve">"Понятие "уборка мест погрузки твердых коммунальных отходов" употребляется в настоящих Правилах в значении, предусмотренном </w:t>
      </w:r>
      <w:hyperlink r:id="rId13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641".";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б) </w:t>
      </w:r>
      <w:hyperlink r:id="rId14">
        <w:r>
          <w:rPr>
            <w:color w:val="0000FF"/>
          </w:rPr>
          <w:t>пункт 148(12)</w:t>
        </w:r>
      </w:hyperlink>
      <w:r>
        <w:t xml:space="preserve"> изложить в следующей редакции: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"148(12).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мусоровоз. </w:t>
      </w:r>
      <w:proofErr w:type="gramStart"/>
      <w:r>
        <w:t>Погрузка твердых коммунальных отходов включает в себя уборку мест погрузки твердых коммунальных отходов.";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в) </w:t>
      </w:r>
      <w:hyperlink r:id="rId15">
        <w:r>
          <w:rPr>
            <w:color w:val="0000FF"/>
          </w:rPr>
          <w:t>пункт 148(13)</w:t>
        </w:r>
      </w:hyperlink>
      <w:r>
        <w:t xml:space="preserve"> после слов "</w:t>
      </w:r>
      <w:proofErr w:type="gramStart"/>
      <w:r>
        <w:t>размещении</w:t>
      </w:r>
      <w:proofErr w:type="gramEnd"/>
      <w:r>
        <w:t xml:space="preserve"> мест" дополнить словом "(площадок)";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г) </w:t>
      </w:r>
      <w:hyperlink r:id="rId16">
        <w:r>
          <w:rPr>
            <w:color w:val="0000FF"/>
          </w:rPr>
          <w:t>подпункт "л" пункта 148(22)</w:t>
        </w:r>
      </w:hyperlink>
      <w:r>
        <w:t xml:space="preserve"> после слова "местах" дополнить словом "(площадках)";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д) </w:t>
      </w:r>
      <w:hyperlink r:id="rId17">
        <w:r>
          <w:rPr>
            <w:color w:val="0000FF"/>
          </w:rPr>
          <w:t>пункт 17</w:t>
        </w:r>
      </w:hyperlink>
      <w:r>
        <w:t xml:space="preserve"> приложения N 1 к указанным Правилам после слова "мест" дополнить словом "(площадок)";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е) в </w:t>
      </w:r>
      <w:hyperlink r:id="rId18">
        <w:r>
          <w:rPr>
            <w:color w:val="0000FF"/>
          </w:rPr>
          <w:t>приложении N 2</w:t>
        </w:r>
      </w:hyperlink>
      <w:r>
        <w:t xml:space="preserve"> к указанным Правилам: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19">
        <w:r>
          <w:rPr>
            <w:color w:val="0000FF"/>
          </w:rPr>
          <w:t>пункте 9(3)</w:t>
        </w:r>
      </w:hyperlink>
      <w:r>
        <w:t>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абзаце пятом</w:t>
        </w:r>
      </w:hyperlink>
      <w:r>
        <w:t xml:space="preserve"> слова "место накопления" заменить словами "место (площадку) накопления";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абзаце шестом</w:t>
        </w:r>
      </w:hyperlink>
      <w:r>
        <w:t xml:space="preserve"> слова "места накопления" заменить словами "места (площадки) накопления";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шестом пункта 9(4)</w:t>
        </w:r>
      </w:hyperlink>
      <w:r>
        <w:t xml:space="preserve"> слова "места накопления" заменить словами "места (площадки) накопления";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23">
        <w:r>
          <w:rPr>
            <w:color w:val="0000FF"/>
          </w:rPr>
          <w:t>абзаце четвертом пункта 9(6)</w:t>
        </w:r>
      </w:hyperlink>
      <w:r>
        <w:t xml:space="preserve"> слова "места накопления" заменить словами "места (площадки) накопления".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3. В минимальном </w:t>
      </w:r>
      <w:hyperlink r:id="rId24">
        <w:r>
          <w:rPr>
            <w:color w:val="0000FF"/>
          </w:rPr>
          <w:t>перечне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абзаце шестом пункта 24</w:t>
        </w:r>
      </w:hyperlink>
      <w:r>
        <w:t xml:space="preserve"> слова ", уборка контейнерных площадок, расположенных на придомовой территории общего имущества многоквартирного дома" исключить;</w:t>
      </w:r>
    </w:p>
    <w:p w:rsidR="004B14F7" w:rsidRDefault="004B14F7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26">
        <w:r>
          <w:rPr>
            <w:color w:val="0000FF"/>
          </w:rPr>
          <w:t>абзаце третьем пункта 25</w:t>
        </w:r>
      </w:hyperlink>
      <w:r>
        <w:t xml:space="preserve"> слова ", и уборка контейнерных площадок, расположенных на </w:t>
      </w:r>
      <w:r>
        <w:lastRenderedPageBreak/>
        <w:t>территории общего имущества многоквартирного дома" исключить;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proofErr w:type="gramStart"/>
      <w:r>
        <w:t xml:space="preserve">в) </w:t>
      </w:r>
      <w:hyperlink r:id="rId27">
        <w:r>
          <w:rPr>
            <w:color w:val="0000FF"/>
          </w:rPr>
          <w:t>пункт 26(1)</w:t>
        </w:r>
      </w:hyperlink>
      <w:r>
        <w:t xml:space="preserve"> изложить в следующий редакции: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r>
        <w:t>"26(1).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4B14F7" w:rsidRDefault="004B14F7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8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641".";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г) </w:t>
      </w:r>
      <w:hyperlink r:id="rId29">
        <w:r>
          <w:rPr>
            <w:color w:val="0000FF"/>
          </w:rPr>
          <w:t>дополнить</w:t>
        </w:r>
      </w:hyperlink>
      <w:r>
        <w:t xml:space="preserve"> пунктом 26(2) следующего содержания: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>"26(2).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</w:r>
      <w:proofErr w:type="gramStart"/>
      <w:r>
        <w:t>.".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4. В </w:t>
      </w:r>
      <w:hyperlink r:id="rId30">
        <w:r>
          <w:rPr>
            <w:color w:val="0000FF"/>
          </w:rPr>
          <w:t>пункте 90</w:t>
        </w:r>
      </w:hyperlink>
      <w:r>
        <w:t xml:space="preserve"> Основ ценообразования в области обращения с твердыми коммунальными отходами, утвержденных постановлением Правительства Российской Федерации от 30 мая 2016 г. N 484 "О ценообразовании в области обращения с твердыми коммунальными отходами" (Собрание законодательства Российской Федерации, 2016, N 23, ст. 3331; 2018, N 40, ст. 6122):</w:t>
      </w:r>
    </w:p>
    <w:p w:rsidR="004B14F7" w:rsidRDefault="004B14F7">
      <w:pPr>
        <w:pStyle w:val="ConsPlusNormal"/>
        <w:spacing w:before="220"/>
        <w:ind w:firstLine="540"/>
        <w:jc w:val="both"/>
      </w:pPr>
      <w:proofErr w:type="gramStart"/>
      <w:r>
        <w:t>а) слова ", и расходов на транспортирование твердых коммунальных отходов" заменить словами ", расходов на транспортирование твердых коммунальных отходов, а также расходов на приобретение контейнеров и бункеров для накопления твердых коммунальных отходов и их содержание, уборку мест погрузки твердых коммунальных отходов и расходов, связанных с предоставлением безотзывной банковской гарантии в обеспечение исполнения обязательств по соглашению об организации деятельности по обращению с твердыми</w:t>
      </w:r>
      <w:proofErr w:type="gramEnd"/>
      <w:r>
        <w:t xml:space="preserve"> коммунальными отходами, заключенному органом исполнительной власти субъекта Российской Федерации и региональным оператором";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б) </w:t>
      </w:r>
      <w:hyperlink r:id="rId3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>"Расходы на приобретение контейнеров и бункеров и их содержание определяются в размере, не превышающем 1 процента необходимой валовой выручки регионального оператора на очередной период регулирования.</w:t>
      </w:r>
    </w:p>
    <w:p w:rsidR="004B14F7" w:rsidRDefault="004B14F7">
      <w:pPr>
        <w:pStyle w:val="ConsPlusNormal"/>
        <w:spacing w:before="220"/>
        <w:ind w:firstLine="540"/>
        <w:jc w:val="both"/>
      </w:pPr>
      <w:proofErr w:type="gramStart"/>
      <w:r>
        <w:t>Расходы на уборку мест погрузки твердых коммунальных отходов не могут превышать сметную стоимость погрузочных работ, определенную с применением сметных нормативов, сведения о которых включены в федеральный реестр сметных нормативов, умноженную на 1 процент общего объема и (или) массы твердых коммунальных отходов, в отношении которых осуществляются погрузочные работы.</w:t>
      </w:r>
      <w:proofErr w:type="gramEnd"/>
      <w:r>
        <w:t xml:space="preserve"> В случае отсутствия соответствующих сметных нормативов допускается использовать данные о стоимости работ, аналогичных по назначению.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>Расходы, связанные с предоставлением безотзывной банковской гарантии в обеспечение исполнения обязательств по соглашению, указанному в абзаце первом настоящего пункта, определяются в размере, не превышающем 2 процентов необходимой валовой выручки регионального оператора на очередной период регулирования</w:t>
      </w:r>
      <w:proofErr w:type="gramStart"/>
      <w:r>
        <w:t>.".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5. В </w:t>
      </w:r>
      <w:hyperlink r:id="rId32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 (Собрание законодательства Российской Федерации, 2016, N 47, ст. 6640; 2018, N 40, ст. 6122):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33">
        <w:r>
          <w:rPr>
            <w:color w:val="0000FF"/>
          </w:rPr>
          <w:t>Правилах</w:t>
        </w:r>
      </w:hyperlink>
      <w:r>
        <w:t xml:space="preserve"> обращения с твердыми коммунальными отходами, утвержденных указанным постановлением: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34">
        <w:r>
          <w:rPr>
            <w:color w:val="0000FF"/>
          </w:rPr>
          <w:t>пункте 2</w:t>
        </w:r>
      </w:hyperlink>
      <w:r>
        <w:t>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35">
        <w:r>
          <w:rPr>
            <w:color w:val="0000FF"/>
          </w:rPr>
          <w:t>абзаце третьем</w:t>
        </w:r>
      </w:hyperlink>
      <w:r>
        <w:t>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>после слова "мест" дополнить словом "(площадок)";</w:t>
      </w:r>
    </w:p>
    <w:p w:rsidR="004B14F7" w:rsidRDefault="004B14F7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абзац пятый</w:t>
        </w:r>
      </w:hyperlink>
      <w:r>
        <w:t xml:space="preserve"> после слова "место" дополнить словом "(площадка)";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после абзаца седьмого </w:t>
      </w:r>
      <w:hyperlink r:id="rId37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>"погрузка твердых коммунальных отходов" - перемещение твердых коммунальных отходов из мест (площадок) накопления твердых коммунальных отходов или иных мест, с которых осуществляется погрузка твердых коммунальных отходов, в мусоровоз в целях их транспортирования, а также уборка мест погрузки твердых коммунальных отходов</w:t>
      </w:r>
      <w:proofErr w:type="gramStart"/>
      <w:r>
        <w:t>;"</w:t>
      </w:r>
      <w:proofErr w:type="gramEnd"/>
      <w:r>
        <w:t>;</w:t>
      </w:r>
    </w:p>
    <w:p w:rsidR="004B14F7" w:rsidRDefault="004B14F7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>"уборка мест погрузки твердых коммунальных отходов" - действия по подбору оброненных (просыпавшихся и др.) при погрузке твердых коммунальных отходов и перемещению их в мусоровоз</w:t>
      </w:r>
      <w:proofErr w:type="gramStart"/>
      <w:r>
        <w:t>.";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39">
        <w:r>
          <w:rPr>
            <w:color w:val="0000FF"/>
          </w:rPr>
          <w:t>пункте 5</w:t>
        </w:r>
      </w:hyperlink>
      <w:r>
        <w:t xml:space="preserve"> слова "места их накопления" заменить словами "места (площадки) их накопления";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40">
        <w:r>
          <w:rPr>
            <w:color w:val="0000FF"/>
          </w:rPr>
          <w:t>пунктах 9</w:t>
        </w:r>
      </w:hyperlink>
      <w:r>
        <w:t xml:space="preserve"> - </w:t>
      </w:r>
      <w:hyperlink r:id="rId41">
        <w:r>
          <w:rPr>
            <w:color w:val="0000FF"/>
          </w:rPr>
          <w:t>11</w:t>
        </w:r>
      </w:hyperlink>
      <w:r>
        <w:t xml:space="preserve"> слова "местах накопления" заменить словами "местах (площадках) накопления";</w:t>
      </w:r>
    </w:p>
    <w:p w:rsidR="004B14F7" w:rsidRDefault="004B14F7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пункт 13</w:t>
        </w:r>
      </w:hyperlink>
      <w:r>
        <w:t xml:space="preserve"> изложить в следующей редакции: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>"13. Региональный оператор несет ответственность за обращение с твердыми коммунальными отходами с момента погрузки таких отходов в мусоровоз</w:t>
      </w:r>
      <w:proofErr w:type="gramStart"/>
      <w:r>
        <w:t>.";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дополнить</w:t>
        </w:r>
      </w:hyperlink>
      <w:r>
        <w:t xml:space="preserve"> пунктом 13(1) следующего содержания: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"13(1). </w:t>
      </w:r>
      <w:proofErr w:type="gramStart"/>
      <w:r>
        <w:t>Региональный оператор ежегодно, не позднее 25 декабря года, предшествующего году фактического размещения контейнеров и бункеров, направляет в орган местного самоуправления, уполномоченный на ведение реестра мест (площадок) накопления твердых коммунальных отходов, сведения о количестве планируемых к размещению контейнеров и бункеров с указанием их объема и о местах (площадках) накопления твердых коммунальных отходов, на которых планируется разместить такие контейнеры и бункеры.</w:t>
      </w:r>
      <w:proofErr w:type="gramEnd"/>
    </w:p>
    <w:p w:rsidR="004B14F7" w:rsidRDefault="004B14F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4B14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4F7" w:rsidRDefault="004B14F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4F7" w:rsidRDefault="004B14F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14F7" w:rsidRDefault="004B14F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B14F7" w:rsidRDefault="004B14F7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13(1) </w:t>
            </w:r>
            <w:hyperlink w:anchor="P1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14F7" w:rsidRDefault="004B14F7">
            <w:pPr>
              <w:pStyle w:val="ConsPlusNormal"/>
            </w:pPr>
          </w:p>
        </w:tc>
      </w:tr>
    </w:tbl>
    <w:p w:rsidR="004B14F7" w:rsidRDefault="004B14F7">
      <w:pPr>
        <w:pStyle w:val="ConsPlusNormal"/>
        <w:spacing w:before="280"/>
        <w:ind w:firstLine="540"/>
        <w:jc w:val="both"/>
      </w:pPr>
      <w:proofErr w:type="gramStart"/>
      <w:r>
        <w:t xml:space="preserve">Орган местного самоуправления, уполномоченный на ведение реестра мест (площадок) накопления твердых коммунальных отходов, включает указанную информацию в реестр мест (площадок) накопления твердых коммунальных отходов в соответствии с </w:t>
      </w:r>
      <w:hyperlink r:id="rId44">
        <w:r>
          <w:rPr>
            <w:color w:val="0000FF"/>
          </w:rPr>
          <w:t>Правилами</w:t>
        </w:r>
      </w:hyperlink>
      <w:r>
        <w:t xml:space="preserve"> обустройства мест (площадок) накопления твердых коммунальных отходов, утвержденными постановлением Правительства Российской Федерации от 31 августа 2018 г. N 1039 "Об утверждении Правил обустройства мест (площадок) накопления твердых коммунальных отходов и ведения их</w:t>
      </w:r>
      <w:proofErr w:type="gramEnd"/>
      <w:r>
        <w:t xml:space="preserve"> реестра"</w:t>
      </w:r>
      <w:proofErr w:type="gramStart"/>
      <w:r>
        <w:t>."</w:t>
      </w:r>
      <w:proofErr w:type="gramEnd"/>
      <w:r>
        <w:t>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45">
        <w:r>
          <w:rPr>
            <w:color w:val="0000FF"/>
          </w:rPr>
          <w:t>пункте 15</w:t>
        </w:r>
      </w:hyperlink>
      <w:r>
        <w:t xml:space="preserve"> слова "местах накопления" заменить словами "местах (площадках) накопления";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46">
        <w:r>
          <w:rPr>
            <w:color w:val="0000FF"/>
          </w:rPr>
          <w:t>пункте 21</w:t>
        </w:r>
      </w:hyperlink>
      <w:r>
        <w:t xml:space="preserve"> слова "места накопления" заменить словами "места (площадки) накопления";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б) в </w:t>
      </w:r>
      <w:hyperlink r:id="rId47">
        <w:r>
          <w:rPr>
            <w:color w:val="0000FF"/>
          </w:rPr>
          <w:t>форме</w:t>
        </w:r>
      </w:hyperlink>
      <w:r>
        <w:t xml:space="preserve"> типового договора на оказание услуг по обращению с твердыми коммунальными </w:t>
      </w:r>
      <w:r>
        <w:lastRenderedPageBreak/>
        <w:t>отходами, утвержденной указанным постановлением:</w:t>
      </w:r>
    </w:p>
    <w:p w:rsidR="004B14F7" w:rsidRDefault="004B14F7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48">
        <w:r>
          <w:rPr>
            <w:color w:val="0000FF"/>
          </w:rPr>
          <w:t>пункте 2</w:t>
        </w:r>
      </w:hyperlink>
      <w:r>
        <w:t xml:space="preserve"> слова "места накопления" заменить словами "места (площадки) накопления", слова "мест накопления" заменить словами "мест (площадок) накопления";</w:t>
      </w:r>
      <w:proofErr w:type="gramEnd"/>
    </w:p>
    <w:p w:rsidR="004B14F7" w:rsidRDefault="004B14F7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раздел III</w:t>
        </w:r>
      </w:hyperlink>
      <w:r>
        <w:t xml:space="preserve"> признать утратившим силу;</w:t>
      </w:r>
    </w:p>
    <w:p w:rsidR="004B14F7" w:rsidRDefault="004B14F7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50">
        <w:r>
          <w:rPr>
            <w:color w:val="0000FF"/>
          </w:rPr>
          <w:t>приложении</w:t>
        </w:r>
      </w:hyperlink>
      <w:r>
        <w:t xml:space="preserve"> к типовому договору на оказание услуг по обращению с твердыми коммунальными отходами</w:t>
      </w:r>
      <w:proofErr w:type="gramEnd"/>
      <w:r>
        <w:t>: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51">
        <w:r>
          <w:rPr>
            <w:color w:val="0000FF"/>
          </w:rPr>
          <w:t>наименовании</w:t>
        </w:r>
      </w:hyperlink>
      <w:r>
        <w:t xml:space="preserve"> раздела I и наименованиях граф слова "место накопления" заменить словами "место (площадка) накопления";</w:t>
      </w:r>
    </w:p>
    <w:p w:rsidR="004B14F7" w:rsidRDefault="004B14F7">
      <w:pPr>
        <w:pStyle w:val="ConsPlusNormal"/>
        <w:spacing w:before="220"/>
        <w:ind w:firstLine="540"/>
        <w:jc w:val="both"/>
      </w:pPr>
      <w:r>
        <w:t xml:space="preserve">в </w:t>
      </w:r>
      <w:hyperlink r:id="rId52">
        <w:r>
          <w:rPr>
            <w:color w:val="0000FF"/>
          </w:rPr>
          <w:t>наименовании</w:t>
        </w:r>
      </w:hyperlink>
      <w:r>
        <w:t xml:space="preserve"> раздела II слова "мест накопления" заменить словами "мест (площадок) накопления".</w:t>
      </w:r>
    </w:p>
    <w:p w:rsidR="004B14F7" w:rsidRDefault="004B14F7">
      <w:pPr>
        <w:pStyle w:val="ConsPlusNormal"/>
        <w:ind w:firstLine="540"/>
        <w:jc w:val="both"/>
      </w:pPr>
    </w:p>
    <w:p w:rsidR="004B14F7" w:rsidRDefault="004B14F7">
      <w:pPr>
        <w:pStyle w:val="ConsPlusNormal"/>
        <w:ind w:firstLine="540"/>
        <w:jc w:val="both"/>
      </w:pPr>
    </w:p>
    <w:p w:rsidR="004B14F7" w:rsidRDefault="004B14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204" w:rsidRDefault="00B71204">
      <w:bookmarkStart w:id="2" w:name="_GoBack"/>
      <w:bookmarkEnd w:id="2"/>
    </w:p>
    <w:sectPr w:rsidR="00B71204" w:rsidSect="00B45436">
      <w:pgSz w:w="11906" w:h="16838"/>
      <w:pgMar w:top="851" w:right="851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F7"/>
    <w:rsid w:val="004B14F7"/>
    <w:rsid w:val="00737E45"/>
    <w:rsid w:val="00B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4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14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14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4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14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14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D7EFB1EC9B6B26E097C800CD3CBF81A5F56B5226B432B5AF789484D61A4A2A630BFF3D694D545D853D8A5E06AF07ED2971AB41AA43792DAK4TDM" TargetMode="External"/><Relationship Id="rId18" Type="http://schemas.openxmlformats.org/officeDocument/2006/relationships/hyperlink" Target="consultantplus://offline/ref=ED7EFB1EC9B6B26E097C800CD3CBF81A5F5EB22362492B5AF789484D61A4A2A630BFF3D694D543D851D8A5E06AF07ED2971AB41AA43792DAK4TDM" TargetMode="External"/><Relationship Id="rId26" Type="http://schemas.openxmlformats.org/officeDocument/2006/relationships/hyperlink" Target="consultantplus://offline/ref=ED7EFB1EC9B6B26E097C800CD3CBF81A5E57B12761412B5AF789484D61A4A2A630BFF3D694D544DF5AD8A5E06AF07ED2971AB41AA43792DAK4TDM" TargetMode="External"/><Relationship Id="rId39" Type="http://schemas.openxmlformats.org/officeDocument/2006/relationships/hyperlink" Target="consultantplus://offline/ref=ED7EFB1EC9B6B26E097C800CD3CBF81A5F5EB22366462B5AF789484D61A4A2A630BFF3D19F81149D06DEF2B030A572CF9404B6K1T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7EFB1EC9B6B26E097C800CD3CBF81A5F5EB22362492B5AF789484D61A4A2A630BFF3D394D64E8D0297A4BC2DA46DD1971AB61BB8K3T6M" TargetMode="External"/><Relationship Id="rId34" Type="http://schemas.openxmlformats.org/officeDocument/2006/relationships/hyperlink" Target="consultantplus://offline/ref=ED7EFB1EC9B6B26E097C800CD3CBF81A5F5EB22366462B5AF789484D61A4A2A630BFF3D694D545D850D8A5E06AF07ED2971AB41AA43792DAK4TDM" TargetMode="External"/><Relationship Id="rId42" Type="http://schemas.openxmlformats.org/officeDocument/2006/relationships/hyperlink" Target="consultantplus://offline/ref=ED7EFB1EC9B6B26E097C800CD3CBF81A5F5EB22366462B5AF789484D61A4A2A630BFF3D293DE11881786FCB22FBB73D08806B419KBT9M" TargetMode="External"/><Relationship Id="rId47" Type="http://schemas.openxmlformats.org/officeDocument/2006/relationships/hyperlink" Target="consultantplus://offline/ref=ED7EFB1EC9B6B26E097C800CD3CBF81A5F5EB22366462B5AF789484D61A4A2A630BFF3D694D544D954D8A5E06AF07ED2971AB41AA43792DAK4TDM" TargetMode="External"/><Relationship Id="rId50" Type="http://schemas.openxmlformats.org/officeDocument/2006/relationships/hyperlink" Target="consultantplus://offline/ref=ED7EFB1EC9B6B26E097C800CD3CBF81A5F5EB22366462B5AF789484D61A4A2A630BFF3D694D544D157D8A5E06AF07ED2971AB41AA43792DAK4TDM" TargetMode="External"/><Relationship Id="rId7" Type="http://schemas.openxmlformats.org/officeDocument/2006/relationships/hyperlink" Target="consultantplus://offline/ref=ED7EFB1EC9B6B26E097C800CD3CBF81A5F5EB22262482B5AF789484D61A4A2A630BFF3D694D544DD54D8A5E06AF07ED2971AB41AA43792DAK4TDM" TargetMode="External"/><Relationship Id="rId12" Type="http://schemas.openxmlformats.org/officeDocument/2006/relationships/hyperlink" Target="consultantplus://offline/ref=ED7EFB1EC9B6B26E097C800CD3CBF81A5F5EB22362492B5AF789484D61A4A2A630BFF3D694D545DA57D8A5E06AF07ED2971AB41AA43792DAK4TDM" TargetMode="External"/><Relationship Id="rId17" Type="http://schemas.openxmlformats.org/officeDocument/2006/relationships/hyperlink" Target="consultantplus://offline/ref=ED7EFB1EC9B6B26E097C800CD3CBF81A5F5EB22362492B5AF789484D61A4A2A630BFF3D593DD4E8D0297A4BC2DA46DD1971AB61BB8K3T6M" TargetMode="External"/><Relationship Id="rId25" Type="http://schemas.openxmlformats.org/officeDocument/2006/relationships/hyperlink" Target="consultantplus://offline/ref=ED7EFB1EC9B6B26E097C800CD3CBF81A5E57B12761412B5AF789484D61A4A2A630BFF3D694D544DF56D8A5E06AF07ED2971AB41AA43792DAK4TDM" TargetMode="External"/><Relationship Id="rId33" Type="http://schemas.openxmlformats.org/officeDocument/2006/relationships/hyperlink" Target="consultantplus://offline/ref=ED7EFB1EC9B6B26E097C800CD3CBF81A5F5EB22366462B5AF789484D61A4A2A630BFF3D694D545D853D8A5E06AF07ED2971AB41AA43792DAK4TDM" TargetMode="External"/><Relationship Id="rId38" Type="http://schemas.openxmlformats.org/officeDocument/2006/relationships/hyperlink" Target="consultantplus://offline/ref=ED7EFB1EC9B6B26E097C800CD3CBF81A5F5EB22366462B5AF789484D61A4A2A630BFF3D694D545D850D8A5E06AF07ED2971AB41AA43792DAK4TDM" TargetMode="External"/><Relationship Id="rId46" Type="http://schemas.openxmlformats.org/officeDocument/2006/relationships/hyperlink" Target="consultantplus://offline/ref=ED7EFB1EC9B6B26E097C800CD3CBF81A5F5EB22366462B5AF789484D61A4A2A630BFF3D196DE11881786FCB22FBB73D08806B419KBT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7EFB1EC9B6B26E097C800CD3CBF81A5F5EB22362492B5AF789484D61A4A2A630BFF3D595D24E8D0297A4BC2DA46DD1971AB61BB8K3T6M" TargetMode="External"/><Relationship Id="rId20" Type="http://schemas.openxmlformats.org/officeDocument/2006/relationships/hyperlink" Target="consultantplus://offline/ref=ED7EFB1EC9B6B26E097C800CD3CBF81A5F5EB22362492B5AF789484D61A4A2A630BFF3D394D74E8D0297A4BC2DA46DD1971AB61BB8K3T6M" TargetMode="External"/><Relationship Id="rId29" Type="http://schemas.openxmlformats.org/officeDocument/2006/relationships/hyperlink" Target="consultantplus://offline/ref=ED7EFB1EC9B6B26E097C800CD3CBF81A5E57B12761412B5AF789484D61A4A2A630BFF3D694D545D851D8A5E06AF07ED2971AB41AA43792DAK4TDM" TargetMode="External"/><Relationship Id="rId41" Type="http://schemas.openxmlformats.org/officeDocument/2006/relationships/hyperlink" Target="consultantplus://offline/ref=ED7EFB1EC9B6B26E097C800CD3CBF81A5F5EB22366462B5AF789484D61A4A2A630BFF3D292DE11881786FCB22FBB73D08806B419KBT9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7EFB1EC9B6B26E097C800CD3CBF81A5F56B5226B432B5AF789484D61A4A2A630BFF3D694D74E8D0297A4BC2DA46DD1971AB61BB8K3T6M" TargetMode="External"/><Relationship Id="rId11" Type="http://schemas.openxmlformats.org/officeDocument/2006/relationships/hyperlink" Target="consultantplus://offline/ref=ED7EFB1EC9B6B26E097C800CD3CBF81A5F5EB22362492B5AF789484D61A4A2A630BFF3D694D545DA52D8A5E06AF07ED2971AB41AA43792DAK4TDM" TargetMode="External"/><Relationship Id="rId24" Type="http://schemas.openxmlformats.org/officeDocument/2006/relationships/hyperlink" Target="consultantplus://offline/ref=ED7EFB1EC9B6B26E097C800CD3CBF81A5E57B12761412B5AF789484D61A4A2A630BFF3D694D545D851D8A5E06AF07ED2971AB41AA43792DAK4TDM" TargetMode="External"/><Relationship Id="rId32" Type="http://schemas.openxmlformats.org/officeDocument/2006/relationships/hyperlink" Target="consultantplus://offline/ref=ED7EFB1EC9B6B26E097C800CD3CBF81A5F5EB22366462B5AF789484D61A4A2A622BFABDA97D45BD952CDF3B12CKAT6M" TargetMode="External"/><Relationship Id="rId37" Type="http://schemas.openxmlformats.org/officeDocument/2006/relationships/hyperlink" Target="consultantplus://offline/ref=ED7EFB1EC9B6B26E097C800CD3CBF81A5F5EB22366462B5AF789484D61A4A2A630BFF3D694D545D85AD8A5E06AF07ED2971AB41AA43792DAK4TDM" TargetMode="External"/><Relationship Id="rId40" Type="http://schemas.openxmlformats.org/officeDocument/2006/relationships/hyperlink" Target="consultantplus://offline/ref=ED7EFB1EC9B6B26E097C800CD3CBF81A5F5EB22366462B5AF789484D61A4A2A630BFF3D297DE11881786FCB22FBB73D08806B419KBT9M" TargetMode="External"/><Relationship Id="rId45" Type="http://schemas.openxmlformats.org/officeDocument/2006/relationships/hyperlink" Target="consultantplus://offline/ref=ED7EFB1EC9B6B26E097C800CD3CBF81A5F5EB22366462B5AF789484D61A4A2A630BFF3D194DE11881786FCB22FBB73D08806B419KBT9M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D7EFB1EC9B6B26E097C800CD3CBF81A5F5EB22362492B5AF789484D61A4A2A630BFF3D693D34E8D0297A4BC2DA46DD1971AB61BB8K3T6M" TargetMode="External"/><Relationship Id="rId23" Type="http://schemas.openxmlformats.org/officeDocument/2006/relationships/hyperlink" Target="consultantplus://offline/ref=ED7EFB1EC9B6B26E097C800CD3CBF81A5F5EB22362492B5AF789484D61A4A2A630BFF3D396D44E8D0297A4BC2DA46DD1971AB61BB8K3T6M" TargetMode="External"/><Relationship Id="rId28" Type="http://schemas.openxmlformats.org/officeDocument/2006/relationships/hyperlink" Target="consultantplus://offline/ref=ED7EFB1EC9B6B26E097C800CD3CBF81A5F56B5226B432B5AF789484D61A4A2A630BFF3D694D545D853D8A5E06AF07ED2971AB41AA43792DAK4TDM" TargetMode="External"/><Relationship Id="rId36" Type="http://schemas.openxmlformats.org/officeDocument/2006/relationships/hyperlink" Target="consultantplus://offline/ref=ED7EFB1EC9B6B26E097C800CD3CBF81A5F5EB22366462B5AF789484D61A4A2A630BFF3D694D545D854D8A5E06AF07ED2971AB41AA43792DAK4TDM" TargetMode="External"/><Relationship Id="rId49" Type="http://schemas.openxmlformats.org/officeDocument/2006/relationships/hyperlink" Target="consultantplus://offline/ref=ED7EFB1EC9B6B26E097C800CD3CBF81A5F5EB22366462B5AF789484D61A4A2A630BFF3DF94DE11881786FCB22FBB73D08806B419KBT9M" TargetMode="External"/><Relationship Id="rId10" Type="http://schemas.openxmlformats.org/officeDocument/2006/relationships/hyperlink" Target="consultantplus://offline/ref=ED7EFB1EC9B6B26E097C800CD3CBF81A5F56B5226B432B5AF789484D61A4A2A630BFF3D694D545D853D8A5E06AF07ED2971AB41AA43792DAK4TDM" TargetMode="External"/><Relationship Id="rId19" Type="http://schemas.openxmlformats.org/officeDocument/2006/relationships/hyperlink" Target="consultantplus://offline/ref=ED7EFB1EC9B6B26E097C800CD3CBF81A5F5EB22362492B5AF789484D61A4A2A630BFF3D49DDD4E8D0297A4BC2DA46DD1971AB61BB8K3T6M" TargetMode="External"/><Relationship Id="rId31" Type="http://schemas.openxmlformats.org/officeDocument/2006/relationships/hyperlink" Target="consultantplus://offline/ref=ED7EFB1EC9B6B26E097C800CD3CBF81A5F5EBC2465422B5AF789484D61A4A2A630BFF3D593DE11881786FCB22FBB73D08806B419KBT9M" TargetMode="External"/><Relationship Id="rId44" Type="http://schemas.openxmlformats.org/officeDocument/2006/relationships/hyperlink" Target="consultantplus://offline/ref=ED7EFB1EC9B6B26E097C800CD3CBF81A5F5EB32060492B5AF789484D61A4A2A630BFF3D694D545D853D8A5E06AF07ED2971AB41AA43792DAK4TDM" TargetMode="External"/><Relationship Id="rId52" Type="http://schemas.openxmlformats.org/officeDocument/2006/relationships/hyperlink" Target="consultantplus://offline/ref=ED7EFB1EC9B6B26E097C800CD3CBF81A5F5EB22366462B5AF789484D61A4A2A630BFF3DE94DE11881786FCB22FBB73D08806B419KBT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7EFB1EC9B6B26E097C800CD3CBF81A5F5EBC206A452B5AF789484D61A4A2A630BFF3D694D547DB51D8A5E06AF07ED2971AB41AA43792DAK4TDM" TargetMode="External"/><Relationship Id="rId14" Type="http://schemas.openxmlformats.org/officeDocument/2006/relationships/hyperlink" Target="consultantplus://offline/ref=ED7EFB1EC9B6B26E097C800CD3CBF81A5F5EB22362492B5AF789484D61A4A2A630BFF3D693D04E8D0297A4BC2DA46DD1971AB61BB8K3T6M" TargetMode="External"/><Relationship Id="rId22" Type="http://schemas.openxmlformats.org/officeDocument/2006/relationships/hyperlink" Target="consultantplus://offline/ref=ED7EFB1EC9B6B26E097C800CD3CBF81A5F5EB22362492B5AF789484D61A4A2A630BFF3D395D54E8D0297A4BC2DA46DD1971AB61BB8K3T6M" TargetMode="External"/><Relationship Id="rId27" Type="http://schemas.openxmlformats.org/officeDocument/2006/relationships/hyperlink" Target="consultantplus://offline/ref=ED7EFB1EC9B6B26E097C800CD3CBF81A5E57B12761412B5AF789484D61A4A2A630BFF3D694D547DA53D8A5E06AF07ED2971AB41AA43792DAK4TDM" TargetMode="External"/><Relationship Id="rId30" Type="http://schemas.openxmlformats.org/officeDocument/2006/relationships/hyperlink" Target="consultantplus://offline/ref=ED7EFB1EC9B6B26E097C800CD3CBF81A5F5EBC2465422B5AF789484D61A4A2A630BFF3D593DE11881786FCB22FBB73D08806B419KBT9M" TargetMode="External"/><Relationship Id="rId35" Type="http://schemas.openxmlformats.org/officeDocument/2006/relationships/hyperlink" Target="consultantplus://offline/ref=ED7EFB1EC9B6B26E097C800CD3CBF81A5F5EB22366462B5AF789484D61A4A2A630BFF3D49F81149D06DEF2B030A572CF9404B6K1T8M" TargetMode="External"/><Relationship Id="rId43" Type="http://schemas.openxmlformats.org/officeDocument/2006/relationships/hyperlink" Target="consultantplus://offline/ref=ED7EFB1EC9B6B26E097C800CD3CBF81A5F5EB22366462B5AF789484D61A4A2A630BFF3D694D545D853D8A5E06AF07ED2971AB41AA43792DAK4TDM" TargetMode="External"/><Relationship Id="rId48" Type="http://schemas.openxmlformats.org/officeDocument/2006/relationships/hyperlink" Target="consultantplus://offline/ref=ED7EFB1EC9B6B26E097C800CD3CBF81A5F5EB22366462B5AF789484D61A4A2A630BFF3D093DE11881786FCB22FBB73D08806B419KBT9M" TargetMode="External"/><Relationship Id="rId8" Type="http://schemas.openxmlformats.org/officeDocument/2006/relationships/hyperlink" Target="consultantplus://offline/ref=ED7EFB1EC9B6B26E097C800CD3CBF81A5F5EB22262482B5AF789484D61A4A2A630BFF3D694D544DC52D8A5E06AF07ED2971AB41AA43792DAK4TDM" TargetMode="External"/><Relationship Id="rId51" Type="http://schemas.openxmlformats.org/officeDocument/2006/relationships/hyperlink" Target="consultantplus://offline/ref=ED7EFB1EC9B6B26E097C800CD3CBF81A5F5EB22366462B5AF789484D61A4A2A630BFF3DF93DE11881786FCB22FBB73D08806B419KBT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us-8</cp:lastModifiedBy>
  <cp:revision>1</cp:revision>
  <dcterms:created xsi:type="dcterms:W3CDTF">2023-01-31T12:19:00Z</dcterms:created>
  <dcterms:modified xsi:type="dcterms:W3CDTF">2023-01-31T12:19:00Z</dcterms:modified>
</cp:coreProperties>
</file>