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4C" w:rsidRDefault="007C504C" w:rsidP="006E64BA">
      <w:pPr>
        <w:ind w:right="13"/>
        <w:jc w:val="right"/>
        <w:rPr>
          <w:rFonts w:eastAsia="Arial"/>
          <w:bCs/>
          <w:sz w:val="28"/>
          <w:szCs w:val="28"/>
        </w:rPr>
      </w:pPr>
      <w:bookmarkStart w:id="0" w:name="_Toc373249546"/>
      <w:r>
        <w:rPr>
          <w:rFonts w:eastAsia="Arial"/>
          <w:bCs/>
          <w:sz w:val="28"/>
          <w:szCs w:val="28"/>
        </w:rPr>
        <w:t>ПРОЕКТ</w:t>
      </w:r>
    </w:p>
    <w:p w:rsidR="006E64BA" w:rsidRPr="006E64BA" w:rsidRDefault="006E64BA" w:rsidP="006E64BA">
      <w:pPr>
        <w:ind w:right="13"/>
        <w:jc w:val="right"/>
        <w:rPr>
          <w:rFonts w:eastAsia="Arial"/>
          <w:bCs/>
          <w:sz w:val="28"/>
          <w:szCs w:val="28"/>
        </w:rPr>
      </w:pPr>
      <w:proofErr w:type="gramStart"/>
      <w:r w:rsidRPr="006E64BA">
        <w:rPr>
          <w:rFonts w:eastAsia="Arial"/>
          <w:bCs/>
          <w:sz w:val="28"/>
          <w:szCs w:val="28"/>
        </w:rPr>
        <w:t>Утверждена</w:t>
      </w:r>
      <w:proofErr w:type="gramEnd"/>
      <w:r w:rsidRPr="006E64BA">
        <w:rPr>
          <w:rFonts w:eastAsia="Arial"/>
          <w:bCs/>
          <w:sz w:val="28"/>
          <w:szCs w:val="28"/>
        </w:rPr>
        <w:t xml:space="preserve"> Решением </w:t>
      </w:r>
    </w:p>
    <w:p w:rsidR="006E64BA" w:rsidRPr="006E64BA" w:rsidRDefault="006E64BA" w:rsidP="006E64BA">
      <w:pPr>
        <w:ind w:right="13"/>
        <w:jc w:val="right"/>
        <w:rPr>
          <w:rFonts w:eastAsia="Arial"/>
          <w:bCs/>
          <w:sz w:val="28"/>
          <w:szCs w:val="28"/>
        </w:rPr>
      </w:pPr>
      <w:r w:rsidRPr="006E64BA">
        <w:rPr>
          <w:rFonts w:eastAsia="Arial"/>
          <w:bCs/>
          <w:sz w:val="28"/>
          <w:szCs w:val="28"/>
        </w:rPr>
        <w:t>Совета городского поселения</w:t>
      </w:r>
    </w:p>
    <w:p w:rsidR="006E64BA" w:rsidRPr="006E64BA" w:rsidRDefault="006E64BA" w:rsidP="006E64BA">
      <w:pPr>
        <w:ind w:right="13"/>
        <w:jc w:val="right"/>
        <w:rPr>
          <w:rFonts w:eastAsia="Arial"/>
          <w:bCs/>
          <w:sz w:val="28"/>
          <w:szCs w:val="28"/>
        </w:rPr>
      </w:pPr>
      <w:r w:rsidRPr="006E64BA">
        <w:rPr>
          <w:rFonts w:eastAsia="Arial"/>
          <w:bCs/>
          <w:sz w:val="28"/>
          <w:szCs w:val="28"/>
        </w:rPr>
        <w:t xml:space="preserve">город Харовск </w:t>
      </w:r>
    </w:p>
    <w:p w:rsidR="006E64BA" w:rsidRPr="006E64BA" w:rsidRDefault="006E64BA" w:rsidP="006E64BA">
      <w:pPr>
        <w:ind w:right="13"/>
        <w:rPr>
          <w:rFonts w:eastAsia="Arial"/>
          <w:bCs/>
          <w:sz w:val="28"/>
          <w:szCs w:val="28"/>
        </w:rPr>
      </w:pPr>
      <w:r w:rsidRPr="006E64BA">
        <w:rPr>
          <w:rFonts w:eastAsia="Arial"/>
          <w:bCs/>
          <w:sz w:val="28"/>
          <w:szCs w:val="28"/>
        </w:rPr>
        <w:t xml:space="preserve">                                                                                  от                   №    </w:t>
      </w:r>
    </w:p>
    <w:p w:rsidR="000541F0" w:rsidRDefault="0046045C" w:rsidP="00214AE2">
      <w:pPr>
        <w:ind w:right="13"/>
        <w:jc w:val="right"/>
        <w:rPr>
          <w:rFonts w:eastAsia="Arial"/>
          <w:b/>
          <w:bCs/>
          <w:sz w:val="36"/>
          <w:szCs w:val="36"/>
        </w:rPr>
      </w:pPr>
      <w:r>
        <w:rPr>
          <w:rFonts w:eastAsia="Arial"/>
          <w:b/>
          <w:bCs/>
          <w:sz w:val="36"/>
          <w:szCs w:val="36"/>
        </w:rPr>
        <w:t xml:space="preserve">                                                                              </w:t>
      </w: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6E64BA">
      <w:pPr>
        <w:ind w:right="13"/>
        <w:jc w:val="both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  <w:r w:rsidRPr="0025200B">
        <w:rPr>
          <w:rFonts w:eastAsia="Arial"/>
          <w:b/>
          <w:bCs/>
          <w:sz w:val="36"/>
          <w:szCs w:val="36"/>
        </w:rPr>
        <w:t>КНИГА</w:t>
      </w:r>
      <w:r>
        <w:rPr>
          <w:rFonts w:eastAsia="Arial"/>
          <w:b/>
          <w:bCs/>
          <w:sz w:val="36"/>
          <w:szCs w:val="36"/>
        </w:rPr>
        <w:t xml:space="preserve"> 2</w:t>
      </w:r>
      <w:r w:rsidRPr="0025200B">
        <w:rPr>
          <w:rFonts w:eastAsia="Arial"/>
          <w:b/>
          <w:bCs/>
          <w:sz w:val="36"/>
          <w:szCs w:val="36"/>
        </w:rPr>
        <w:t xml:space="preserve">. </w:t>
      </w:r>
      <w:r>
        <w:rPr>
          <w:rFonts w:eastAsia="Arial"/>
          <w:b/>
          <w:bCs/>
          <w:sz w:val="36"/>
          <w:szCs w:val="36"/>
        </w:rPr>
        <w:t>УТВЕРЖДАЕМАЯ ЧАСТЬ</w:t>
      </w: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Pr="0025200B" w:rsidRDefault="000541F0" w:rsidP="000541F0">
      <w:pPr>
        <w:ind w:right="13"/>
        <w:rPr>
          <w:rFonts w:eastAsia="Arial"/>
          <w:sz w:val="36"/>
          <w:szCs w:val="36"/>
        </w:rPr>
      </w:pPr>
      <w:r w:rsidRPr="0025200B">
        <w:rPr>
          <w:rFonts w:eastAsia="Arial"/>
          <w:b/>
          <w:bCs/>
          <w:sz w:val="36"/>
          <w:szCs w:val="36"/>
        </w:rPr>
        <w:t>СХЕМ</w:t>
      </w:r>
      <w:r>
        <w:rPr>
          <w:rFonts w:eastAsia="Arial"/>
          <w:b/>
          <w:bCs/>
          <w:sz w:val="36"/>
          <w:szCs w:val="36"/>
        </w:rPr>
        <w:t>А</w:t>
      </w:r>
      <w:r w:rsidRPr="0025200B">
        <w:rPr>
          <w:rFonts w:eastAsia="Arial"/>
          <w:b/>
          <w:bCs/>
          <w:sz w:val="36"/>
          <w:szCs w:val="36"/>
        </w:rPr>
        <w:t xml:space="preserve"> ТЕПЛОСНАБЖЕНИЯ </w:t>
      </w:r>
      <w:r w:rsidR="009043B0">
        <w:rPr>
          <w:rFonts w:eastAsia="Arial"/>
          <w:b/>
          <w:bCs/>
          <w:sz w:val="36"/>
          <w:szCs w:val="36"/>
        </w:rPr>
        <w:t xml:space="preserve">ГОРОДА </w:t>
      </w:r>
      <w:r>
        <w:rPr>
          <w:rFonts w:eastAsia="Arial"/>
          <w:b/>
          <w:bCs/>
          <w:sz w:val="36"/>
          <w:szCs w:val="36"/>
        </w:rPr>
        <w:t>ХАРОВСКА</w:t>
      </w:r>
    </w:p>
    <w:p w:rsidR="000541F0" w:rsidRPr="0025200B" w:rsidRDefault="000541F0" w:rsidP="000541F0">
      <w:pPr>
        <w:spacing w:before="19"/>
        <w:rPr>
          <w:sz w:val="36"/>
          <w:szCs w:val="36"/>
        </w:rPr>
      </w:pPr>
    </w:p>
    <w:p w:rsidR="000541F0" w:rsidRPr="0025200B" w:rsidRDefault="000541F0" w:rsidP="000541F0">
      <w:pPr>
        <w:rPr>
          <w:sz w:val="36"/>
          <w:szCs w:val="36"/>
        </w:rPr>
      </w:pPr>
    </w:p>
    <w:p w:rsidR="000541F0" w:rsidRPr="0025200B" w:rsidRDefault="000541F0" w:rsidP="000541F0">
      <w:pPr>
        <w:spacing w:before="2"/>
        <w:rPr>
          <w:sz w:val="16"/>
          <w:szCs w:val="16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E0761A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E923F1" w:rsidP="000541F0">
      <w:pPr>
        <w:spacing w:line="240" w:lineRule="auto"/>
        <w:rPr>
          <w:rFonts w:eastAsia="Arial"/>
          <w:sz w:val="28"/>
          <w:szCs w:val="28"/>
        </w:rPr>
      </w:pPr>
      <w:r>
        <w:rPr>
          <w:rFonts w:eastAsia="Arial"/>
          <w:spacing w:val="-6"/>
          <w:sz w:val="28"/>
          <w:szCs w:val="28"/>
        </w:rPr>
        <w:t>Харовск</w:t>
      </w:r>
      <w:r w:rsidR="000541F0" w:rsidRPr="0025200B">
        <w:rPr>
          <w:rFonts w:eastAsia="Arial"/>
          <w:sz w:val="28"/>
          <w:szCs w:val="28"/>
        </w:rPr>
        <w:t>, 2</w:t>
      </w:r>
      <w:r w:rsidR="000541F0" w:rsidRPr="0025200B">
        <w:rPr>
          <w:rFonts w:eastAsia="Arial"/>
          <w:spacing w:val="-4"/>
          <w:sz w:val="28"/>
          <w:szCs w:val="28"/>
        </w:rPr>
        <w:t>0</w:t>
      </w:r>
      <w:r w:rsidR="00DC0039">
        <w:rPr>
          <w:rFonts w:eastAsia="Arial"/>
          <w:spacing w:val="-6"/>
          <w:sz w:val="28"/>
          <w:szCs w:val="28"/>
        </w:rPr>
        <w:t>22</w:t>
      </w:r>
      <w:bookmarkStart w:id="1" w:name="_GoBack"/>
      <w:bookmarkEnd w:id="1"/>
    </w:p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/>
          <w:b w:val="0"/>
          <w:bCs w:val="0"/>
          <w:color w:val="auto"/>
          <w:sz w:val="24"/>
          <w:szCs w:val="24"/>
          <w:lang w:eastAsia="ru-RU"/>
        </w:rPr>
        <w:id w:val="34392741"/>
        <w:docPartObj>
          <w:docPartGallery w:val="Table of Contents"/>
          <w:docPartUnique/>
        </w:docPartObj>
      </w:sdtPr>
      <w:sdtEndPr/>
      <w:sdtContent>
        <w:p w:rsidR="00FB73D8" w:rsidRDefault="00FB73D8" w:rsidP="00FB73D8">
          <w:pPr>
            <w:pStyle w:val="afffc"/>
            <w:jc w:val="center"/>
            <w:rPr>
              <w:rFonts w:ascii="Times New Roman" w:hAnsi="Times New Roman"/>
              <w:caps/>
              <w:color w:val="auto"/>
              <w:sz w:val="32"/>
              <w:szCs w:val="32"/>
            </w:rPr>
          </w:pPr>
          <w:r w:rsidRPr="00FB73D8">
            <w:rPr>
              <w:rFonts w:ascii="Times New Roman" w:hAnsi="Times New Roman"/>
              <w:caps/>
              <w:color w:val="auto"/>
              <w:sz w:val="32"/>
              <w:szCs w:val="32"/>
            </w:rPr>
            <w:t>Оглавление</w:t>
          </w:r>
        </w:p>
        <w:p w:rsidR="00FB73D8" w:rsidRPr="00FB73D8" w:rsidRDefault="00FB73D8" w:rsidP="00FB73D8">
          <w:pPr>
            <w:rPr>
              <w:lang w:eastAsia="en-US"/>
            </w:rPr>
          </w:pPr>
        </w:p>
        <w:p w:rsidR="00D83F13" w:rsidRPr="001A54FB" w:rsidRDefault="003F4E98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fldChar w:fldCharType="begin"/>
          </w:r>
          <w:r w:rsidR="00FB73D8" w:rsidRPr="001A54FB">
            <w:instrText xml:space="preserve"> TOC \o "1-3" \h \z \u </w:instrText>
          </w:r>
          <w:r w:rsidRPr="001A54FB">
            <w:fldChar w:fldCharType="separate"/>
          </w:r>
          <w:hyperlink w:anchor="_Toc374047816" w:history="1">
            <w:r w:rsidR="00D83F13" w:rsidRPr="001A54FB">
              <w:rPr>
                <w:rStyle w:val="af0"/>
                <w:noProof/>
                <w:u w:val="none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D83F13" w:rsidRPr="001A54FB">
              <w:rPr>
                <w:noProof/>
                <w:webHidden/>
              </w:rPr>
              <w:tab/>
            </w:r>
            <w:r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_Toc374047816 \h </w:instrText>
            </w:r>
            <w:r w:rsidRPr="001A54FB">
              <w:rPr>
                <w:noProof/>
                <w:webHidden/>
              </w:rPr>
            </w:r>
            <w:r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4</w:t>
            </w:r>
            <w:r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17" w:history="1">
            <w:r w:rsidRPr="001A54FB">
              <w:rPr>
                <w:rStyle w:val="af0"/>
                <w:noProof/>
                <w:u w:val="none"/>
              </w:rPr>
              <w:t>1.1 Общие положения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_Toc374047817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18" w:history="1">
            <w:r w:rsidR="00D83F13" w:rsidRPr="001A54FB">
              <w:rPr>
                <w:rStyle w:val="af0"/>
                <w:noProof/>
                <w:u w:val="none"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_Toc374047818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7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19" w:history="1">
            <w:r w:rsidRPr="001A54FB">
              <w:rPr>
                <w:rStyle w:val="af0"/>
                <w:noProof/>
                <w:u w:val="none"/>
              </w:rPr>
              <w:t>2.1 Радиусы эффективного теплоснабжения базовых источников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_Toc374047819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7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0" w:history="1">
            <w:r w:rsidRPr="001A54FB">
              <w:rPr>
                <w:rStyle w:val="af0"/>
                <w:noProof/>
                <w:u w:val="none"/>
              </w:rPr>
              <w:t>2.2 Описание существующих и перспективных зон действия систем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_Toc374047820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10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1" w:history="1">
            <w:r w:rsidRPr="001A54FB">
              <w:rPr>
                <w:rStyle w:val="af0"/>
                <w:noProof/>
                <w:u w:val="none"/>
              </w:rPr>
              <w:t>2.3 Описание зон действия индивидуального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_Toc374047821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13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2" w:history="1">
            <w:r w:rsidRPr="001A54FB">
              <w:rPr>
                <w:rStyle w:val="af0"/>
                <w:noProof/>
                <w:u w:val="none"/>
              </w:rPr>
              <w:t>2.4 Перспективные балансы тепловой мощности и тепловой нагрузки в зонах действия источников тепловой нагрузки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_Toc374047822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13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3" w:history="1">
            <w:r w:rsidR="00D83F13" w:rsidRPr="001A54FB">
              <w:rPr>
                <w:rStyle w:val="af0"/>
                <w:noProof/>
                <w:u w:val="none"/>
              </w:rPr>
              <w:t>РАЗДЕЛ 3. ПЕРСПЕКТИВНЫЕ БАЛАНСЫ ТЕПЛОНОСИТЕЛЯ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_Toc374047823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22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4" w:history="1">
            <w:r w:rsidR="00D83F13" w:rsidRPr="001A54FB">
              <w:rPr>
                <w:rStyle w:val="af0"/>
                <w:noProof/>
                <w:u w:val="none"/>
              </w:rPr>
              <w:t>РАЗДЕЛ 4. ПРЕДЛОЖЕНИЯ ПО РЕКОНСТРУКЦИИ И ТЕХНИЧЕСКОМУ ПЕРЕВООРУЖЕНИЮ ИСТОЧНИКОВ ТЕПЛОВОЙ ЭНЕРГИИ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_Toc374047824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29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5" w:history="1">
            <w:r w:rsidR="00D83F13" w:rsidRPr="001A54FB">
              <w:rPr>
                <w:rStyle w:val="af0"/>
                <w:noProof/>
                <w:u w:val="none"/>
              </w:rPr>
              <w:t>РАЗДЕЛ 5. ПРЕДЛОЖЕНИЯ ПО НОВОМУ СТРОИТЕЛЬСТВУ И РЕКОНСТРУКЦИИ ТЕПЛОВЫХ СЕТЕЙ И СООРУЖЕНИЙ НА НИХ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_Toc374047825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6" w:history="1">
            <w:r w:rsidRPr="001A54FB">
              <w:rPr>
                <w:rStyle w:val="af0"/>
                <w:noProof/>
                <w:u w:val="none"/>
              </w:rPr>
              <w:t xml:space="preserve">5.1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 xml:space="preserve">и реконструкции тепловых сетей, обеспечивающих перераспределение тепловой нагрузки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из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зон </w:t>
            </w:r>
            <w:r w:rsidRPr="001A54FB">
              <w:rPr>
                <w:rStyle w:val="af0"/>
                <w:noProof/>
                <w:u w:val="none"/>
              </w:rPr>
              <w:t>с дефицитом располагаемой тепловой мощности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_Toc374047826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7" w:history="1">
            <w:r w:rsidRPr="001A54FB">
              <w:rPr>
                <w:rStyle w:val="af0"/>
                <w:noProof/>
                <w:u w:val="none"/>
              </w:rPr>
              <w:t xml:space="preserve">5.2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>и реконструкции тепловых сетей для обеспечения перспективных приростов тепловой нагрузки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_Toc374047827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8" w:history="1">
            <w:r w:rsidRPr="001A54FB">
              <w:rPr>
                <w:rStyle w:val="af0"/>
                <w:noProof/>
                <w:u w:val="none"/>
              </w:rPr>
              <w:t xml:space="preserve">5.3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 xml:space="preserve">и реконструкции тепловых сетей для </w:t>
            </w:r>
            <w:r w:rsidRPr="001A54FB">
              <w:rPr>
                <w:rStyle w:val="af0"/>
                <w:noProof/>
                <w:spacing w:val="-1"/>
                <w:u w:val="none"/>
              </w:rPr>
              <w:t>по</w:t>
            </w:r>
            <w:r w:rsidRPr="001A54FB">
              <w:rPr>
                <w:rStyle w:val="af0"/>
                <w:noProof/>
                <w:u w:val="none"/>
              </w:rPr>
              <w:t xml:space="preserve">вышения эффективности функционирования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систем </w:t>
            </w:r>
            <w:r w:rsidRPr="001A54FB">
              <w:rPr>
                <w:rStyle w:val="af0"/>
                <w:noProof/>
                <w:u w:val="none"/>
              </w:rPr>
              <w:t>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_Toc374047828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lastRenderedPageBreak/>
            <w:tab/>
          </w:r>
          <w:hyperlink w:anchor="_Toc374047829" w:history="1">
            <w:r w:rsidRPr="001A54FB">
              <w:rPr>
                <w:rStyle w:val="af0"/>
                <w:noProof/>
                <w:u w:val="none"/>
              </w:rPr>
              <w:t xml:space="preserve">5.4 Реконструкция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тепловых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сетей, </w:t>
            </w:r>
            <w:r w:rsidRPr="001A54FB">
              <w:rPr>
                <w:rStyle w:val="af0"/>
                <w:noProof/>
                <w:u w:val="none"/>
              </w:rPr>
              <w:t xml:space="preserve">подлежащих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замене </w:t>
            </w:r>
            <w:r w:rsidRPr="001A54FB">
              <w:rPr>
                <w:rStyle w:val="af0"/>
                <w:noProof/>
                <w:u w:val="none"/>
              </w:rPr>
              <w:t xml:space="preserve">в связи с исчерпанием эксплуатационного </w:t>
            </w:r>
            <w:r w:rsidRPr="001A54FB">
              <w:rPr>
                <w:rStyle w:val="af0"/>
                <w:noProof/>
                <w:spacing w:val="-1"/>
                <w:u w:val="none"/>
              </w:rPr>
              <w:t>ресурса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_Toc374047829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35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30" w:history="1">
            <w:r w:rsidRPr="001A54FB">
              <w:rPr>
                <w:rStyle w:val="af0"/>
                <w:noProof/>
                <w:u w:val="none"/>
              </w:rPr>
              <w:t xml:space="preserve">5.5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>и реконструкции насосных станций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_Toc374047830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35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1" w:history="1">
            <w:r w:rsidR="00D83F13" w:rsidRPr="001A54FB">
              <w:rPr>
                <w:rStyle w:val="af0"/>
                <w:caps/>
                <w:noProof/>
                <w:u w:val="none"/>
              </w:rPr>
              <w:t>РАЗДЕЛ 6. Перспективные топливные балансы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_Toc374047831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36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32" w:history="1">
            <w:r w:rsidRPr="001A54FB">
              <w:rPr>
                <w:rStyle w:val="af0"/>
                <w:noProof/>
                <w:u w:val="none"/>
              </w:rPr>
              <w:t>6.1 Перспективные топливные балансы для каждого источника тепловой энергии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_Toc374047832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36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3" w:history="1">
            <w:r w:rsidR="00D83F13" w:rsidRPr="001A54FB">
              <w:rPr>
                <w:rStyle w:val="af0"/>
                <w:noProof/>
                <w:u w:val="none"/>
              </w:rPr>
              <w:t>РАЗДЕЛ 7. ИНВЕСТИЦИЙ В СТРОИТЕЛЬСТВО, РЕКОНСТРУКЦИЮ И ТЕХНИЧЕСКОЕ ПЕРЕВООРУЖЕНИЕ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_Toc374047833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38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4" w:history="1">
            <w:r w:rsidR="00D83F13" w:rsidRPr="001A54FB">
              <w:rPr>
                <w:rStyle w:val="af0"/>
                <w:noProof/>
                <w:u w:val="none"/>
              </w:rPr>
              <w:t>РАЗДЕЛ 8. РЕШЕНИЕ ОБ ОПРЕДЕЛЕНИИ ЕДИНОЙ ТЕПЛОСНАБЖАЮЩЕЙ ОРГАНИЗАЦИИ (ОРГАНИЗАЦИЙ)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_Toc374047834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43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5" w:history="1">
            <w:r w:rsidR="00D83F13" w:rsidRPr="001A54FB">
              <w:rPr>
                <w:rStyle w:val="af0"/>
                <w:noProof/>
                <w:u w:val="none"/>
              </w:rPr>
              <w:t>РАЗДЕЛ 9. РЕШЕНИЕ О РАСПРЕДЕЛЕНИИ ТЕПЛОВОЙ НАГРУЗКИ МЕЖДУ ИСТОЧНИКАМИ ТЕПЛОВОЙ ЭНЕРГИИ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_Toc374047835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48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3661C2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6" w:history="1">
            <w:r w:rsidR="00D83F13" w:rsidRPr="001A54FB">
              <w:rPr>
                <w:rStyle w:val="af0"/>
                <w:noProof/>
                <w:u w:val="none"/>
              </w:rPr>
              <w:t xml:space="preserve">РАЗДЕЛ 10. </w:t>
            </w:r>
            <w:r w:rsidR="00D83F13" w:rsidRPr="001A54FB">
              <w:rPr>
                <w:rStyle w:val="af0"/>
                <w:caps/>
                <w:noProof/>
                <w:u w:val="none"/>
              </w:rPr>
              <w:t>Решения по бесхозяйным тепловым сетям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_Toc374047836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960315">
              <w:rPr>
                <w:noProof/>
                <w:webHidden/>
              </w:rPr>
              <w:t>49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FB73D8" w:rsidRPr="001A54FB" w:rsidRDefault="003F4E98">
          <w:r w:rsidRPr="001A54FB">
            <w:fldChar w:fldCharType="end"/>
          </w:r>
        </w:p>
      </w:sdtContent>
    </w:sdt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</w:p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Pr="00B618CB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2" w:name="_Toc374047816"/>
      <w:r w:rsidRPr="00B618CB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ГОРОДСКОГО ОКРУГА</w:t>
      </w:r>
      <w:bookmarkEnd w:id="0"/>
      <w:bookmarkEnd w:id="2"/>
    </w:p>
    <w:p w:rsidR="00C0083A" w:rsidRPr="006414AC" w:rsidRDefault="00F35133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3" w:name="_Toc373249547"/>
      <w:bookmarkStart w:id="4" w:name="_Toc374047817"/>
      <w:r>
        <w:rPr>
          <w:b/>
          <w:sz w:val="28"/>
          <w:szCs w:val="28"/>
        </w:rPr>
        <w:t>1</w:t>
      </w:r>
      <w:r w:rsidR="00C0083A" w:rsidRPr="006414AC">
        <w:rPr>
          <w:b/>
          <w:sz w:val="28"/>
          <w:szCs w:val="28"/>
        </w:rPr>
        <w:t>.1 Общие положения</w:t>
      </w:r>
      <w:bookmarkEnd w:id="3"/>
      <w:bookmarkEnd w:id="4"/>
    </w:p>
    <w:p w:rsidR="00F35133" w:rsidRPr="00303BA3" w:rsidRDefault="00F35133" w:rsidP="00F35133">
      <w:pPr>
        <w:pStyle w:val="25"/>
        <w:spacing w:after="0" w:line="360" w:lineRule="auto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Организация и выбор территорий под жилую застройку на весь проектный период связан с рядом предполагаемых условий развития города: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Намечается увеличение численности населения:</w:t>
      </w:r>
    </w:p>
    <w:p w:rsidR="00F35133" w:rsidRPr="00303BA3" w:rsidRDefault="00F35133" w:rsidP="00F35133">
      <w:pPr>
        <w:numPr>
          <w:ilvl w:val="0"/>
          <w:numId w:val="19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>на расчетный срок (202</w:t>
      </w:r>
      <w:r>
        <w:rPr>
          <w:color w:val="000000"/>
          <w:sz w:val="28"/>
          <w:szCs w:val="28"/>
        </w:rPr>
        <w:t>8</w:t>
      </w:r>
      <w:r w:rsidR="00D46554">
        <w:rPr>
          <w:color w:val="000000"/>
          <w:sz w:val="28"/>
          <w:szCs w:val="28"/>
        </w:rPr>
        <w:t xml:space="preserve"> год) – 7513 человек.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>Увеличение жилищной обеспеченности с 21,32 м</w:t>
      </w:r>
      <w:proofErr w:type="gramStart"/>
      <w:r w:rsidRPr="00303BA3">
        <w:rPr>
          <w:color w:val="000000"/>
          <w:sz w:val="28"/>
          <w:szCs w:val="28"/>
          <w:vertAlign w:val="superscript"/>
        </w:rPr>
        <w:t>2</w:t>
      </w:r>
      <w:proofErr w:type="gramEnd"/>
      <w:r w:rsidRPr="00303BA3">
        <w:rPr>
          <w:color w:val="000000"/>
          <w:sz w:val="28"/>
          <w:szCs w:val="28"/>
        </w:rPr>
        <w:t>/чел. до 25÷27 м</w:t>
      </w:r>
      <w:r w:rsidRPr="00303BA3">
        <w:rPr>
          <w:color w:val="000000"/>
          <w:sz w:val="28"/>
          <w:szCs w:val="28"/>
          <w:vertAlign w:val="superscript"/>
        </w:rPr>
        <w:t>2</w:t>
      </w:r>
      <w:r w:rsidRPr="00303BA3">
        <w:rPr>
          <w:color w:val="000000"/>
          <w:sz w:val="28"/>
          <w:szCs w:val="28"/>
        </w:rPr>
        <w:t>/чел. на расчетный срок.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 xml:space="preserve">Ограничение развития города в территориальном отношении, поскольку в границах существующей черты практически нет свободных территорий, а дальнейшее развитие требует утверждения новой черты с отчуждением неиспользуемых земель сельскохозяйственного назначения и земель </w:t>
      </w:r>
      <w:proofErr w:type="spellStart"/>
      <w:r w:rsidRPr="00303BA3">
        <w:rPr>
          <w:color w:val="000000"/>
          <w:sz w:val="28"/>
          <w:szCs w:val="28"/>
        </w:rPr>
        <w:t>гослесхоза</w:t>
      </w:r>
      <w:proofErr w:type="spellEnd"/>
      <w:r w:rsidRPr="00303BA3">
        <w:rPr>
          <w:color w:val="000000"/>
          <w:sz w:val="28"/>
          <w:szCs w:val="28"/>
        </w:rPr>
        <w:t>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 xml:space="preserve">Учет мероприятий по охране окружающей среды, куда входят: создание санитарно-защитных зон от промышленных и коммунально-складских предприятий, окружной дороги, автодорог; создание </w:t>
      </w:r>
      <w:proofErr w:type="spellStart"/>
      <w:r w:rsidRPr="00303BA3">
        <w:rPr>
          <w:sz w:val="28"/>
          <w:szCs w:val="28"/>
        </w:rPr>
        <w:t>водоохранных</w:t>
      </w:r>
      <w:proofErr w:type="spellEnd"/>
      <w:r w:rsidRPr="00303BA3">
        <w:rPr>
          <w:sz w:val="28"/>
          <w:szCs w:val="28"/>
        </w:rPr>
        <w:t xml:space="preserve"> зон и прибрежных защитных полос рек.</w:t>
      </w:r>
    </w:p>
    <w:p w:rsidR="00F35133" w:rsidRPr="00303BA3" w:rsidRDefault="00F35133" w:rsidP="00F35133">
      <w:pPr>
        <w:pStyle w:val="25"/>
        <w:spacing w:after="0" w:line="360" w:lineRule="auto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Новое жилищное строительство будет развиваться, в основном, за счет освоения новых территорий в западном и южном направлении и за счет реконструкции существующей застройки в центральной и северной части.</w:t>
      </w:r>
    </w:p>
    <w:p w:rsidR="00F35133" w:rsidRPr="00303BA3" w:rsidRDefault="00F35133" w:rsidP="00F35133">
      <w:pPr>
        <w:pStyle w:val="af3"/>
        <w:spacing w:after="0"/>
        <w:ind w:left="0" w:firstLine="567"/>
        <w:jc w:val="both"/>
        <w:rPr>
          <w:color w:val="FF6600"/>
          <w:sz w:val="28"/>
          <w:szCs w:val="28"/>
        </w:rPr>
      </w:pPr>
      <w:r w:rsidRPr="00303BA3">
        <w:rPr>
          <w:sz w:val="28"/>
          <w:szCs w:val="28"/>
        </w:rPr>
        <w:t>Существующий жилой фонд составляет 261,12 тыс. м</w:t>
      </w:r>
      <w:proofErr w:type="gramStart"/>
      <w:r w:rsidRPr="00303BA3">
        <w:rPr>
          <w:sz w:val="28"/>
          <w:szCs w:val="28"/>
          <w:vertAlign w:val="superscript"/>
        </w:rPr>
        <w:t>2</w:t>
      </w:r>
      <w:proofErr w:type="gramEnd"/>
      <w:r w:rsidRPr="00303BA3">
        <w:rPr>
          <w:sz w:val="28"/>
          <w:szCs w:val="28"/>
        </w:rPr>
        <w:t xml:space="preserve"> об</w:t>
      </w:r>
      <w:r w:rsidRPr="00303BA3">
        <w:rPr>
          <w:color w:val="000000"/>
          <w:sz w:val="28"/>
          <w:szCs w:val="28"/>
        </w:rPr>
        <w:t>щей площади, что составляет 24,18 м</w:t>
      </w:r>
      <w:r w:rsidRPr="00303BA3">
        <w:rPr>
          <w:color w:val="000000"/>
          <w:sz w:val="28"/>
          <w:szCs w:val="28"/>
          <w:vertAlign w:val="superscript"/>
        </w:rPr>
        <w:t>2</w:t>
      </w:r>
      <w:r w:rsidRPr="00303BA3">
        <w:rPr>
          <w:color w:val="000000"/>
          <w:sz w:val="28"/>
          <w:szCs w:val="28"/>
        </w:rPr>
        <w:t>/чел.</w:t>
      </w:r>
    </w:p>
    <w:p w:rsidR="00F35133" w:rsidRPr="00303BA3" w:rsidRDefault="00F35133" w:rsidP="00F35133">
      <w:pPr>
        <w:pStyle w:val="af3"/>
        <w:spacing w:after="0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В настоящее время процентное соотношение существующего жилого фонда по видам застройки представлено следующим образом</w:t>
      </w:r>
      <w:r>
        <w:rPr>
          <w:sz w:val="28"/>
          <w:szCs w:val="28"/>
        </w:rPr>
        <w:t>, таблица 1.1</w:t>
      </w:r>
      <w:r w:rsidRPr="00303BA3">
        <w:rPr>
          <w:sz w:val="28"/>
          <w:szCs w:val="28"/>
        </w:rPr>
        <w:t>:</w:t>
      </w:r>
    </w:p>
    <w:p w:rsidR="00F35133" w:rsidRDefault="00F35133" w:rsidP="00F35133">
      <w:pPr>
        <w:ind w:firstLine="567"/>
        <w:jc w:val="both"/>
        <w:rPr>
          <w:color w:val="000000"/>
          <w:sz w:val="28"/>
          <w:szCs w:val="28"/>
        </w:rPr>
      </w:pPr>
    </w:p>
    <w:p w:rsidR="00436512" w:rsidRDefault="00436512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>Таблица 1.1 - С</w:t>
      </w:r>
      <w:r w:rsidRPr="00436512">
        <w:t>оотношение существующего жилого фонда по видам застройки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3602"/>
        <w:gridCol w:w="3302"/>
        <w:gridCol w:w="2062"/>
      </w:tblGrid>
      <w:tr w:rsidR="00F35133" w:rsidRPr="00303BA3" w:rsidTr="00436512">
        <w:tc>
          <w:tcPr>
            <w:tcW w:w="45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lastRenderedPageBreak/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1825" w:type="pc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Типы домов</w:t>
            </w:r>
          </w:p>
        </w:tc>
        <w:tc>
          <w:tcPr>
            <w:tcW w:w="167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  <w:vertAlign w:val="superscript"/>
              </w:rPr>
            </w:pPr>
            <w:r w:rsidRPr="00436512">
              <w:rPr>
                <w:b/>
                <w:color w:val="000000"/>
              </w:rPr>
              <w:t>Общая площадь жилого фонда, тыс. м</w:t>
            </w:r>
            <w:proofErr w:type="gramStart"/>
            <w:r w:rsidRPr="00436512">
              <w:rPr>
                <w:b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045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%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1.</w:t>
            </w: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Секционная застройка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48,6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19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2.</w:t>
            </w: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Усадебная застройка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212,52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81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Всего: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261,12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100</w:t>
            </w:r>
          </w:p>
        </w:tc>
      </w:tr>
    </w:tbl>
    <w:p w:rsidR="00F35133" w:rsidRPr="00DA2DC6" w:rsidRDefault="00F35133" w:rsidP="00F35133">
      <w:pPr>
        <w:ind w:firstLine="567"/>
        <w:jc w:val="both"/>
        <w:rPr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В городе Харовск преобладает усадебная застройка. В последние годы ввиду экономических факторов резко возросла доля усадебного индивидуального жилищного строительства. В последние пять лет в среднем отводилось 3,2 участков под индивидуальное жилищное строительство в год.</w:t>
      </w: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Проектом предлагается следующее соотношение нового жилищного строительства по типам домов на все проектные периоды.</w:t>
      </w:r>
    </w:p>
    <w:p w:rsidR="00F35133" w:rsidRPr="00303BA3" w:rsidRDefault="00F35133" w:rsidP="00F35133">
      <w:pPr>
        <w:ind w:firstLine="567"/>
        <w:jc w:val="both"/>
        <w:rPr>
          <w:color w:val="000000"/>
          <w:sz w:val="28"/>
          <w:szCs w:val="28"/>
        </w:rPr>
      </w:pPr>
      <w:r w:rsidRPr="00303BA3">
        <w:rPr>
          <w:sz w:val="28"/>
          <w:szCs w:val="28"/>
        </w:rPr>
        <w:t xml:space="preserve">Динамика </w:t>
      </w:r>
      <w:r w:rsidRPr="00303BA3">
        <w:rPr>
          <w:color w:val="000000"/>
          <w:sz w:val="28"/>
          <w:szCs w:val="28"/>
        </w:rPr>
        <w:t xml:space="preserve">состава вводимого жилого фонда на проектные периоды приведена в таблице </w:t>
      </w:r>
      <w:r>
        <w:rPr>
          <w:color w:val="000000"/>
          <w:sz w:val="28"/>
          <w:szCs w:val="28"/>
        </w:rPr>
        <w:t>1.2</w:t>
      </w:r>
      <w:r w:rsidRPr="00303BA3">
        <w:rPr>
          <w:color w:val="000000"/>
          <w:sz w:val="28"/>
          <w:szCs w:val="28"/>
        </w:rPr>
        <w:t>.</w:t>
      </w: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 xml:space="preserve">Таблица 1.2 - </w:t>
      </w:r>
      <w:r w:rsidRPr="00436512">
        <w:t xml:space="preserve">Динамика </w:t>
      </w:r>
      <w:r w:rsidRPr="00436512">
        <w:rPr>
          <w:color w:val="000000"/>
        </w:rPr>
        <w:t>состава вводимого жилого фонда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5913"/>
        <w:gridCol w:w="2808"/>
      </w:tblGrid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Типы домов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Расчетный срок, 2028 г.</w:t>
            </w:r>
          </w:p>
        </w:tc>
      </w:tr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1.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3-4-этажные секционные дома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22 %</w:t>
            </w:r>
          </w:p>
        </w:tc>
      </w:tr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Усадебные 1-2-этажные жилые дома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78 %</w:t>
            </w:r>
          </w:p>
        </w:tc>
      </w:tr>
    </w:tbl>
    <w:p w:rsidR="00F35133" w:rsidRDefault="00F35133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 xml:space="preserve">Ожидаемая численность населения, средняя обеспеченность жилым фондом, жилой фонд по расчетным периодам и распределение жилья по видам строительства сведены в таблице </w:t>
      </w:r>
      <w:r>
        <w:rPr>
          <w:color w:val="000000"/>
          <w:sz w:val="28"/>
          <w:szCs w:val="28"/>
        </w:rPr>
        <w:t>1.3</w:t>
      </w:r>
      <w:r w:rsidRPr="00303BA3">
        <w:rPr>
          <w:color w:val="000000"/>
          <w:sz w:val="28"/>
          <w:szCs w:val="28"/>
        </w:rPr>
        <w:t>.</w:t>
      </w: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>Таблица 1.3 - Ожидаемая численность населения и средняя обеспеченность жилым фондом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4"/>
        <w:gridCol w:w="2846"/>
        <w:gridCol w:w="1168"/>
        <w:gridCol w:w="1316"/>
        <w:gridCol w:w="1883"/>
        <w:gridCol w:w="1881"/>
      </w:tblGrid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1442" w:type="pct"/>
            <w:vMerge w:val="restar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92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Ед. изм.</w:t>
            </w:r>
          </w:p>
        </w:tc>
        <w:tc>
          <w:tcPr>
            <w:tcW w:w="667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7406FC">
              <w:rPr>
                <w:b/>
                <w:color w:val="000000"/>
              </w:rPr>
              <w:t>Базовый год</w:t>
            </w:r>
          </w:p>
        </w:tc>
        <w:tc>
          <w:tcPr>
            <w:tcW w:w="1907" w:type="pct"/>
            <w:gridSpan w:val="2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Расчетные периоды, год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144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59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667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 – 202</w:t>
            </w:r>
            <w:r w:rsidR="00F35133" w:rsidRPr="00436512">
              <w:rPr>
                <w:b/>
                <w:color w:val="000000"/>
              </w:rPr>
              <w:t>8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</w:t>
            </w:r>
            <w:r w:rsidR="00F35133" w:rsidRPr="00436512">
              <w:rPr>
                <w:b/>
                <w:color w:val="000000"/>
              </w:rPr>
              <w:t xml:space="preserve"> - 2028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Численность населения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чел.</w:t>
            </w:r>
          </w:p>
        </w:tc>
        <w:tc>
          <w:tcPr>
            <w:tcW w:w="667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8,970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  <w:r w:rsidR="00FA1AC5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Средняя жилая обеспеченность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м</w:t>
            </w:r>
            <w:proofErr w:type="gramStart"/>
            <w:r w:rsidRPr="00436512">
              <w:rPr>
                <w:color w:val="000000"/>
                <w:vertAlign w:val="superscript"/>
              </w:rPr>
              <w:t>2</w:t>
            </w:r>
            <w:proofErr w:type="gramEnd"/>
            <w:r w:rsidRPr="00436512">
              <w:rPr>
                <w:color w:val="000000"/>
              </w:rPr>
              <w:t>/чел</w:t>
            </w:r>
          </w:p>
        </w:tc>
        <w:tc>
          <w:tcPr>
            <w:tcW w:w="66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24,18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54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27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Расчетный жилой фонд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м</w:t>
            </w:r>
            <w:proofErr w:type="gramStart"/>
            <w:r w:rsidRPr="00436512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66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232,5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483,8</w:t>
            </w:r>
          </w:p>
        </w:tc>
        <w:tc>
          <w:tcPr>
            <w:tcW w:w="954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483,8</w:t>
            </w:r>
          </w:p>
        </w:tc>
      </w:tr>
    </w:tbl>
    <w:p w:rsidR="00F15AC3" w:rsidRDefault="00F15AC3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color w:val="000000"/>
          <w:sz w:val="28"/>
          <w:szCs w:val="28"/>
        </w:rPr>
        <w:t>Преимущественно усадебными домами предлагается застраивать жилые кварталы вновь проектируемых жилых планировочных районов, что составит около 91 % от общей площади нового жилого фонда.</w:t>
      </w:r>
    </w:p>
    <w:p w:rsidR="00F35133" w:rsidRPr="00F13602" w:rsidRDefault="00F35133" w:rsidP="00F35133">
      <w:pPr>
        <w:ind w:firstLine="567"/>
        <w:jc w:val="both"/>
        <w:rPr>
          <w:sz w:val="28"/>
          <w:szCs w:val="28"/>
        </w:rPr>
      </w:pPr>
      <w:r w:rsidRPr="00F13602">
        <w:rPr>
          <w:sz w:val="28"/>
          <w:szCs w:val="28"/>
        </w:rPr>
        <w:lastRenderedPageBreak/>
        <w:t xml:space="preserve">Таким образом, в качестве базовых показателей для разработки Программы комплексного развития систем коммунальной инфраструктуры и перспективной Схемы теплоснабжения были приняты показатели, представленные в таблице </w:t>
      </w:r>
      <w:r>
        <w:rPr>
          <w:sz w:val="28"/>
          <w:szCs w:val="28"/>
        </w:rPr>
        <w:t>1.4</w:t>
      </w:r>
      <w:r w:rsidRPr="00F13602">
        <w:rPr>
          <w:sz w:val="28"/>
          <w:szCs w:val="28"/>
        </w:rPr>
        <w:t>.</w:t>
      </w:r>
    </w:p>
    <w:p w:rsidR="00F35133" w:rsidRPr="00F13602" w:rsidRDefault="00F35133" w:rsidP="00F35133">
      <w:pPr>
        <w:ind w:firstLine="567"/>
        <w:jc w:val="both"/>
        <w:rPr>
          <w:sz w:val="28"/>
          <w:szCs w:val="28"/>
        </w:rPr>
      </w:pPr>
    </w:p>
    <w:p w:rsidR="00F35133" w:rsidRPr="00436512" w:rsidRDefault="00F35133" w:rsidP="00F35133">
      <w:pPr>
        <w:ind w:firstLine="567"/>
        <w:jc w:val="both"/>
      </w:pPr>
      <w:r w:rsidRPr="00436512">
        <w:t xml:space="preserve">Таблица 1.4 - Прогнозное изменение численности населения и динамика изменения жилищного фонда г. </w:t>
      </w:r>
      <w:proofErr w:type="spellStart"/>
      <w:r w:rsidRPr="00436512">
        <w:t>Харовска</w:t>
      </w:r>
      <w:proofErr w:type="spellEnd"/>
      <w:r w:rsidRPr="00436512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3476"/>
        <w:gridCol w:w="1168"/>
        <w:gridCol w:w="1160"/>
        <w:gridCol w:w="1160"/>
        <w:gridCol w:w="1160"/>
        <w:gridCol w:w="1159"/>
      </w:tblGrid>
      <w:tr w:rsidR="00F35133" w:rsidRPr="00436512" w:rsidTr="00282263">
        <w:trPr>
          <w:trHeight w:val="624"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bookmarkStart w:id="5" w:name="_TOC_250047"/>
            <w:r w:rsidRPr="00436512">
              <w:rPr>
                <w:b/>
                <w:bCs/>
                <w:color w:val="000000"/>
              </w:rPr>
              <w:t>№</w:t>
            </w:r>
          </w:p>
        </w:tc>
        <w:tc>
          <w:tcPr>
            <w:tcW w:w="1761" w:type="pct"/>
            <w:vMerge w:val="restar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Показатель</w:t>
            </w:r>
          </w:p>
        </w:tc>
        <w:tc>
          <w:tcPr>
            <w:tcW w:w="592" w:type="pct"/>
            <w:vMerge w:val="restar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2352" w:type="pct"/>
            <w:gridSpan w:val="4"/>
            <w:vMerge w:val="restar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Значение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92" w:type="pct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2352" w:type="pct"/>
            <w:gridSpan w:val="4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92" w:type="pct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2013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2014-2018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2019-2023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2024-2028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Численность населения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чел.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9,617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8,970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8,224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Объем жилищного строительства за период, в том числе: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38,3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25,35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138,7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2.1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3-4-этажные секционные дома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8,426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5,577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30,514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2.2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Усадебные 1-2-этажные жилые дома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29,874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19,773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108,186</w:t>
            </w:r>
          </w:p>
        </w:tc>
      </w:tr>
    </w:tbl>
    <w:p w:rsidR="00F35133" w:rsidRPr="00F13602" w:rsidRDefault="00F35133" w:rsidP="00F35133">
      <w:pPr>
        <w:pStyle w:val="111"/>
        <w:ind w:left="0" w:firstLine="567"/>
        <w:rPr>
          <w:lang w:val="ru-RU"/>
        </w:rPr>
      </w:pPr>
    </w:p>
    <w:bookmarkEnd w:id="5"/>
    <w:p w:rsidR="00F15AC3" w:rsidRDefault="00C0083A" w:rsidP="00C0083A">
      <w:pPr>
        <w:spacing w:after="360"/>
        <w:ind w:firstLine="567"/>
        <w:jc w:val="both"/>
        <w:rPr>
          <w:sz w:val="28"/>
          <w:szCs w:val="28"/>
        </w:rPr>
      </w:pPr>
      <w:r w:rsidRPr="009A4007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 не рассматриваются.</w:t>
      </w:r>
    </w:p>
    <w:p w:rsidR="00C0083A" w:rsidRPr="009A4007" w:rsidRDefault="00C0083A" w:rsidP="00C0083A">
      <w:pPr>
        <w:spacing w:after="360"/>
        <w:ind w:firstLine="567"/>
        <w:jc w:val="both"/>
        <w:rPr>
          <w:sz w:val="28"/>
          <w:szCs w:val="28"/>
        </w:rPr>
      </w:pPr>
      <w:r w:rsidRPr="009A4007">
        <w:rPr>
          <w:sz w:val="28"/>
          <w:szCs w:val="28"/>
        </w:rPr>
        <w:br w:type="page"/>
      </w:r>
    </w:p>
    <w:p w:rsidR="00C0083A" w:rsidRPr="00E15766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" w:name="_Toc373249550"/>
      <w:bookmarkStart w:id="7" w:name="_Toc374047818"/>
      <w:r w:rsidRPr="00E15766">
        <w:rPr>
          <w:b/>
          <w:sz w:val="28"/>
          <w:szCs w:val="28"/>
        </w:rPr>
        <w:lastRenderedPageBreak/>
        <w:t>РАЗДЕЛ 2. ПЕРСПЕКТИВНЫЕ БАЛАНСЫ РАСПОЛАГАЕМОЙ ТЕПЛОВОЙ МОЩНОСТИ ИСТОЧНИКОВ ТЕПЛОВОЙ ЭНЕРГИИ И ТЕПЛОВОЙ НАГРУЗКИ ПОТРЕБИТЕЛЕЙ</w:t>
      </w:r>
      <w:bookmarkEnd w:id="6"/>
      <w:bookmarkEnd w:id="7"/>
    </w:p>
    <w:p w:rsidR="00C0083A" w:rsidRPr="00E15766" w:rsidRDefault="00F35133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8" w:name="_Toc373249551"/>
      <w:bookmarkStart w:id="9" w:name="_Toc374047819"/>
      <w:r>
        <w:rPr>
          <w:b/>
          <w:sz w:val="28"/>
          <w:szCs w:val="28"/>
        </w:rPr>
        <w:t>2</w:t>
      </w:r>
      <w:r w:rsidR="00C0083A" w:rsidRPr="00E15766">
        <w:rPr>
          <w:b/>
          <w:sz w:val="28"/>
          <w:szCs w:val="28"/>
        </w:rPr>
        <w:t>.1 Радиусы эффективного теплоснабжения базовых источников</w:t>
      </w:r>
      <w:bookmarkEnd w:id="8"/>
      <w:r w:rsidR="00CD6FAF">
        <w:rPr>
          <w:b/>
          <w:sz w:val="28"/>
          <w:szCs w:val="28"/>
        </w:rPr>
        <w:t xml:space="preserve"> теплоснабжения</w:t>
      </w:r>
      <w:bookmarkEnd w:id="9"/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Радиус эффективного теплоснабжения - максимальное расстояние от </w:t>
      </w:r>
      <w:proofErr w:type="spellStart"/>
      <w:r w:rsidRPr="003F310E">
        <w:rPr>
          <w:sz w:val="28"/>
          <w:szCs w:val="28"/>
        </w:rPr>
        <w:t>теплопотребляющей</w:t>
      </w:r>
      <w:proofErr w:type="spellEnd"/>
      <w:r w:rsidRPr="003F310E"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3F310E">
        <w:rPr>
          <w:sz w:val="28"/>
          <w:szCs w:val="28"/>
        </w:rPr>
        <w:t>теплопотребляющей</w:t>
      </w:r>
      <w:proofErr w:type="spellEnd"/>
      <w:r w:rsidRPr="003F310E"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  <w:lang w:val="en-US"/>
        </w:rPr>
      </w:pPr>
      <w:r w:rsidRPr="003F310E">
        <w:rPr>
          <w:rFonts w:eastAsia="DejaVu Sans Condensed"/>
          <w:i/>
          <w:sz w:val="28"/>
          <w:szCs w:val="28"/>
          <w:lang w:val="en-US"/>
        </w:rPr>
        <w:t>S=</w:t>
      </w:r>
      <w:proofErr w:type="spellStart"/>
      <w:r w:rsidRPr="003F310E">
        <w:rPr>
          <w:rFonts w:eastAsia="DejaVu Sans Condensed"/>
          <w:i/>
          <w:sz w:val="28"/>
          <w:szCs w:val="28"/>
          <w:lang w:val="en-US"/>
        </w:rPr>
        <w:t>A+Z→</w:t>
      </w:r>
      <w:proofErr w:type="gramStart"/>
      <w:r w:rsidRPr="003F310E">
        <w:rPr>
          <w:rFonts w:eastAsia="DejaVu Sans Condensed"/>
          <w:i/>
          <w:sz w:val="28"/>
          <w:szCs w:val="28"/>
          <w:lang w:val="en-US"/>
        </w:rPr>
        <w:t>min</w:t>
      </w:r>
      <w:proofErr w:type="spellEnd"/>
      <w:r w:rsidRPr="003F310E">
        <w:rPr>
          <w:rFonts w:eastAsia="DejaVu Sans Condensed"/>
          <w:i/>
          <w:sz w:val="28"/>
          <w:szCs w:val="28"/>
          <w:lang w:val="en-US"/>
        </w:rPr>
        <w:t xml:space="preserve">  (</w:t>
      </w:r>
      <w:proofErr w:type="spellStart"/>
      <w:proofErr w:type="gramEnd"/>
      <w:r w:rsidRPr="003F310E">
        <w:rPr>
          <w:rFonts w:eastAsia="DejaVu Sans Condensed"/>
          <w:i/>
          <w:sz w:val="28"/>
          <w:szCs w:val="28"/>
        </w:rPr>
        <w:t>руб</w:t>
      </w:r>
      <w:proofErr w:type="spellEnd"/>
      <w:r w:rsidRPr="003F310E">
        <w:rPr>
          <w:rFonts w:eastAsia="DejaVu Sans Condensed"/>
          <w:i/>
          <w:sz w:val="28"/>
          <w:szCs w:val="28"/>
          <w:lang w:val="en-US"/>
        </w:rPr>
        <w:t>./</w:t>
      </w:r>
      <w:r w:rsidRPr="003F310E">
        <w:rPr>
          <w:rFonts w:eastAsia="DejaVu Sans Condensed"/>
          <w:i/>
          <w:sz w:val="28"/>
          <w:szCs w:val="28"/>
        </w:rPr>
        <w:t>Гкал</w:t>
      </w:r>
      <w:r w:rsidRPr="003F310E">
        <w:rPr>
          <w:rFonts w:eastAsia="DejaVu Sans Condensed"/>
          <w:i/>
          <w:sz w:val="28"/>
          <w:szCs w:val="28"/>
          <w:lang w:val="en-US"/>
        </w:rPr>
        <w:t>/</w:t>
      </w:r>
      <w:r w:rsidRPr="003F310E">
        <w:rPr>
          <w:rFonts w:eastAsia="DejaVu Sans Condensed"/>
          <w:i/>
          <w:sz w:val="28"/>
          <w:szCs w:val="28"/>
        </w:rPr>
        <w:t>ч</w:t>
      </w:r>
      <w:r w:rsidRPr="003F310E">
        <w:rPr>
          <w:rFonts w:eastAsia="DejaVu Sans Condensed"/>
          <w:i/>
          <w:sz w:val="28"/>
          <w:szCs w:val="28"/>
          <w:lang w:val="en-US"/>
        </w:rPr>
        <w:t>),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  <w:lang w:val="en-US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где A – удельная стоимость сооружения тепловой сети, руб./Гкал/</w:t>
      </w:r>
      <w:proofErr w:type="gramStart"/>
      <w:r w:rsidRPr="003F310E">
        <w:rPr>
          <w:sz w:val="28"/>
          <w:szCs w:val="28"/>
        </w:rPr>
        <w:t>ч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Z – удельная стоимость сооружения котельной, руб./Гкал/</w:t>
      </w:r>
      <w:proofErr w:type="gramStart"/>
      <w:r w:rsidRPr="003F310E">
        <w:rPr>
          <w:sz w:val="28"/>
          <w:szCs w:val="28"/>
        </w:rPr>
        <w:t>ч</w:t>
      </w:r>
      <w:proofErr w:type="gramEnd"/>
      <w:r w:rsidRPr="003F310E">
        <w:rPr>
          <w:sz w:val="28"/>
          <w:szCs w:val="28"/>
        </w:rPr>
        <w:t>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Аналитическое выражение для оптимального радиуса теплоснабжения предложено в следующем виде, </w:t>
      </w:r>
      <w:proofErr w:type="gramStart"/>
      <w:r w:rsidRPr="003F310E">
        <w:rPr>
          <w:sz w:val="28"/>
          <w:szCs w:val="28"/>
        </w:rPr>
        <w:t>км</w:t>
      </w:r>
      <w:proofErr w:type="gramEnd"/>
      <w:r w:rsidRPr="003F310E">
        <w:rPr>
          <w:sz w:val="28"/>
          <w:szCs w:val="28"/>
        </w:rPr>
        <w:t>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</w:rPr>
      </w:pPr>
      <w:proofErr w:type="spellStart"/>
      <w:proofErr w:type="gramStart"/>
      <w:r w:rsidRPr="003F310E">
        <w:rPr>
          <w:rFonts w:eastAsia="DejaVu Sans Condensed"/>
          <w:i/>
          <w:sz w:val="28"/>
          <w:szCs w:val="28"/>
        </w:rPr>
        <w:t>R</w:t>
      </w:r>
      <w:proofErr w:type="gramEnd"/>
      <w:r w:rsidRPr="003F310E">
        <w:rPr>
          <w:rFonts w:eastAsia="DejaVu Sans Condensed"/>
          <w:i/>
          <w:sz w:val="28"/>
          <w:szCs w:val="28"/>
        </w:rPr>
        <w:t>опт</w:t>
      </w:r>
      <w:proofErr w:type="spellEnd"/>
      <w:r w:rsidRPr="003F310E">
        <w:rPr>
          <w:rFonts w:eastAsia="DejaVu Sans Condensed"/>
          <w:i/>
          <w:sz w:val="28"/>
          <w:szCs w:val="28"/>
        </w:rPr>
        <w:t xml:space="preserve"> = (140/s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0,4</w:t>
      </w:r>
      <w:r w:rsidRPr="003F310E">
        <w:rPr>
          <w:rFonts w:eastAsia="DejaVu Sans Condensed"/>
          <w:i/>
          <w:sz w:val="28"/>
          <w:szCs w:val="28"/>
        </w:rPr>
        <w:t>)·</w:t>
      </w:r>
      <w:r w:rsidRPr="003F310E">
        <w:rPr>
          <w:rFonts w:eastAsia="DejaVu Sans Condensed"/>
          <w:i/>
          <w:sz w:val="28"/>
          <w:szCs w:val="28"/>
        </w:rPr>
        <w:sym w:font="Symbol" w:char="F066"/>
      </w:r>
      <w:r w:rsidRPr="003F310E">
        <w:rPr>
          <w:rFonts w:eastAsia="DejaVu Sans Condensed"/>
          <w:i/>
          <w:sz w:val="28"/>
          <w:szCs w:val="28"/>
          <w:vertAlign w:val="superscript"/>
        </w:rPr>
        <w:t>0,4</w:t>
      </w:r>
      <w:r w:rsidRPr="003F310E">
        <w:rPr>
          <w:rFonts w:eastAsia="DejaVu Sans Condensed"/>
          <w:i/>
          <w:sz w:val="28"/>
          <w:szCs w:val="28"/>
        </w:rPr>
        <w:t>·(1/B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0,1</w:t>
      </w:r>
      <w:r w:rsidRPr="003F310E">
        <w:rPr>
          <w:rFonts w:eastAsia="DejaVu Sans Condensed"/>
          <w:i/>
          <w:sz w:val="28"/>
          <w:szCs w:val="28"/>
        </w:rPr>
        <w:t>)(</w:t>
      </w:r>
      <w:proofErr w:type="spellStart"/>
      <w:r w:rsidRPr="003F310E">
        <w:rPr>
          <w:rFonts w:eastAsia="DejaVu Sans Condensed"/>
          <w:i/>
          <w:sz w:val="28"/>
          <w:szCs w:val="28"/>
        </w:rPr>
        <w:t>Δτ</w:t>
      </w:r>
      <w:proofErr w:type="spellEnd"/>
      <w:r w:rsidRPr="003F310E">
        <w:rPr>
          <w:rFonts w:eastAsia="DejaVu Sans Condensed"/>
          <w:i/>
          <w:sz w:val="28"/>
          <w:szCs w:val="28"/>
        </w:rPr>
        <w:t>/П)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0,15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где </w:t>
      </w:r>
      <w:r w:rsidRPr="003F310E">
        <w:rPr>
          <w:rFonts w:eastAsia="DejaVu Sans Condensed"/>
          <w:i/>
          <w:sz w:val="28"/>
          <w:szCs w:val="28"/>
        </w:rPr>
        <w:t xml:space="preserve">B </w:t>
      </w:r>
      <w:r w:rsidRPr="003F310E">
        <w:rPr>
          <w:sz w:val="28"/>
          <w:szCs w:val="28"/>
        </w:rPr>
        <w:t>– среднее число абонентов на 1 км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s </w:t>
      </w:r>
      <w:r w:rsidRPr="003F310E">
        <w:rPr>
          <w:sz w:val="28"/>
          <w:szCs w:val="28"/>
        </w:rPr>
        <w:t>– удельная стоимость материальной характеристики тепловой сети, руб./м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proofErr w:type="gramStart"/>
      <w:r w:rsidRPr="003F310E">
        <w:rPr>
          <w:rFonts w:eastAsia="DejaVu Sans Condensed"/>
          <w:i/>
          <w:sz w:val="28"/>
          <w:szCs w:val="28"/>
        </w:rPr>
        <w:t>П</w:t>
      </w:r>
      <w:r w:rsidRPr="003F310E">
        <w:rPr>
          <w:sz w:val="28"/>
          <w:szCs w:val="28"/>
        </w:rPr>
        <w:t>–</w:t>
      </w:r>
      <w:proofErr w:type="gramEnd"/>
      <w:r w:rsidRPr="003F310E">
        <w:rPr>
          <w:sz w:val="28"/>
          <w:szCs w:val="28"/>
        </w:rPr>
        <w:t xml:space="preserve"> </w:t>
      </w:r>
      <w:proofErr w:type="spellStart"/>
      <w:r w:rsidRPr="003F310E">
        <w:rPr>
          <w:sz w:val="28"/>
          <w:szCs w:val="28"/>
        </w:rPr>
        <w:t>теплоплотность</w:t>
      </w:r>
      <w:proofErr w:type="spellEnd"/>
      <w:r w:rsidRPr="003F310E">
        <w:rPr>
          <w:sz w:val="28"/>
          <w:szCs w:val="28"/>
        </w:rPr>
        <w:t xml:space="preserve"> района, Гкал/ч·км</w:t>
      </w:r>
      <w:r>
        <w:rPr>
          <w:sz w:val="28"/>
          <w:szCs w:val="28"/>
          <w:vertAlign w:val="superscript"/>
        </w:rPr>
        <w:t>2</w:t>
      </w:r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proofErr w:type="spellStart"/>
      <w:r w:rsidRPr="003F310E">
        <w:rPr>
          <w:rFonts w:eastAsia="DejaVu Sans Condensed"/>
          <w:i/>
          <w:sz w:val="28"/>
          <w:szCs w:val="28"/>
        </w:rPr>
        <w:t>Δτ</w:t>
      </w:r>
      <w:proofErr w:type="spellEnd"/>
      <w:r w:rsidRPr="003F310E">
        <w:rPr>
          <w:sz w:val="28"/>
          <w:szCs w:val="28"/>
        </w:rPr>
        <w:t xml:space="preserve">– расчетный перепад температур теплоносителя в тепловой сети, </w:t>
      </w:r>
      <w:r>
        <w:rPr>
          <w:sz w:val="28"/>
          <w:szCs w:val="28"/>
        </w:rPr>
        <w:sym w:font="Symbol" w:char="F0B0"/>
      </w:r>
      <w:r w:rsidRPr="003F310E">
        <w:rPr>
          <w:sz w:val="28"/>
          <w:szCs w:val="28"/>
        </w:rPr>
        <w:t>C;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ascii="Cambria Math" w:eastAsia="DejaVu Sans Condensed" w:hAnsi="Cambria Math" w:cs="Cambria Math"/>
          <w:i/>
          <w:sz w:val="28"/>
          <w:szCs w:val="28"/>
        </w:rPr>
        <w:lastRenderedPageBreak/>
        <w:t>ϕ</w:t>
      </w:r>
      <w:r w:rsidRPr="003F310E">
        <w:rPr>
          <w:sz w:val="28"/>
          <w:szCs w:val="28"/>
        </w:rPr>
        <w:t>– поправочный коэффициент, зависящий от постоянной части расходов на сооружение источника тепловой энергии.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При  этом предложено некоторое значение предельного радиуса действия тепловых сетей, которое определяется из соотношения, </w:t>
      </w:r>
      <w:proofErr w:type="gramStart"/>
      <w:r w:rsidRPr="003F310E">
        <w:rPr>
          <w:sz w:val="28"/>
          <w:szCs w:val="28"/>
        </w:rPr>
        <w:t>км</w:t>
      </w:r>
      <w:proofErr w:type="gramEnd"/>
      <w:r w:rsidRPr="003F310E">
        <w:rPr>
          <w:sz w:val="28"/>
          <w:szCs w:val="28"/>
        </w:rPr>
        <w:t>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  <w:vertAlign w:val="superscript"/>
        </w:rPr>
      </w:pPr>
      <w:proofErr w:type="spellStart"/>
      <w:proofErr w:type="gramStart"/>
      <w:r w:rsidRPr="003F310E">
        <w:rPr>
          <w:rFonts w:eastAsia="DejaVu Sans Condensed"/>
          <w:i/>
          <w:sz w:val="28"/>
          <w:szCs w:val="28"/>
        </w:rPr>
        <w:t>R</w:t>
      </w:r>
      <w:proofErr w:type="gramEnd"/>
      <w:r w:rsidRPr="003F310E">
        <w:rPr>
          <w:rFonts w:eastAsia="DejaVu Sans Condensed"/>
          <w:i/>
          <w:sz w:val="28"/>
          <w:szCs w:val="28"/>
          <w:vertAlign w:val="subscript"/>
        </w:rPr>
        <w:t>пр</w:t>
      </w:r>
      <w:r w:rsidR="005C2E38">
        <w:rPr>
          <w:rFonts w:eastAsia="DejaVu Sans Condensed"/>
          <w:i/>
          <w:sz w:val="28"/>
          <w:szCs w:val="28"/>
          <w:vertAlign w:val="subscript"/>
        </w:rPr>
        <w:t>е</w:t>
      </w:r>
      <w:r w:rsidRPr="003F310E">
        <w:rPr>
          <w:rFonts w:eastAsia="DejaVu Sans Condensed"/>
          <w:i/>
          <w:sz w:val="28"/>
          <w:szCs w:val="28"/>
          <w:vertAlign w:val="subscript"/>
        </w:rPr>
        <w:t>д</w:t>
      </w:r>
      <w:proofErr w:type="spellEnd"/>
      <w:r w:rsidRPr="003F310E">
        <w:rPr>
          <w:rFonts w:eastAsia="DejaVu Sans Condensed"/>
          <w:i/>
          <w:sz w:val="28"/>
          <w:szCs w:val="28"/>
        </w:rPr>
        <w:t>=[(p–C)/1,2K]</w:t>
      </w:r>
      <w:r w:rsidRPr="003F310E">
        <w:rPr>
          <w:rFonts w:eastAsia="DejaVu Sans Condensed"/>
          <w:i/>
          <w:sz w:val="28"/>
          <w:szCs w:val="28"/>
          <w:vertAlign w:val="superscript"/>
        </w:rPr>
        <w:t>2,5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где </w:t>
      </w:r>
      <w:proofErr w:type="spellStart"/>
      <w:r w:rsidRPr="003F310E">
        <w:rPr>
          <w:rFonts w:eastAsia="DejaVu Sans Condensed"/>
          <w:i/>
          <w:sz w:val="28"/>
          <w:szCs w:val="28"/>
        </w:rPr>
        <w:t>R</w:t>
      </w:r>
      <w:r w:rsidR="005C2E38" w:rsidRPr="005C2E38">
        <w:rPr>
          <w:rFonts w:eastAsia="DejaVu Sans Condensed"/>
          <w:i/>
          <w:sz w:val="28"/>
          <w:szCs w:val="28"/>
          <w:vertAlign w:val="subscript"/>
        </w:rPr>
        <w:t>пре</w:t>
      </w:r>
      <w:proofErr w:type="gramStart"/>
      <w:r w:rsidR="005C2E38" w:rsidRPr="005C2E38">
        <w:rPr>
          <w:rFonts w:eastAsia="DejaVu Sans Condensed"/>
          <w:i/>
          <w:sz w:val="28"/>
          <w:szCs w:val="28"/>
          <w:vertAlign w:val="subscript"/>
        </w:rPr>
        <w:t>д</w:t>
      </w:r>
      <w:proofErr w:type="spellEnd"/>
      <w:r w:rsidRPr="003F310E">
        <w:rPr>
          <w:sz w:val="28"/>
          <w:szCs w:val="28"/>
        </w:rPr>
        <w:t>–</w:t>
      </w:r>
      <w:proofErr w:type="gramEnd"/>
      <w:r w:rsidRPr="003F310E">
        <w:rPr>
          <w:sz w:val="28"/>
          <w:szCs w:val="28"/>
        </w:rPr>
        <w:t xml:space="preserve"> предельный радиус действия тепловой сети, км;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p </w:t>
      </w:r>
      <w:r w:rsidRPr="003F310E">
        <w:rPr>
          <w:sz w:val="28"/>
          <w:szCs w:val="28"/>
        </w:rPr>
        <w:t xml:space="preserve">– разница себестоимости тепла, выработанного на централизованном </w:t>
      </w:r>
      <w:proofErr w:type="spellStart"/>
      <w:r w:rsidRPr="003F310E">
        <w:rPr>
          <w:sz w:val="28"/>
          <w:szCs w:val="28"/>
        </w:rPr>
        <w:t>ичточнике</w:t>
      </w:r>
      <w:proofErr w:type="spellEnd"/>
      <w:r w:rsidRPr="003F310E">
        <w:rPr>
          <w:sz w:val="28"/>
          <w:szCs w:val="28"/>
        </w:rPr>
        <w:t xml:space="preserve"> и в индивидуальных котельных абонентов, руб./Гкал;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C </w:t>
      </w:r>
      <w:r w:rsidRPr="003F310E">
        <w:rPr>
          <w:sz w:val="28"/>
          <w:szCs w:val="28"/>
        </w:rPr>
        <w:t>– переменная часть удельных эксплуатационных расходов на тран</w:t>
      </w:r>
      <w:proofErr w:type="gramStart"/>
      <w:r w:rsidRPr="003F310E">
        <w:rPr>
          <w:sz w:val="28"/>
          <w:szCs w:val="28"/>
        </w:rPr>
        <w:t>с-</w:t>
      </w:r>
      <w:proofErr w:type="gramEnd"/>
      <w:r w:rsidRPr="003F310E">
        <w:rPr>
          <w:sz w:val="28"/>
          <w:szCs w:val="28"/>
        </w:rPr>
        <w:t xml:space="preserve"> порт тепла, руб./Гкал;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K </w:t>
      </w:r>
      <w:r w:rsidRPr="003F310E">
        <w:rPr>
          <w:sz w:val="28"/>
          <w:szCs w:val="28"/>
        </w:rPr>
        <w:t>– постоянная часть удельных эксплуатационных расходов на транспортировку тепла при радиусе действия тепловой сети, равном 1 км, руб./</w:t>
      </w:r>
      <w:proofErr w:type="spellStart"/>
      <w:r w:rsidRPr="003F310E">
        <w:rPr>
          <w:sz w:val="28"/>
          <w:szCs w:val="28"/>
        </w:rPr>
        <w:t>Гкал·км</w:t>
      </w:r>
      <w:proofErr w:type="spellEnd"/>
      <w:r w:rsidRPr="003F310E">
        <w:rPr>
          <w:sz w:val="28"/>
          <w:szCs w:val="28"/>
        </w:rPr>
        <w:t>.</w:t>
      </w:r>
    </w:p>
    <w:p w:rsidR="003F310E" w:rsidRPr="003F310E" w:rsidRDefault="003F310E" w:rsidP="005C2E38">
      <w:pPr>
        <w:ind w:firstLine="567"/>
        <w:jc w:val="both"/>
        <w:rPr>
          <w:sz w:val="28"/>
          <w:szCs w:val="28"/>
        </w:rPr>
      </w:pPr>
      <w:proofErr w:type="spellStart"/>
      <w:r w:rsidRPr="003F310E">
        <w:rPr>
          <w:sz w:val="28"/>
          <w:szCs w:val="28"/>
        </w:rPr>
        <w:t>Результатырасчета</w:t>
      </w:r>
      <w:proofErr w:type="spellEnd"/>
      <w:r w:rsidRPr="003F310E">
        <w:rPr>
          <w:sz w:val="28"/>
          <w:szCs w:val="28"/>
        </w:rPr>
        <w:t xml:space="preserve"> радиуса эффективного теплоснабжения каждой системы теплоснабжения приведены в таблице 2.</w:t>
      </w:r>
      <w:r w:rsidR="00282263">
        <w:rPr>
          <w:sz w:val="28"/>
          <w:szCs w:val="28"/>
        </w:rPr>
        <w:t>1</w:t>
      </w:r>
      <w:r w:rsidRPr="003F310E">
        <w:rPr>
          <w:sz w:val="28"/>
          <w:szCs w:val="28"/>
        </w:rPr>
        <w:t>.</w:t>
      </w:r>
    </w:p>
    <w:p w:rsidR="003F310E" w:rsidRPr="00F13602" w:rsidRDefault="003F310E" w:rsidP="003F310E">
      <w:pPr>
        <w:spacing w:line="276" w:lineRule="auto"/>
        <w:ind w:firstLine="567"/>
        <w:rPr>
          <w:sz w:val="20"/>
          <w:szCs w:val="20"/>
        </w:rPr>
      </w:pPr>
    </w:p>
    <w:p w:rsidR="003F310E" w:rsidRPr="00436512" w:rsidRDefault="003F310E" w:rsidP="005C2E38">
      <w:pPr>
        <w:ind w:firstLine="567"/>
        <w:jc w:val="both"/>
        <w:rPr>
          <w:spacing w:val="-1"/>
        </w:rPr>
      </w:pPr>
      <w:r w:rsidRPr="00436512">
        <w:t xml:space="preserve">Таблица </w:t>
      </w:r>
      <w:r w:rsidRPr="00436512">
        <w:rPr>
          <w:spacing w:val="-1"/>
        </w:rPr>
        <w:t>2.</w:t>
      </w:r>
      <w:r w:rsidR="00282263">
        <w:rPr>
          <w:spacing w:val="-1"/>
        </w:rPr>
        <w:t>1</w:t>
      </w:r>
      <w:r w:rsidRPr="00436512">
        <w:rPr>
          <w:spacing w:val="-1"/>
        </w:rPr>
        <w:t xml:space="preserve">. </w:t>
      </w:r>
      <w:r w:rsidRPr="00436512">
        <w:rPr>
          <w:spacing w:val="-2"/>
        </w:rPr>
        <w:t xml:space="preserve">Радиус </w:t>
      </w:r>
      <w:r w:rsidRPr="00436512">
        <w:rPr>
          <w:spacing w:val="-1"/>
        </w:rPr>
        <w:t>эффективного теплоснабжения источника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68"/>
        <w:gridCol w:w="1342"/>
        <w:gridCol w:w="1409"/>
        <w:gridCol w:w="1612"/>
        <w:gridCol w:w="1409"/>
        <w:gridCol w:w="1125"/>
        <w:gridCol w:w="1003"/>
      </w:tblGrid>
      <w:tr w:rsidR="00A576D0" w:rsidRPr="00A576D0" w:rsidTr="00F15AC3">
        <w:trPr>
          <w:trHeight w:val="20"/>
        </w:trPr>
        <w:tc>
          <w:tcPr>
            <w:tcW w:w="9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Источники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Площадь, км</w:t>
            </w:r>
            <w:proofErr w:type="gramStart"/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Нагрузка, Гкал/</w:t>
            </w:r>
            <w:proofErr w:type="gramStart"/>
            <w:r w:rsidRPr="00A576D0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8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proofErr w:type="gramStart"/>
            <w:r w:rsidRPr="00A576D0">
              <w:rPr>
                <w:b/>
                <w:bCs/>
                <w:color w:val="000000"/>
              </w:rPr>
              <w:t>П</w:t>
            </w:r>
            <w:proofErr w:type="gramEnd"/>
            <w:r w:rsidRPr="00A576D0">
              <w:rPr>
                <w:b/>
                <w:bCs/>
                <w:color w:val="000000"/>
              </w:rPr>
              <w:t>, Гкал/ч∙км</w:t>
            </w:r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Кол-во абонентов</w:t>
            </w:r>
          </w:p>
        </w:tc>
        <w:tc>
          <w:tcPr>
            <w:tcW w:w="5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 xml:space="preserve">В, </w:t>
            </w:r>
            <w:proofErr w:type="spellStart"/>
            <w:r w:rsidRPr="00A576D0">
              <w:rPr>
                <w:b/>
                <w:bCs/>
                <w:color w:val="000000"/>
              </w:rPr>
              <w:t>аб</w:t>
            </w:r>
            <w:proofErr w:type="spellEnd"/>
            <w:r w:rsidRPr="00A576D0">
              <w:rPr>
                <w:b/>
                <w:bCs/>
                <w:color w:val="000000"/>
              </w:rPr>
              <w:t>./км</w:t>
            </w:r>
            <w:proofErr w:type="gramStart"/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A576D0">
              <w:rPr>
                <w:b/>
                <w:bCs/>
                <w:color w:val="000000"/>
              </w:rPr>
              <w:t>R</w:t>
            </w:r>
            <w:proofErr w:type="gramEnd"/>
            <w:r w:rsidRPr="00A576D0">
              <w:rPr>
                <w:b/>
                <w:bCs/>
                <w:color w:val="000000"/>
                <w:vertAlign w:val="subscript"/>
              </w:rPr>
              <w:t>опт</w:t>
            </w:r>
            <w:proofErr w:type="spellEnd"/>
            <w:r w:rsidRPr="00A576D0">
              <w:rPr>
                <w:b/>
                <w:bCs/>
                <w:color w:val="000000"/>
              </w:rPr>
              <w:t>, км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7,05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18,14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85,00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218,79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0,410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0,14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8,24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235,29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0,458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0,068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1,54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22,65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367,65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0,376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0,081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2,40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29,63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271,60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0,373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0,155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3,37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28,33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266,67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0,376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 xml:space="preserve">Котельная 20 УДЭКХ </w:t>
            </w:r>
            <w:proofErr w:type="spellStart"/>
            <w:r w:rsidRPr="00A576D0">
              <w:rPr>
                <w:color w:val="000000"/>
              </w:rPr>
              <w:t>мкр</w:t>
            </w:r>
            <w:proofErr w:type="gramStart"/>
            <w:r w:rsidRPr="00A576D0">
              <w:rPr>
                <w:color w:val="000000"/>
              </w:rPr>
              <w:t>.С</w:t>
            </w:r>
            <w:proofErr w:type="gramEnd"/>
            <w:r w:rsidRPr="00A576D0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0,224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6,79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242,42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0,470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ул. Архангельская 56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3,76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142,86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0,542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пер. Заводской 2б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0,29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6,72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232,56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0,473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ООО Харовсклеспром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13,15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31,32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285,71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0,368</w:t>
            </w:r>
          </w:p>
        </w:tc>
      </w:tr>
    </w:tbl>
    <w:p w:rsidR="00436512" w:rsidRDefault="00436512" w:rsidP="005C2E38">
      <w:pPr>
        <w:ind w:firstLine="567"/>
        <w:jc w:val="both"/>
        <w:rPr>
          <w:spacing w:val="-1"/>
          <w:sz w:val="28"/>
          <w:szCs w:val="28"/>
        </w:rPr>
      </w:pPr>
    </w:p>
    <w:p w:rsidR="00C0083A" w:rsidRPr="00436512" w:rsidRDefault="00C0083A" w:rsidP="00C0083A">
      <w:pPr>
        <w:ind w:firstLine="567"/>
        <w:jc w:val="both"/>
        <w:rPr>
          <w:sz w:val="28"/>
          <w:szCs w:val="28"/>
        </w:rPr>
      </w:pPr>
      <w:r w:rsidRPr="00436512">
        <w:rPr>
          <w:sz w:val="28"/>
          <w:szCs w:val="28"/>
        </w:rPr>
        <w:lastRenderedPageBreak/>
        <w:t xml:space="preserve">Как видно из таблицы, самый протяжённый оптимальный радиус теплоснабжения у Котельной </w:t>
      </w:r>
      <w:r w:rsidR="00E923F1">
        <w:rPr>
          <w:sz w:val="28"/>
          <w:szCs w:val="28"/>
        </w:rPr>
        <w:t>АО «Вологодская областная энергетическая компания»</w:t>
      </w:r>
      <w:r w:rsidR="00436512" w:rsidRPr="00436512">
        <w:rPr>
          <w:sz w:val="28"/>
          <w:szCs w:val="28"/>
        </w:rPr>
        <w:t xml:space="preserve"> по ул. Архангельской</w:t>
      </w:r>
      <w:r w:rsidRPr="00436512">
        <w:rPr>
          <w:sz w:val="28"/>
          <w:szCs w:val="28"/>
        </w:rPr>
        <w:t xml:space="preserve">, что объясняется минимальной плотностью тепловой нагрузки в зоне его действия. Наименьший оптимальный радиус теплоснабжения у котельной </w:t>
      </w:r>
      <w:r w:rsidR="00436512" w:rsidRPr="00436512">
        <w:rPr>
          <w:sz w:val="28"/>
          <w:szCs w:val="28"/>
        </w:rPr>
        <w:t>№3</w:t>
      </w:r>
      <w:r w:rsidRPr="00436512">
        <w:rPr>
          <w:sz w:val="28"/>
          <w:szCs w:val="28"/>
        </w:rPr>
        <w:t>, что объясняется максимальной плотностью тепловой нагрузки в зоне её действия.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 w:rsidRPr="00436512">
        <w:rPr>
          <w:sz w:val="28"/>
          <w:szCs w:val="28"/>
        </w:rPr>
        <w:t xml:space="preserve">На рисунке </w:t>
      </w:r>
      <w:r w:rsidR="0009118D">
        <w:rPr>
          <w:sz w:val="28"/>
          <w:szCs w:val="28"/>
        </w:rPr>
        <w:t>2</w:t>
      </w:r>
      <w:r w:rsidRPr="00436512">
        <w:rPr>
          <w:sz w:val="28"/>
          <w:szCs w:val="28"/>
        </w:rPr>
        <w:t xml:space="preserve">.1 показаны радиусы оптимального теплоснабжения для </w:t>
      </w:r>
      <w:proofErr w:type="spellStart"/>
      <w:r w:rsidRPr="00436512">
        <w:rPr>
          <w:sz w:val="28"/>
          <w:szCs w:val="28"/>
        </w:rPr>
        <w:t>рассматриваемыхэнергоисточников</w:t>
      </w:r>
      <w:proofErr w:type="spellEnd"/>
      <w:r w:rsidRPr="00436512">
        <w:rPr>
          <w:sz w:val="28"/>
          <w:szCs w:val="28"/>
        </w:rPr>
        <w:t>.</w:t>
      </w:r>
    </w:p>
    <w:p w:rsidR="00C0083A" w:rsidRPr="00511D6D" w:rsidRDefault="00D167DF" w:rsidP="00C008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4983" cy="6139543"/>
            <wp:effectExtent l="19050" t="0" r="3217" b="0"/>
            <wp:docPr id="2" name="Рисунок 1" descr="D:\ЭнергоЭксперт\WIN\!!СХЕМЫ\Харовск\dwg харовск\Тепловые сети города Харовск (последний вариант) 2009 радиусы новые новые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нергоЭксперт\WIN\!!СХЕМЫ\Харовск\dwg харовск\Тепловые сети города Харовск (последний вариант) 2009 радиусы новые новые нов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24" r="2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64" cy="61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Default="00C0083A" w:rsidP="00C0083A">
      <w:r w:rsidRPr="00FA1843">
        <w:t xml:space="preserve">Рисунок </w:t>
      </w:r>
      <w:r w:rsidR="0009118D">
        <w:t>2</w:t>
      </w:r>
      <w:r w:rsidRPr="00FA1843">
        <w:t xml:space="preserve">.1 - Радиусы оптимального теплоснабжения </w:t>
      </w:r>
      <w:proofErr w:type="spellStart"/>
      <w:r w:rsidRPr="00FA1843">
        <w:t>энергоисточников</w:t>
      </w:r>
      <w:r w:rsidR="0009118D">
        <w:t>г</w:t>
      </w:r>
      <w:proofErr w:type="spellEnd"/>
      <w:r w:rsidR="0009118D">
        <w:t xml:space="preserve">. </w:t>
      </w:r>
      <w:proofErr w:type="spellStart"/>
      <w:r w:rsidR="0009118D">
        <w:t>Харовска</w:t>
      </w:r>
      <w:proofErr w:type="spellEnd"/>
    </w:p>
    <w:p w:rsidR="00F15AC3" w:rsidRPr="00FA1843" w:rsidRDefault="00F15AC3" w:rsidP="00C0083A"/>
    <w:p w:rsidR="00C0083A" w:rsidRPr="00511D6D" w:rsidRDefault="0009118D" w:rsidP="0009118D">
      <w:pPr>
        <w:pStyle w:val="141"/>
      </w:pPr>
      <w:r>
        <w:lastRenderedPageBreak/>
        <w:t>Красным цветом отмечена новая газовая котельная взамен существующих котельных №1</w:t>
      </w:r>
      <w:r w:rsidR="00F15AC3">
        <w:t>, 3</w:t>
      </w:r>
      <w:r>
        <w:t>, 4 и 19.</w:t>
      </w:r>
    </w:p>
    <w:p w:rsidR="00C0083A" w:rsidRPr="001C4F02" w:rsidRDefault="00C0083A" w:rsidP="00C0083A">
      <w:pPr>
        <w:ind w:firstLine="567"/>
        <w:jc w:val="both"/>
        <w:rPr>
          <w:sz w:val="28"/>
          <w:szCs w:val="28"/>
        </w:rPr>
      </w:pPr>
      <w:r w:rsidRPr="001C4F02">
        <w:rPr>
          <w:sz w:val="28"/>
          <w:szCs w:val="28"/>
        </w:rPr>
        <w:t xml:space="preserve">Из рисунка </w:t>
      </w:r>
      <w:r w:rsidR="0009118D">
        <w:rPr>
          <w:sz w:val="28"/>
          <w:szCs w:val="28"/>
        </w:rPr>
        <w:t>2</w:t>
      </w:r>
      <w:r w:rsidRPr="001C4F02">
        <w:rPr>
          <w:sz w:val="28"/>
          <w:szCs w:val="28"/>
        </w:rPr>
        <w:t xml:space="preserve">.1 видно, что оптимальные радиусы теплоснабжения </w:t>
      </w:r>
      <w:proofErr w:type="spellStart"/>
      <w:r w:rsidRPr="001C4F02">
        <w:rPr>
          <w:sz w:val="28"/>
          <w:szCs w:val="28"/>
        </w:rPr>
        <w:t>рассматриваемыхэнергоисточников</w:t>
      </w:r>
      <w:proofErr w:type="spellEnd"/>
      <w:r w:rsidRPr="001C4F02">
        <w:rPr>
          <w:sz w:val="28"/>
          <w:szCs w:val="28"/>
        </w:rPr>
        <w:t xml:space="preserve"> покрывают всю территорию города со значительным перекрытием друг друга.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>Площадь территории, ограниченная оптимальным радиусом теплоснабжения по каждой котельной города, больше площади фактической зоны теплоснабжения.</w:t>
      </w:r>
    </w:p>
    <w:p w:rsidR="00C0083A" w:rsidRPr="00FA1843" w:rsidRDefault="00FB73D8" w:rsidP="00FB73D8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0" w:name="_Toc373249552"/>
      <w:bookmarkStart w:id="11" w:name="_Toc374047820"/>
      <w:r>
        <w:rPr>
          <w:b/>
          <w:sz w:val="28"/>
          <w:szCs w:val="28"/>
        </w:rPr>
        <w:t>2</w:t>
      </w:r>
      <w:r w:rsidR="00C0083A" w:rsidRPr="00FA1843">
        <w:rPr>
          <w:b/>
          <w:sz w:val="28"/>
          <w:szCs w:val="28"/>
        </w:rPr>
        <w:t>.2 Описание существующих и перспективных зон действия систем теплоснабжения</w:t>
      </w:r>
      <w:bookmarkEnd w:id="10"/>
      <w:bookmarkEnd w:id="11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Существующая зона действия котельных охватывает </w:t>
      </w:r>
      <w:r w:rsidR="0009118D">
        <w:rPr>
          <w:sz w:val="28"/>
          <w:szCs w:val="28"/>
        </w:rPr>
        <w:t>большую</w:t>
      </w:r>
      <w:r w:rsidRPr="00511D6D">
        <w:rPr>
          <w:sz w:val="28"/>
          <w:szCs w:val="28"/>
        </w:rPr>
        <w:t xml:space="preserve"> территорию </w:t>
      </w:r>
      <w:r w:rsidR="0009118D">
        <w:rPr>
          <w:sz w:val="28"/>
          <w:szCs w:val="28"/>
        </w:rPr>
        <w:t>города</w:t>
      </w:r>
      <w:r w:rsidRPr="00511D6D">
        <w:rPr>
          <w:sz w:val="28"/>
          <w:szCs w:val="28"/>
        </w:rPr>
        <w:t xml:space="preserve"> и явля</w:t>
      </w:r>
      <w:r w:rsidR="0009118D">
        <w:rPr>
          <w:sz w:val="28"/>
          <w:szCs w:val="28"/>
        </w:rPr>
        <w:t>е</w:t>
      </w:r>
      <w:r w:rsidRPr="00511D6D">
        <w:rPr>
          <w:sz w:val="28"/>
          <w:szCs w:val="28"/>
        </w:rPr>
        <w:t>тся основным источником централизованного теплоснабжения</w:t>
      </w:r>
      <w:r w:rsidR="0009118D">
        <w:rPr>
          <w:sz w:val="28"/>
          <w:szCs w:val="28"/>
        </w:rPr>
        <w:t xml:space="preserve"> жилых домов</w:t>
      </w:r>
      <w:r w:rsidRPr="00511D6D">
        <w:rPr>
          <w:sz w:val="28"/>
          <w:szCs w:val="28"/>
        </w:rPr>
        <w:t xml:space="preserve">. Зоны действия тепловых магистралей котельных представлены на рисунке </w:t>
      </w:r>
      <w:r w:rsidR="0009118D">
        <w:rPr>
          <w:sz w:val="28"/>
          <w:szCs w:val="28"/>
        </w:rPr>
        <w:t>2</w:t>
      </w:r>
      <w:r w:rsidRPr="00511D6D">
        <w:rPr>
          <w:sz w:val="28"/>
          <w:szCs w:val="28"/>
        </w:rPr>
        <w:t xml:space="preserve">.2 и </w:t>
      </w:r>
      <w:r w:rsidR="0009118D">
        <w:rPr>
          <w:sz w:val="28"/>
          <w:szCs w:val="28"/>
        </w:rPr>
        <w:t>2</w:t>
      </w:r>
      <w:r w:rsidRPr="00511D6D">
        <w:rPr>
          <w:sz w:val="28"/>
          <w:szCs w:val="28"/>
        </w:rPr>
        <w:t>.3.</w:t>
      </w:r>
    </w:p>
    <w:p w:rsidR="00C0083A" w:rsidRPr="00511D6D" w:rsidRDefault="0009118D" w:rsidP="00C0083A">
      <w:pPr>
        <w:ind w:firstLine="567"/>
        <w:jc w:val="both"/>
        <w:rPr>
          <w:sz w:val="28"/>
          <w:szCs w:val="28"/>
        </w:rPr>
      </w:pPr>
      <w:r w:rsidRPr="00E3586F">
        <w:rPr>
          <w:color w:val="000000"/>
          <w:sz w:val="28"/>
          <w:szCs w:val="28"/>
        </w:rPr>
        <w:t>Основными потребителями услуг теплоснабжения является население - 48%, бюджетные потребители - 9%, прочие потребители - 43% от полезного отпуска.</w:t>
      </w:r>
    </w:p>
    <w:p w:rsidR="00C0083A" w:rsidRPr="00511D6D" w:rsidRDefault="00C0083A" w:rsidP="00C0083A">
      <w:pPr>
        <w:rPr>
          <w:sz w:val="28"/>
          <w:szCs w:val="28"/>
        </w:rPr>
      </w:pPr>
    </w:p>
    <w:p w:rsidR="00C0083A" w:rsidRPr="00195B9C" w:rsidRDefault="0009118D" w:rsidP="00C0083A">
      <w:r>
        <w:rPr>
          <w:noProof/>
        </w:rPr>
        <w:lastRenderedPageBreak/>
        <w:drawing>
          <wp:inline distT="0" distB="0" distL="0" distR="0">
            <wp:extent cx="5952835" cy="6390167"/>
            <wp:effectExtent l="19050" t="0" r="0" b="0"/>
            <wp:docPr id="1" name="Рисунок 1" descr="D:\ЭнергоЭксперт\190 и 416\Запросы\тепло\Харовск\Тепловые сети города Харовск (последний вариант) 2009 зоны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нергоЭксперт\190 и 416\Запросы\тепло\Харовск\Тепловые сети города Харовск (последний вариант) 2009 зоны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15" t="3937" r="27413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35" cy="63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Pr="00844346" w:rsidRDefault="00C0083A" w:rsidP="00C0083A">
      <w:r w:rsidRPr="00844346">
        <w:t xml:space="preserve">Рисунок </w:t>
      </w:r>
      <w:r w:rsidR="0009118D">
        <w:t>2</w:t>
      </w:r>
      <w:r w:rsidRPr="00844346">
        <w:t>.</w:t>
      </w:r>
      <w:r w:rsidR="00FD386E">
        <w:t>2</w:t>
      </w:r>
      <w:r w:rsidRPr="00844346">
        <w:t xml:space="preserve"> - Существующие зоны действия источников тепловой энергии</w:t>
      </w:r>
    </w:p>
    <w:p w:rsidR="00C0083A" w:rsidRPr="00844346" w:rsidRDefault="00D167DF" w:rsidP="00C0083A">
      <w:bookmarkStart w:id="12" w:name="_Toc373086545"/>
      <w:r>
        <w:rPr>
          <w:noProof/>
        </w:rPr>
        <w:lastRenderedPageBreak/>
        <w:drawing>
          <wp:inline distT="0" distB="0" distL="0" distR="0">
            <wp:extent cx="5490626" cy="6873765"/>
            <wp:effectExtent l="19050" t="0" r="0" b="0"/>
            <wp:docPr id="3" name="Рисунок 2" descr="D:\ЭнергоЭксперт\WIN\!!СХЕМЫ\Харовск\dwg харовск\Тепловые сети города Харовск (последний вариант) 2009 зоны новые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нергоЭксперт\WIN\!!СХЕМЫ\Харовск\dwg харовск\Тепловые сети города Харовск (последний вариант) 2009 зоны новые новы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31" r="2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95" cy="688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Pr="00844346" w:rsidRDefault="00C0083A" w:rsidP="00C0083A">
      <w:r w:rsidRPr="00844346">
        <w:t xml:space="preserve">Рисунок </w:t>
      </w:r>
      <w:r w:rsidR="0009118D">
        <w:t>2</w:t>
      </w:r>
      <w:r w:rsidRPr="00844346">
        <w:t>.</w:t>
      </w:r>
      <w:r w:rsidR="00FD386E">
        <w:t>3</w:t>
      </w:r>
      <w:r w:rsidRPr="00844346">
        <w:t xml:space="preserve"> - Перспективные зоны действия источников тепловой энергии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</w:p>
    <w:p w:rsidR="00FD386E" w:rsidRDefault="00FD386E" w:rsidP="00FB73D8">
      <w:pPr>
        <w:ind w:firstLine="567"/>
        <w:jc w:val="both"/>
        <w:rPr>
          <w:sz w:val="28"/>
          <w:szCs w:val="28"/>
        </w:rPr>
      </w:pPr>
      <w:bookmarkStart w:id="13" w:name="_Toc373249553"/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>г. Харовск</w:t>
      </w:r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предлагается </w:t>
      </w:r>
      <w:r w:rsidRPr="00974008">
        <w:rPr>
          <w:spacing w:val="1"/>
          <w:sz w:val="28"/>
          <w:szCs w:val="28"/>
        </w:rPr>
        <w:t xml:space="preserve">на котельной № 1 </w:t>
      </w:r>
      <w:r w:rsidR="00E923F1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lastRenderedPageBreak/>
        <w:t xml:space="preserve">установить </w:t>
      </w:r>
      <w:r w:rsidR="00F15AC3"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 xml:space="preserve">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>
        <w:rPr>
          <w:spacing w:val="1"/>
          <w:sz w:val="28"/>
          <w:szCs w:val="28"/>
        </w:rPr>
        <w:t>№4 и №19</w:t>
      </w:r>
      <w:r w:rsidR="00FB73D8">
        <w:rPr>
          <w:spacing w:val="1"/>
          <w:sz w:val="28"/>
          <w:szCs w:val="28"/>
        </w:rPr>
        <w:t>.</w:t>
      </w:r>
    </w:p>
    <w:p w:rsidR="00C0083A" w:rsidRPr="00844346" w:rsidRDefault="00D83F13" w:rsidP="00C0083A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4" w:name="_Toc374047821"/>
      <w:r>
        <w:rPr>
          <w:b/>
          <w:sz w:val="28"/>
          <w:szCs w:val="28"/>
        </w:rPr>
        <w:t>2</w:t>
      </w:r>
      <w:r w:rsidR="00C0083A" w:rsidRPr="00844346">
        <w:rPr>
          <w:b/>
          <w:sz w:val="28"/>
          <w:szCs w:val="28"/>
        </w:rPr>
        <w:t>.3 Описание зон действия индивидуального теплоснабжения</w:t>
      </w:r>
      <w:bookmarkEnd w:id="12"/>
      <w:bookmarkEnd w:id="13"/>
      <w:bookmarkEnd w:id="14"/>
    </w:p>
    <w:p w:rsidR="00C0083A" w:rsidRPr="00FD386E" w:rsidRDefault="00C0083A" w:rsidP="00C0083A">
      <w:pPr>
        <w:ind w:firstLine="567"/>
        <w:jc w:val="both"/>
        <w:rPr>
          <w:sz w:val="28"/>
          <w:szCs w:val="28"/>
        </w:rPr>
      </w:pPr>
      <w:r w:rsidRPr="00FD386E">
        <w:rPr>
          <w:sz w:val="28"/>
          <w:szCs w:val="28"/>
        </w:rPr>
        <w:t xml:space="preserve">Объекты с индивидуальными источниками теплоснабжения </w:t>
      </w:r>
      <w:r w:rsidR="00FD386E" w:rsidRPr="00FD386E">
        <w:rPr>
          <w:sz w:val="28"/>
          <w:szCs w:val="28"/>
        </w:rPr>
        <w:t>в схеме теплоснабжения не рассматриваются</w:t>
      </w:r>
      <w:r w:rsidRPr="00FD386E">
        <w:rPr>
          <w:sz w:val="28"/>
          <w:szCs w:val="28"/>
        </w:rPr>
        <w:t>.</w:t>
      </w:r>
    </w:p>
    <w:p w:rsidR="00C0083A" w:rsidRPr="00844346" w:rsidRDefault="00D83F13" w:rsidP="00C0083A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5" w:name="_Toc373249554"/>
      <w:bookmarkStart w:id="16" w:name="_Toc374047822"/>
      <w:r>
        <w:rPr>
          <w:b/>
          <w:sz w:val="28"/>
          <w:szCs w:val="28"/>
        </w:rPr>
        <w:t>2</w:t>
      </w:r>
      <w:r w:rsidR="00C0083A" w:rsidRPr="00844346">
        <w:rPr>
          <w:b/>
          <w:sz w:val="28"/>
          <w:szCs w:val="28"/>
        </w:rPr>
        <w:t>.4 Перспективные балансы тепловой мощности и тепловой нагрузки в зонах действия источников тепловой</w:t>
      </w:r>
      <w:bookmarkEnd w:id="15"/>
      <w:r w:rsidR="00236B58">
        <w:rPr>
          <w:b/>
          <w:sz w:val="28"/>
          <w:szCs w:val="28"/>
        </w:rPr>
        <w:t xml:space="preserve"> нагрузки</w:t>
      </w:r>
      <w:bookmarkEnd w:id="16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В таблице </w:t>
      </w:r>
      <w:r w:rsidR="00282263">
        <w:rPr>
          <w:sz w:val="28"/>
          <w:szCs w:val="28"/>
        </w:rPr>
        <w:t>2</w:t>
      </w:r>
      <w:r w:rsidRPr="00511D6D">
        <w:rPr>
          <w:sz w:val="28"/>
          <w:szCs w:val="28"/>
        </w:rPr>
        <w:t>.</w:t>
      </w:r>
      <w:r w:rsidR="00282263">
        <w:rPr>
          <w:sz w:val="28"/>
          <w:szCs w:val="28"/>
        </w:rPr>
        <w:t>2</w:t>
      </w:r>
      <w:r w:rsidRPr="00511D6D">
        <w:rPr>
          <w:sz w:val="28"/>
          <w:szCs w:val="28"/>
        </w:rPr>
        <w:t xml:space="preserve"> представлены перспективные балансы тепловой мощности </w:t>
      </w:r>
      <w:proofErr w:type="spellStart"/>
      <w:r w:rsidRPr="00511D6D">
        <w:rPr>
          <w:sz w:val="28"/>
          <w:szCs w:val="28"/>
        </w:rPr>
        <w:t>энергоисточников</w:t>
      </w:r>
      <w:proofErr w:type="spellEnd"/>
      <w:r w:rsidRPr="00511D6D">
        <w:rPr>
          <w:sz w:val="28"/>
          <w:szCs w:val="28"/>
        </w:rPr>
        <w:t xml:space="preserve"> и нагрузки потребителей с учетом изменения количества источников, вызванного реализацией предлагаемых в Схеме теплоснабжения проектов. Следует отметить, что в таблицах учтен вывод из эксплуатации котельных №</w:t>
      </w:r>
      <w:r w:rsidR="00FD386E">
        <w:rPr>
          <w:sz w:val="28"/>
          <w:szCs w:val="28"/>
        </w:rPr>
        <w:t>1,</w:t>
      </w:r>
      <w:r w:rsidR="00F15AC3">
        <w:rPr>
          <w:sz w:val="28"/>
          <w:szCs w:val="28"/>
        </w:rPr>
        <w:t xml:space="preserve"> 3,</w:t>
      </w:r>
      <w:r w:rsidR="00FD386E">
        <w:rPr>
          <w:sz w:val="28"/>
          <w:szCs w:val="28"/>
        </w:rPr>
        <w:t xml:space="preserve"> 4 </w:t>
      </w:r>
      <w:r w:rsidRPr="00511D6D">
        <w:rPr>
          <w:sz w:val="28"/>
          <w:szCs w:val="28"/>
        </w:rPr>
        <w:t>и №</w:t>
      </w:r>
      <w:r w:rsidR="00FD386E">
        <w:rPr>
          <w:sz w:val="28"/>
          <w:szCs w:val="28"/>
        </w:rPr>
        <w:t>19</w:t>
      </w:r>
      <w:r w:rsidRPr="00511D6D">
        <w:rPr>
          <w:sz w:val="28"/>
          <w:szCs w:val="28"/>
        </w:rPr>
        <w:t xml:space="preserve"> при передаче тепловых нагрузок на </w:t>
      </w:r>
      <w:r w:rsidR="00FD386E">
        <w:rPr>
          <w:sz w:val="28"/>
          <w:szCs w:val="28"/>
        </w:rPr>
        <w:t>новый</w:t>
      </w:r>
      <w:r w:rsidRPr="00511D6D">
        <w:rPr>
          <w:sz w:val="28"/>
          <w:szCs w:val="28"/>
        </w:rPr>
        <w:t xml:space="preserve"> источник тепловой энергии. 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В таблицах цветом выделены ячейки с указанием тепловой мощности котельных, изменяющейся относительно существующего состояния системы теплоснабжения в результате реализации различных групп проектов по развитию </w:t>
      </w:r>
      <w:proofErr w:type="spellStart"/>
      <w:r w:rsidRPr="00511D6D">
        <w:rPr>
          <w:sz w:val="28"/>
          <w:szCs w:val="28"/>
        </w:rPr>
        <w:t>энергоисточников</w:t>
      </w:r>
      <w:r w:rsidR="00FD386E">
        <w:rPr>
          <w:sz w:val="28"/>
          <w:szCs w:val="28"/>
        </w:rPr>
        <w:t>города</w:t>
      </w:r>
      <w:proofErr w:type="spellEnd"/>
      <w:r w:rsidRPr="00511D6D">
        <w:rPr>
          <w:sz w:val="28"/>
          <w:szCs w:val="28"/>
        </w:rPr>
        <w:t>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Из таблиц видно, что суммарная установленная тепловая мощность </w:t>
      </w:r>
      <w:proofErr w:type="spellStart"/>
      <w:r w:rsidRPr="00511D6D">
        <w:rPr>
          <w:sz w:val="28"/>
          <w:szCs w:val="28"/>
        </w:rPr>
        <w:t>энергоисточников</w:t>
      </w:r>
      <w:r w:rsidR="00282263">
        <w:rPr>
          <w:sz w:val="28"/>
          <w:szCs w:val="28"/>
        </w:rPr>
        <w:t>города</w:t>
      </w:r>
      <w:proofErr w:type="spellEnd"/>
      <w:r w:rsidRPr="00511D6D">
        <w:rPr>
          <w:sz w:val="28"/>
          <w:szCs w:val="28"/>
        </w:rPr>
        <w:t xml:space="preserve"> в результате реализации проектов, предлагаемых Схемой теплоснабжения, снизится на </w:t>
      </w:r>
      <w:r w:rsidRPr="00844346">
        <w:rPr>
          <w:sz w:val="28"/>
          <w:szCs w:val="28"/>
        </w:rPr>
        <w:t>27%</w:t>
      </w:r>
      <w:r w:rsidRPr="00511D6D">
        <w:rPr>
          <w:sz w:val="28"/>
          <w:szCs w:val="28"/>
        </w:rPr>
        <w:t xml:space="preserve"> относительно уровня 2013 г. Это позволит снизить эксплуатационные расходы и соответственно повысить эффективность эксплуатации </w:t>
      </w:r>
      <w:proofErr w:type="spellStart"/>
      <w:r w:rsidRPr="00511D6D">
        <w:rPr>
          <w:sz w:val="28"/>
          <w:szCs w:val="28"/>
        </w:rPr>
        <w:t>энергоисточников</w:t>
      </w:r>
      <w:proofErr w:type="spellEnd"/>
      <w:r w:rsidRPr="00511D6D">
        <w:rPr>
          <w:sz w:val="28"/>
          <w:szCs w:val="28"/>
        </w:rPr>
        <w:t>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844346">
        <w:rPr>
          <w:sz w:val="28"/>
          <w:szCs w:val="28"/>
        </w:rPr>
        <w:t xml:space="preserve">Перспективные балансы тепловой мощности </w:t>
      </w:r>
      <w:proofErr w:type="spellStart"/>
      <w:r w:rsidRPr="00844346">
        <w:rPr>
          <w:sz w:val="28"/>
          <w:szCs w:val="28"/>
        </w:rPr>
        <w:t>энергоисточников</w:t>
      </w:r>
      <w:proofErr w:type="spellEnd"/>
      <w:r w:rsidRPr="00844346">
        <w:rPr>
          <w:sz w:val="28"/>
          <w:szCs w:val="28"/>
        </w:rPr>
        <w:t xml:space="preserve"> и нагрузки потребителей по состоянию 2018, 2023 и 2028 гг. представлены по установленной тепловой мощности.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</w:p>
    <w:p w:rsidR="00C0083A" w:rsidRDefault="00C0083A" w:rsidP="00C0083A">
      <w:pPr>
        <w:ind w:firstLine="567"/>
        <w:jc w:val="both"/>
        <w:rPr>
          <w:sz w:val="28"/>
          <w:szCs w:val="28"/>
        </w:rPr>
        <w:sectPr w:rsidR="00C0083A" w:rsidSect="009043B0">
          <w:headerReference w:type="default" r:id="rId12"/>
          <w:footerReference w:type="default" r:id="rId13"/>
          <w:footerReference w:type="first" r:id="rId14"/>
          <w:pgSz w:w="11920" w:h="16840"/>
          <w:pgMar w:top="1134" w:right="567" w:bottom="1134" w:left="1701" w:header="527" w:footer="397" w:gutter="0"/>
          <w:pgNumType w:start="1"/>
          <w:cols w:space="720"/>
          <w:titlePg/>
          <w:docGrid w:linePitch="326"/>
        </w:sectPr>
      </w:pPr>
    </w:p>
    <w:p w:rsidR="00C0083A" w:rsidRPr="00282263" w:rsidRDefault="00C0083A" w:rsidP="00C0083A">
      <w:pPr>
        <w:ind w:firstLine="567"/>
        <w:jc w:val="both"/>
      </w:pPr>
      <w:r w:rsidRPr="00282263">
        <w:lastRenderedPageBreak/>
        <w:t xml:space="preserve">Таблица </w:t>
      </w:r>
      <w:r w:rsidR="00282263" w:rsidRPr="00282263">
        <w:t>2</w:t>
      </w:r>
      <w:r w:rsidRPr="00282263">
        <w:t>.</w:t>
      </w:r>
      <w:r w:rsidR="00282263" w:rsidRPr="00282263">
        <w:t xml:space="preserve">2 - </w:t>
      </w:r>
      <w:r w:rsidRPr="00282263">
        <w:t>Перспективные балансы тепловой мощности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4402"/>
        <w:gridCol w:w="1329"/>
        <w:gridCol w:w="617"/>
        <w:gridCol w:w="1295"/>
        <w:gridCol w:w="1448"/>
        <w:gridCol w:w="1192"/>
        <w:gridCol w:w="936"/>
        <w:gridCol w:w="1316"/>
        <w:gridCol w:w="1316"/>
      </w:tblGrid>
      <w:tr w:rsidR="00A63B41" w:rsidRPr="00B527C4" w:rsidTr="00E62F21">
        <w:trPr>
          <w:trHeight w:val="20"/>
          <w:tblHeader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197659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Теплоснабжающая </w:t>
            </w:r>
            <w:proofErr w:type="gramStart"/>
            <w:r w:rsidRPr="00B527C4">
              <w:rPr>
                <w:color w:val="000000"/>
              </w:rPr>
              <w:t>организация</w:t>
            </w:r>
            <w:proofErr w:type="gramEnd"/>
            <w:r w:rsidRPr="00B527C4">
              <w:rPr>
                <w:color w:val="000000"/>
              </w:rPr>
              <w:t xml:space="preserve"> вырабатыва</w:t>
            </w:r>
            <w:r w:rsidR="00197659">
              <w:rPr>
                <w:color w:val="000000"/>
              </w:rPr>
              <w:t>ющая</w:t>
            </w:r>
            <w:r w:rsidRPr="00B527C4">
              <w:rPr>
                <w:color w:val="000000"/>
              </w:rPr>
              <w:t xml:space="preserve"> тепло населению.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Установленная мощность тепловая нагрузка,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КПД, %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Располагаемая мощность тепловая нагрузка,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Присоединенная тепловая нагрузка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Собственные нужды котельной,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Тепловые потери,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Резевр</w:t>
            </w:r>
            <w:proofErr w:type="spellEnd"/>
            <w:r w:rsidRPr="00B527C4">
              <w:rPr>
                <w:color w:val="000000"/>
              </w:rPr>
              <w:t xml:space="preserve"> по установленной тепловой мощности,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Резевр</w:t>
            </w:r>
            <w:proofErr w:type="spellEnd"/>
            <w:r w:rsidRPr="00B527C4">
              <w:rPr>
                <w:color w:val="000000"/>
              </w:rPr>
              <w:t xml:space="preserve"> по установленной тепловой мощности, 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2013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A63B41" w:rsidP="00E62F2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64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0,1283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28,36%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47,33%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3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0,0534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6,23%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4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9,78%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23,33%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0,1126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7,15%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7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0,75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66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0,0191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13,78%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0,0947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6,90%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19 ХЗОТ (ОМЗ)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87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2,96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2,08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1,08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31,78%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0,0227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40,50%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Лесдок</w:t>
            </w:r>
            <w:proofErr w:type="spellEnd"/>
            <w:r w:rsidRPr="00B527C4">
              <w:rPr>
                <w:color w:val="000000"/>
              </w:rPr>
              <w:t xml:space="preserve"> </w:t>
            </w:r>
            <w:r w:rsidRPr="00B527C4">
              <w:rPr>
                <w:color w:val="000000"/>
              </w:rPr>
              <w:lastRenderedPageBreak/>
              <w:t>(ООО Харовсклеспром)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16,32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8,62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0,7499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0,2107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9,95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41,45%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35,18%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пер. Заводской 2б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0,289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0,0628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43,81%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Энергетиков 18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ОАО "Харовское АТП"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14,20%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№2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1258A5" w:rsidP="00F15AC3">
            <w:pPr>
              <w:spacing w:line="240" w:lineRule="auto"/>
            </w:pPr>
            <w:r w:rsidRPr="001258A5">
              <w:t>ООО "Благоустройство</w:t>
            </w:r>
            <w:r w:rsidR="00DA2DC6" w:rsidRPr="001258A5">
              <w:t>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0,00%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27,11%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DA2DC6" w:rsidP="00F15AC3">
            <w:pPr>
              <w:spacing w:line="240" w:lineRule="auto"/>
            </w:pPr>
            <w:r>
              <w:t>Харовское РАЙПО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1,83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1,08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59,12%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</w:t>
            </w:r>
            <w:r w:rsidRPr="00B527C4">
              <w:rPr>
                <w:color w:val="000000"/>
              </w:rPr>
              <w:lastRenderedPageBreak/>
              <w:t>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47,33%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51,21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34,6558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24,65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16,24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31,72%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2014-2018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6,58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2,55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24,68%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68,00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</w:t>
            </w:r>
            <w:r w:rsidRPr="00B527C4">
              <w:rPr>
                <w:color w:val="000000"/>
              </w:rPr>
              <w:lastRenderedPageBreak/>
              <w:t>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14,63%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40,39%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34,38%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10,75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44,81%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48,1617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37,5641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25,2885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1,6283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21,18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43,98%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2019-2023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7,05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20,59%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</w:t>
            </w:r>
            <w:r>
              <w:lastRenderedPageBreak/>
              <w:t xml:space="preserve">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18</w:t>
            </w:r>
          </w:p>
        </w:tc>
        <w:tc>
          <w:tcPr>
            <w:tcW w:w="997" w:type="pct"/>
            <w:shd w:val="clear" w:color="auto" w:fill="auto"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1,3328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DB0D4E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14,63%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40,39%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34,38%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</w:t>
            </w:r>
            <w:r w:rsidRPr="00B527C4">
              <w:rPr>
                <w:color w:val="000000"/>
              </w:rPr>
              <w:lastRenderedPageBreak/>
              <w:t>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24,00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9,88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43,06%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48,16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37,56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26,31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15,98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33,17%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2024-2028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7,05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20,59%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1,3328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0,60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36,28%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1,83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79,11%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63,34%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13,15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32,82%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50,24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39,45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29,59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15,41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48,37%</w:t>
            </w:r>
          </w:p>
        </w:tc>
      </w:tr>
    </w:tbl>
    <w:p w:rsidR="00282263" w:rsidRDefault="00282263" w:rsidP="00C0083A">
      <w:pPr>
        <w:ind w:firstLine="567"/>
        <w:jc w:val="both"/>
        <w:rPr>
          <w:sz w:val="28"/>
          <w:szCs w:val="28"/>
        </w:rPr>
      </w:pPr>
    </w:p>
    <w:p w:rsidR="00282263" w:rsidRPr="00511D6D" w:rsidRDefault="00282263" w:rsidP="00C0083A">
      <w:pPr>
        <w:ind w:firstLine="567"/>
        <w:jc w:val="both"/>
        <w:rPr>
          <w:sz w:val="28"/>
          <w:szCs w:val="28"/>
        </w:rPr>
        <w:sectPr w:rsidR="00282263" w:rsidRPr="00511D6D" w:rsidSect="009043B0">
          <w:pgSz w:w="16840" w:h="11920" w:orient="landscape"/>
          <w:pgMar w:top="1701" w:right="851" w:bottom="567" w:left="851" w:header="527" w:footer="397" w:gutter="0"/>
          <w:cols w:space="720"/>
          <w:docGrid w:linePitch="299"/>
        </w:sectPr>
      </w:pPr>
    </w:p>
    <w:p w:rsidR="00C0083A" w:rsidRPr="00773BEB" w:rsidRDefault="00C0083A" w:rsidP="00C0083A">
      <w:pPr>
        <w:ind w:firstLine="567"/>
        <w:jc w:val="both"/>
        <w:rPr>
          <w:sz w:val="28"/>
          <w:szCs w:val="28"/>
        </w:rPr>
      </w:pPr>
      <w:proofErr w:type="spellStart"/>
      <w:r w:rsidRPr="00773BEB">
        <w:rPr>
          <w:sz w:val="28"/>
          <w:szCs w:val="28"/>
        </w:rPr>
        <w:lastRenderedPageBreak/>
        <w:t>Энергоисточники</w:t>
      </w:r>
      <w:proofErr w:type="spellEnd"/>
      <w:r w:rsidR="006E64BA">
        <w:rPr>
          <w:sz w:val="28"/>
          <w:szCs w:val="28"/>
        </w:rPr>
        <w:t xml:space="preserve"> </w:t>
      </w:r>
      <w:r w:rsidR="000541F0">
        <w:rPr>
          <w:sz w:val="28"/>
          <w:szCs w:val="28"/>
        </w:rPr>
        <w:t>города</w:t>
      </w:r>
      <w:r w:rsidRPr="00773BEB">
        <w:rPr>
          <w:sz w:val="28"/>
          <w:szCs w:val="28"/>
        </w:rPr>
        <w:t xml:space="preserve"> сохраняют значительный суммарный резерв располагаемой тепловой мощности, при этом его величина </w:t>
      </w:r>
      <w:r w:rsidR="00773BEB" w:rsidRPr="00773BEB">
        <w:rPr>
          <w:sz w:val="28"/>
          <w:szCs w:val="28"/>
        </w:rPr>
        <w:t>увеличи</w:t>
      </w:r>
      <w:r w:rsidR="00B527C4">
        <w:rPr>
          <w:sz w:val="28"/>
          <w:szCs w:val="28"/>
        </w:rPr>
        <w:t>в</w:t>
      </w:r>
      <w:r w:rsidR="00773BEB" w:rsidRPr="00773BEB">
        <w:rPr>
          <w:sz w:val="28"/>
          <w:szCs w:val="28"/>
        </w:rPr>
        <w:t>ается</w:t>
      </w:r>
      <w:r w:rsidRPr="00773BEB">
        <w:rPr>
          <w:sz w:val="28"/>
          <w:szCs w:val="28"/>
        </w:rPr>
        <w:t xml:space="preserve"> с </w:t>
      </w:r>
      <w:r w:rsidR="00773BEB" w:rsidRPr="00773BEB">
        <w:rPr>
          <w:sz w:val="28"/>
          <w:szCs w:val="28"/>
        </w:rPr>
        <w:t>24,2</w:t>
      </w:r>
      <w:r w:rsidRPr="00773BEB">
        <w:rPr>
          <w:sz w:val="28"/>
          <w:szCs w:val="28"/>
        </w:rPr>
        <w:t xml:space="preserve">% в 2013 г. до </w:t>
      </w:r>
      <w:r w:rsidR="00773BEB" w:rsidRPr="00773BEB">
        <w:rPr>
          <w:sz w:val="28"/>
          <w:szCs w:val="28"/>
        </w:rPr>
        <w:t>32,6</w:t>
      </w:r>
      <w:r w:rsidRPr="00773BEB">
        <w:rPr>
          <w:sz w:val="28"/>
          <w:szCs w:val="28"/>
        </w:rPr>
        <w:t>% в 2028 г. как за счет присоединения перспективных потребителей, так и за счет вывода из эксплуатации котельных при передаче тепловых нагрузок на другие источники тепловой энергии.</w:t>
      </w:r>
    </w:p>
    <w:p w:rsidR="00C27671" w:rsidRDefault="00C27671">
      <w:pPr>
        <w:spacing w:line="240" w:lineRule="auto"/>
        <w:jc w:val="left"/>
        <w:rPr>
          <w:b/>
          <w:sz w:val="28"/>
          <w:szCs w:val="28"/>
        </w:rPr>
      </w:pPr>
      <w:bookmarkStart w:id="17" w:name="_Toc373249556"/>
      <w:r>
        <w:rPr>
          <w:b/>
          <w:sz w:val="28"/>
          <w:szCs w:val="28"/>
        </w:rPr>
        <w:br w:type="page"/>
      </w:r>
    </w:p>
    <w:p w:rsidR="00C0083A" w:rsidRPr="009A4007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18" w:name="_Toc374047823"/>
      <w:r w:rsidRPr="009A4007">
        <w:rPr>
          <w:b/>
          <w:sz w:val="28"/>
          <w:szCs w:val="28"/>
        </w:rPr>
        <w:lastRenderedPageBreak/>
        <w:t>РАЗДЕЛ 3</w:t>
      </w:r>
      <w:r>
        <w:rPr>
          <w:b/>
          <w:sz w:val="28"/>
          <w:szCs w:val="28"/>
        </w:rPr>
        <w:t>.</w:t>
      </w:r>
      <w:r w:rsidRPr="009A4007">
        <w:rPr>
          <w:b/>
          <w:sz w:val="28"/>
          <w:szCs w:val="28"/>
        </w:rPr>
        <w:t xml:space="preserve"> ПЕРСПЕКТИВНЫЕ БАЛАНСЫ ТЕПЛОНОСИТЕЛЯ</w:t>
      </w:r>
      <w:bookmarkEnd w:id="17"/>
      <w:bookmarkEnd w:id="18"/>
    </w:p>
    <w:p w:rsidR="00FC59FA" w:rsidRDefault="00FC59FA" w:rsidP="00FC59FA">
      <w:pPr>
        <w:spacing w:line="359" w:lineRule="auto"/>
        <w:ind w:left="162" w:right="100" w:firstLine="566"/>
        <w:jc w:val="both"/>
        <w:rPr>
          <w:sz w:val="28"/>
          <w:szCs w:val="28"/>
        </w:rPr>
      </w:pPr>
      <w:proofErr w:type="spellStart"/>
      <w:r w:rsidRPr="00BB2ABF">
        <w:rPr>
          <w:sz w:val="28"/>
          <w:szCs w:val="28"/>
        </w:rPr>
        <w:t>В</w:t>
      </w:r>
      <w:r w:rsidRPr="00BB2ABF">
        <w:rPr>
          <w:spacing w:val="-5"/>
          <w:sz w:val="28"/>
          <w:szCs w:val="28"/>
        </w:rPr>
        <w:t>та</w:t>
      </w:r>
      <w:r w:rsidRPr="00BB2ABF">
        <w:rPr>
          <w:spacing w:val="-4"/>
          <w:sz w:val="28"/>
          <w:szCs w:val="28"/>
        </w:rPr>
        <w:t>б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4"/>
          <w:sz w:val="28"/>
          <w:szCs w:val="28"/>
        </w:rPr>
        <w:t>иц</w:t>
      </w:r>
      <w:r w:rsidRPr="00BB2ABF">
        <w:rPr>
          <w:sz w:val="28"/>
          <w:szCs w:val="28"/>
        </w:rPr>
        <w:t>е</w:t>
      </w:r>
      <w:proofErr w:type="spellEnd"/>
      <w:r w:rsidRPr="00BB2ABF">
        <w:rPr>
          <w:sz w:val="28"/>
          <w:szCs w:val="28"/>
        </w:rPr>
        <w:t xml:space="preserve"> </w:t>
      </w:r>
      <w:r w:rsidR="00D83F13">
        <w:rPr>
          <w:spacing w:val="-4"/>
          <w:sz w:val="28"/>
          <w:szCs w:val="28"/>
        </w:rPr>
        <w:t>3</w:t>
      </w:r>
      <w:r w:rsidRPr="00BB2ABF">
        <w:rPr>
          <w:spacing w:val="-8"/>
          <w:sz w:val="28"/>
          <w:szCs w:val="28"/>
        </w:rPr>
        <w:t>.</w:t>
      </w:r>
      <w:r w:rsidRPr="00BB2ABF">
        <w:rPr>
          <w:sz w:val="28"/>
          <w:szCs w:val="28"/>
        </w:rPr>
        <w:t>1</w:t>
      </w:r>
      <w:r w:rsidRPr="00BB2ABF">
        <w:rPr>
          <w:spacing w:val="-6"/>
          <w:sz w:val="28"/>
          <w:szCs w:val="28"/>
        </w:rPr>
        <w:t>п</w:t>
      </w:r>
      <w:r w:rsidRPr="00BB2ABF">
        <w:rPr>
          <w:spacing w:val="-4"/>
          <w:sz w:val="28"/>
          <w:szCs w:val="28"/>
        </w:rPr>
        <w:t>ри</w:t>
      </w:r>
      <w:r w:rsidRPr="00BB2ABF">
        <w:rPr>
          <w:spacing w:val="-8"/>
          <w:sz w:val="28"/>
          <w:szCs w:val="28"/>
        </w:rPr>
        <w:t>в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д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н</w:t>
      </w:r>
      <w:r w:rsidRPr="00BB2ABF">
        <w:rPr>
          <w:sz w:val="28"/>
          <w:szCs w:val="28"/>
        </w:rPr>
        <w:t xml:space="preserve">ы </w:t>
      </w:r>
      <w:proofErr w:type="spellStart"/>
      <w:r w:rsidRPr="00BB2ABF">
        <w:rPr>
          <w:spacing w:val="-4"/>
          <w:sz w:val="28"/>
          <w:szCs w:val="28"/>
        </w:rPr>
        <w:t>б</w:t>
      </w:r>
      <w:r w:rsidRPr="00BB2ABF">
        <w:rPr>
          <w:spacing w:val="-5"/>
          <w:sz w:val="28"/>
          <w:szCs w:val="28"/>
        </w:rPr>
        <w:t>а</w:t>
      </w:r>
      <w:r w:rsidRPr="00BB2ABF">
        <w:rPr>
          <w:spacing w:val="-6"/>
          <w:sz w:val="28"/>
          <w:szCs w:val="28"/>
        </w:rPr>
        <w:t>л</w:t>
      </w:r>
      <w:r w:rsidRPr="00BB2ABF">
        <w:rPr>
          <w:spacing w:val="-7"/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с</w:t>
      </w:r>
      <w:r w:rsidRPr="00BB2ABF">
        <w:rPr>
          <w:sz w:val="28"/>
          <w:szCs w:val="28"/>
        </w:rPr>
        <w:t>ы</w:t>
      </w:r>
      <w:r w:rsidRPr="00BB2ABF">
        <w:rPr>
          <w:spacing w:val="-6"/>
          <w:sz w:val="28"/>
          <w:szCs w:val="28"/>
        </w:rPr>
        <w:t>р</w:t>
      </w:r>
      <w:r w:rsidRPr="00BB2ABF">
        <w:rPr>
          <w:spacing w:val="-5"/>
          <w:sz w:val="28"/>
          <w:szCs w:val="28"/>
        </w:rPr>
        <w:t>ас</w:t>
      </w:r>
      <w:r w:rsidRPr="00BB2ABF">
        <w:rPr>
          <w:spacing w:val="-7"/>
          <w:sz w:val="28"/>
          <w:szCs w:val="28"/>
        </w:rPr>
        <w:t>че</w:t>
      </w:r>
      <w:r w:rsidRPr="00BB2ABF">
        <w:rPr>
          <w:spacing w:val="-5"/>
          <w:sz w:val="28"/>
          <w:szCs w:val="28"/>
        </w:rPr>
        <w:t>т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6"/>
          <w:sz w:val="28"/>
          <w:szCs w:val="28"/>
        </w:rPr>
        <w:t>о</w:t>
      </w:r>
      <w:r w:rsidRPr="00BB2ABF">
        <w:rPr>
          <w:sz w:val="28"/>
          <w:szCs w:val="28"/>
        </w:rPr>
        <w:t>й</w:t>
      </w:r>
      <w:r w:rsidRPr="00BB2ABF">
        <w:rPr>
          <w:spacing w:val="-6"/>
          <w:sz w:val="28"/>
          <w:szCs w:val="28"/>
        </w:rPr>
        <w:t>про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зв</w:t>
      </w:r>
      <w:r w:rsidRPr="00BB2ABF">
        <w:rPr>
          <w:spacing w:val="-6"/>
          <w:sz w:val="28"/>
          <w:szCs w:val="28"/>
        </w:rPr>
        <w:t>од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те</w:t>
      </w:r>
      <w:r w:rsidRPr="00BB2ABF">
        <w:rPr>
          <w:spacing w:val="-6"/>
          <w:sz w:val="28"/>
          <w:szCs w:val="28"/>
        </w:rPr>
        <w:t>л</w:t>
      </w:r>
      <w:r w:rsidRPr="00BB2ABF">
        <w:rPr>
          <w:spacing w:val="-8"/>
          <w:sz w:val="28"/>
          <w:szCs w:val="28"/>
        </w:rPr>
        <w:t>ь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6"/>
          <w:sz w:val="28"/>
          <w:szCs w:val="28"/>
        </w:rPr>
        <w:t>о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z w:val="28"/>
          <w:szCs w:val="28"/>
        </w:rPr>
        <w:t>и</w:t>
      </w:r>
      <w:r w:rsidRPr="00BB2ABF">
        <w:rPr>
          <w:spacing w:val="-6"/>
          <w:sz w:val="28"/>
          <w:szCs w:val="28"/>
        </w:rPr>
        <w:t>Х</w:t>
      </w:r>
      <w:r w:rsidRPr="00BB2ABF">
        <w:rPr>
          <w:spacing w:val="-5"/>
          <w:sz w:val="28"/>
          <w:szCs w:val="28"/>
        </w:rPr>
        <w:t>В</w:t>
      </w:r>
      <w:r w:rsidRPr="00BB2ABF">
        <w:rPr>
          <w:sz w:val="28"/>
          <w:szCs w:val="28"/>
        </w:rPr>
        <w:t>О</w:t>
      </w:r>
      <w:proofErr w:type="spellEnd"/>
      <w:r w:rsidRPr="00BB2AB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перспективных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BB2ABF">
        <w:rPr>
          <w:spacing w:val="-5"/>
          <w:sz w:val="28"/>
          <w:szCs w:val="28"/>
        </w:rPr>
        <w:t>э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р</w:t>
      </w:r>
      <w:r w:rsidRPr="00BB2ABF">
        <w:rPr>
          <w:spacing w:val="-7"/>
          <w:sz w:val="28"/>
          <w:szCs w:val="28"/>
        </w:rPr>
        <w:t>г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6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pacing w:val="-6"/>
          <w:sz w:val="28"/>
          <w:szCs w:val="28"/>
        </w:rPr>
        <w:t>о</w:t>
      </w:r>
      <w:r w:rsidRPr="00BB2ABF">
        <w:rPr>
          <w:spacing w:val="-4"/>
          <w:sz w:val="28"/>
          <w:szCs w:val="28"/>
        </w:rPr>
        <w:t>ч</w:t>
      </w:r>
      <w:r w:rsidRPr="00BB2ABF">
        <w:rPr>
          <w:spacing w:val="-6"/>
          <w:sz w:val="28"/>
          <w:szCs w:val="28"/>
        </w:rPr>
        <w:t>ни</w:t>
      </w:r>
      <w:r w:rsidRPr="00BB2ABF">
        <w:rPr>
          <w:spacing w:val="-4"/>
          <w:sz w:val="28"/>
          <w:szCs w:val="28"/>
        </w:rPr>
        <w:t>ко</w:t>
      </w:r>
      <w:r w:rsidRPr="00BB2ABF">
        <w:rPr>
          <w:sz w:val="28"/>
          <w:szCs w:val="28"/>
        </w:rPr>
        <w:t>в</w:t>
      </w:r>
      <w:proofErr w:type="spellEnd"/>
      <w:r w:rsidRPr="00BB2ABF">
        <w:rPr>
          <w:sz w:val="28"/>
          <w:szCs w:val="28"/>
        </w:rPr>
        <w:t xml:space="preserve"> </w:t>
      </w:r>
      <w:proofErr w:type="spellStart"/>
      <w:r w:rsidRPr="00BB2ABF">
        <w:rPr>
          <w:sz w:val="28"/>
          <w:szCs w:val="28"/>
        </w:rPr>
        <w:t>и</w:t>
      </w:r>
      <w:r w:rsidRPr="00BB2ABF">
        <w:rPr>
          <w:spacing w:val="-8"/>
          <w:sz w:val="28"/>
          <w:szCs w:val="28"/>
        </w:rPr>
        <w:t>в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6"/>
          <w:sz w:val="28"/>
          <w:szCs w:val="28"/>
        </w:rPr>
        <w:t>доп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5"/>
          <w:sz w:val="28"/>
          <w:szCs w:val="28"/>
        </w:rPr>
        <w:t>т</w:t>
      </w:r>
      <w:r w:rsidRPr="00BB2ABF">
        <w:rPr>
          <w:spacing w:val="-6"/>
          <w:sz w:val="28"/>
          <w:szCs w:val="28"/>
        </w:rPr>
        <w:t>р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б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ни</w:t>
      </w:r>
      <w:r w:rsidRPr="00BB2ABF">
        <w:rPr>
          <w:sz w:val="28"/>
          <w:szCs w:val="28"/>
        </w:rPr>
        <w:t>я</w:t>
      </w:r>
      <w:r w:rsidRPr="00BB2ABF">
        <w:rPr>
          <w:spacing w:val="-6"/>
          <w:sz w:val="28"/>
          <w:szCs w:val="28"/>
        </w:rPr>
        <w:t>н</w:t>
      </w:r>
      <w:r w:rsidRPr="00BB2ABF">
        <w:rPr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ц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л</w:t>
      </w:r>
      <w:r w:rsidRPr="00BB2ABF">
        <w:rPr>
          <w:sz w:val="28"/>
          <w:szCs w:val="28"/>
        </w:rPr>
        <w:t>и</w:t>
      </w:r>
      <w:r w:rsidRPr="00BB2ABF">
        <w:rPr>
          <w:spacing w:val="-6"/>
          <w:sz w:val="28"/>
          <w:szCs w:val="28"/>
        </w:rPr>
        <w:t>под</w:t>
      </w:r>
      <w:r w:rsidRPr="00BB2ABF">
        <w:rPr>
          <w:spacing w:val="-4"/>
          <w:sz w:val="28"/>
          <w:szCs w:val="28"/>
        </w:rPr>
        <w:t>пи</w:t>
      </w:r>
      <w:r w:rsidRPr="00BB2ABF">
        <w:rPr>
          <w:spacing w:val="-8"/>
          <w:sz w:val="28"/>
          <w:szCs w:val="28"/>
        </w:rPr>
        <w:t>т</w:t>
      </w:r>
      <w:r w:rsidRPr="00BB2ABF">
        <w:rPr>
          <w:spacing w:val="-4"/>
          <w:sz w:val="28"/>
          <w:szCs w:val="28"/>
        </w:rPr>
        <w:t>к</w:t>
      </w:r>
      <w:r w:rsidRPr="00BB2ABF">
        <w:rPr>
          <w:sz w:val="28"/>
          <w:szCs w:val="28"/>
        </w:rPr>
        <w:t>и</w:t>
      </w:r>
      <w:r w:rsidRPr="00BB2ABF">
        <w:rPr>
          <w:spacing w:val="-7"/>
          <w:sz w:val="28"/>
          <w:szCs w:val="28"/>
        </w:rPr>
        <w:t>с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pacing w:val="-7"/>
          <w:sz w:val="28"/>
          <w:szCs w:val="28"/>
        </w:rPr>
        <w:t>е</w:t>
      </w:r>
      <w:r w:rsidRPr="00BB2ABF">
        <w:rPr>
          <w:sz w:val="28"/>
          <w:szCs w:val="28"/>
        </w:rPr>
        <w:t>м</w:t>
      </w:r>
      <w:proofErr w:type="spellEnd"/>
      <w:r w:rsidRPr="00BB2ABF">
        <w:rPr>
          <w:sz w:val="28"/>
          <w:szCs w:val="28"/>
        </w:rPr>
        <w:t xml:space="preserve"> </w:t>
      </w:r>
      <w:r w:rsidRPr="00BB2ABF">
        <w:rPr>
          <w:spacing w:val="-5"/>
          <w:sz w:val="28"/>
          <w:szCs w:val="28"/>
        </w:rPr>
        <w:t>те</w:t>
      </w:r>
      <w:r w:rsidRPr="00BB2ABF">
        <w:rPr>
          <w:spacing w:val="-4"/>
          <w:sz w:val="28"/>
          <w:szCs w:val="28"/>
        </w:rPr>
        <w:t>п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7"/>
          <w:sz w:val="28"/>
          <w:szCs w:val="28"/>
        </w:rPr>
        <w:t>с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бж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н</w:t>
      </w:r>
      <w:r w:rsidRPr="00BB2ABF">
        <w:rPr>
          <w:spacing w:val="-4"/>
          <w:sz w:val="28"/>
          <w:szCs w:val="28"/>
        </w:rPr>
        <w:t>ия</w:t>
      </w:r>
      <w:r w:rsidRPr="00BB2ABF">
        <w:rPr>
          <w:sz w:val="28"/>
          <w:szCs w:val="28"/>
        </w:rPr>
        <w:t>.</w:t>
      </w:r>
    </w:p>
    <w:p w:rsidR="00FC59FA" w:rsidRPr="00BB2ABF" w:rsidRDefault="00FC59FA" w:rsidP="00FC59FA">
      <w:pPr>
        <w:spacing w:line="359" w:lineRule="auto"/>
        <w:ind w:left="162" w:right="100" w:firstLine="566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мероприятий по реконструкции котельных при выборе производительности установок ХВО необходимо опираться на данные утечек из тепловой сети и норм потребления ГВС жилыми, общественными и административными объектами.</w:t>
      </w:r>
    </w:p>
    <w:p w:rsidR="00FC59FA" w:rsidRDefault="00FC59FA" w:rsidP="00FC59FA">
      <w:pPr>
        <w:ind w:left="162" w:right="104" w:firstLine="566"/>
        <w:jc w:val="both"/>
        <w:rPr>
          <w:sz w:val="28"/>
          <w:szCs w:val="28"/>
        </w:rPr>
      </w:pPr>
    </w:p>
    <w:p w:rsidR="00FC59FA" w:rsidRDefault="00FC59FA" w:rsidP="00FC59FA">
      <w:pPr>
        <w:ind w:left="162" w:right="104" w:firstLine="566"/>
        <w:jc w:val="both"/>
        <w:rPr>
          <w:spacing w:val="-5"/>
          <w:sz w:val="28"/>
          <w:szCs w:val="28"/>
        </w:rPr>
        <w:sectPr w:rsidR="00FC59FA" w:rsidSect="00FC59FA">
          <w:type w:val="nextColumn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C59FA" w:rsidRPr="00FC59FA" w:rsidRDefault="00FC59FA" w:rsidP="00FC59FA">
      <w:pPr>
        <w:ind w:left="162" w:right="104" w:firstLine="566"/>
        <w:jc w:val="both"/>
      </w:pPr>
      <w:r w:rsidRPr="00FC59FA">
        <w:rPr>
          <w:spacing w:val="-5"/>
        </w:rPr>
        <w:lastRenderedPageBreak/>
        <w:t>Та</w:t>
      </w:r>
      <w:r w:rsidRPr="00FC59FA">
        <w:rPr>
          <w:spacing w:val="-4"/>
        </w:rPr>
        <w:t>б</w:t>
      </w:r>
      <w:r w:rsidRPr="00FC59FA">
        <w:rPr>
          <w:spacing w:val="-8"/>
        </w:rPr>
        <w:t>л</w:t>
      </w:r>
      <w:r w:rsidRPr="00FC59FA">
        <w:rPr>
          <w:spacing w:val="-4"/>
        </w:rPr>
        <w:t>ица</w:t>
      </w:r>
      <w:r w:rsidR="00D83F13">
        <w:rPr>
          <w:spacing w:val="-4"/>
        </w:rPr>
        <w:t>3</w:t>
      </w:r>
      <w:r w:rsidRPr="00FC59FA">
        <w:rPr>
          <w:spacing w:val="-8"/>
        </w:rPr>
        <w:t>.</w:t>
      </w:r>
      <w:r w:rsidRPr="00FC59FA">
        <w:t>1 - Б</w:t>
      </w:r>
      <w:r w:rsidRPr="00FC59FA">
        <w:rPr>
          <w:spacing w:val="-5"/>
        </w:rPr>
        <w:t>а</w:t>
      </w:r>
      <w:r w:rsidRPr="00FC59FA">
        <w:rPr>
          <w:spacing w:val="-6"/>
        </w:rPr>
        <w:t>л</w:t>
      </w:r>
      <w:r w:rsidRPr="00FC59FA">
        <w:rPr>
          <w:spacing w:val="-7"/>
        </w:rPr>
        <w:t>а</w:t>
      </w:r>
      <w:r w:rsidRPr="00FC59FA">
        <w:rPr>
          <w:spacing w:val="-4"/>
        </w:rPr>
        <w:t>н</w:t>
      </w:r>
      <w:r w:rsidRPr="00FC59FA">
        <w:rPr>
          <w:spacing w:val="-7"/>
        </w:rPr>
        <w:t>с</w:t>
      </w:r>
      <w:r w:rsidRPr="00FC59FA">
        <w:t xml:space="preserve">ы </w:t>
      </w:r>
      <w:r w:rsidRPr="00FC59FA">
        <w:rPr>
          <w:spacing w:val="-6"/>
        </w:rPr>
        <w:t>р</w:t>
      </w:r>
      <w:r w:rsidRPr="00FC59FA">
        <w:rPr>
          <w:spacing w:val="-5"/>
        </w:rPr>
        <w:t>ас</w:t>
      </w:r>
      <w:r w:rsidRPr="00FC59FA">
        <w:rPr>
          <w:spacing w:val="-7"/>
        </w:rPr>
        <w:t>че</w:t>
      </w:r>
      <w:r w:rsidRPr="00FC59FA">
        <w:rPr>
          <w:spacing w:val="-5"/>
        </w:rPr>
        <w:t>т</w:t>
      </w:r>
      <w:r w:rsidRPr="00FC59FA">
        <w:rPr>
          <w:spacing w:val="-4"/>
        </w:rPr>
        <w:t>н</w:t>
      </w:r>
      <w:r w:rsidRPr="00FC59FA">
        <w:rPr>
          <w:spacing w:val="-6"/>
        </w:rPr>
        <w:t>о</w:t>
      </w:r>
      <w:r w:rsidRPr="00FC59FA">
        <w:t xml:space="preserve">й </w:t>
      </w:r>
      <w:r w:rsidRPr="00FC59FA">
        <w:rPr>
          <w:spacing w:val="-6"/>
        </w:rPr>
        <w:t>про</w:t>
      </w:r>
      <w:r w:rsidRPr="00FC59FA">
        <w:rPr>
          <w:spacing w:val="-4"/>
        </w:rPr>
        <w:t>и</w:t>
      </w:r>
      <w:r w:rsidRPr="00FC59FA">
        <w:rPr>
          <w:spacing w:val="-5"/>
        </w:rPr>
        <w:t>зв</w:t>
      </w:r>
      <w:r w:rsidRPr="00FC59FA">
        <w:rPr>
          <w:spacing w:val="-6"/>
        </w:rPr>
        <w:t>од</w:t>
      </w:r>
      <w:r w:rsidRPr="00FC59FA">
        <w:rPr>
          <w:spacing w:val="-4"/>
        </w:rPr>
        <w:t>и</w:t>
      </w:r>
      <w:r w:rsidRPr="00FC59FA">
        <w:rPr>
          <w:spacing w:val="-5"/>
        </w:rPr>
        <w:t>те</w:t>
      </w:r>
      <w:r w:rsidRPr="00FC59FA">
        <w:rPr>
          <w:spacing w:val="-6"/>
        </w:rPr>
        <w:t>л</w:t>
      </w:r>
      <w:r w:rsidRPr="00FC59FA">
        <w:rPr>
          <w:spacing w:val="-8"/>
        </w:rPr>
        <w:t>ь</w:t>
      </w:r>
      <w:r w:rsidRPr="00FC59FA">
        <w:rPr>
          <w:spacing w:val="-4"/>
        </w:rPr>
        <w:t>н</w:t>
      </w:r>
      <w:r w:rsidRPr="00FC59FA">
        <w:rPr>
          <w:spacing w:val="-6"/>
        </w:rPr>
        <w:t>о</w:t>
      </w:r>
      <w:r w:rsidRPr="00FC59FA">
        <w:rPr>
          <w:spacing w:val="-5"/>
        </w:rPr>
        <w:t>ст</w:t>
      </w:r>
      <w:r w:rsidRPr="00FC59FA">
        <w:t xml:space="preserve">и </w:t>
      </w:r>
      <w:r w:rsidRPr="00FC59FA">
        <w:rPr>
          <w:spacing w:val="-6"/>
        </w:rPr>
        <w:t>Х</w:t>
      </w:r>
      <w:r w:rsidRPr="00FC59FA">
        <w:rPr>
          <w:spacing w:val="-5"/>
        </w:rPr>
        <w:t>В</w:t>
      </w:r>
      <w:r w:rsidRPr="00FC59FA">
        <w:t xml:space="preserve">О </w:t>
      </w:r>
      <w:proofErr w:type="spellStart"/>
      <w:r w:rsidRPr="00FC59FA">
        <w:rPr>
          <w:spacing w:val="-5"/>
        </w:rPr>
        <w:t>э</w:t>
      </w:r>
      <w:r w:rsidRPr="00FC59FA">
        <w:rPr>
          <w:spacing w:val="-4"/>
        </w:rPr>
        <w:t>н</w:t>
      </w:r>
      <w:r w:rsidRPr="00FC59FA">
        <w:rPr>
          <w:spacing w:val="-7"/>
        </w:rPr>
        <w:t>е</w:t>
      </w:r>
      <w:r w:rsidRPr="00FC59FA">
        <w:rPr>
          <w:spacing w:val="-4"/>
        </w:rPr>
        <w:t>р</w:t>
      </w:r>
      <w:r w:rsidRPr="00FC59FA">
        <w:rPr>
          <w:spacing w:val="-7"/>
        </w:rPr>
        <w:t>г</w:t>
      </w:r>
      <w:r w:rsidRPr="00FC59FA">
        <w:rPr>
          <w:spacing w:val="-4"/>
        </w:rPr>
        <w:t>о</w:t>
      </w:r>
      <w:r w:rsidRPr="00FC59FA">
        <w:rPr>
          <w:spacing w:val="-6"/>
        </w:rPr>
        <w:t>и</w:t>
      </w:r>
      <w:r w:rsidRPr="00FC59FA">
        <w:rPr>
          <w:spacing w:val="-5"/>
        </w:rPr>
        <w:t>ст</w:t>
      </w:r>
      <w:r w:rsidRPr="00FC59FA">
        <w:rPr>
          <w:spacing w:val="-6"/>
        </w:rPr>
        <w:t>о</w:t>
      </w:r>
      <w:r w:rsidRPr="00FC59FA">
        <w:rPr>
          <w:spacing w:val="-4"/>
        </w:rPr>
        <w:t>ч</w:t>
      </w:r>
      <w:r w:rsidRPr="00FC59FA">
        <w:rPr>
          <w:spacing w:val="-6"/>
        </w:rPr>
        <w:t>ни</w:t>
      </w:r>
      <w:r w:rsidRPr="00FC59FA">
        <w:rPr>
          <w:spacing w:val="-4"/>
        </w:rPr>
        <w:t>ко</w:t>
      </w:r>
      <w:r w:rsidRPr="00FC59FA">
        <w:t>в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2977"/>
        <w:gridCol w:w="1986"/>
        <w:gridCol w:w="1419"/>
        <w:gridCol w:w="992"/>
        <w:gridCol w:w="1833"/>
        <w:gridCol w:w="1043"/>
        <w:gridCol w:w="992"/>
        <w:gridCol w:w="1432"/>
        <w:gridCol w:w="1177"/>
      </w:tblGrid>
      <w:tr w:rsidR="00B527C4" w:rsidRPr="00CE71C8" w:rsidTr="00723569">
        <w:trPr>
          <w:trHeight w:val="20"/>
          <w:tblHeader/>
        </w:trPr>
        <w:tc>
          <w:tcPr>
            <w:tcW w:w="656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</w:t>
            </w:r>
          </w:p>
        </w:tc>
        <w:tc>
          <w:tcPr>
            <w:tcW w:w="934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Теплоснабжающая </w:t>
            </w:r>
            <w:proofErr w:type="gramStart"/>
            <w:r w:rsidRPr="00CE71C8">
              <w:rPr>
                <w:color w:val="000000"/>
              </w:rPr>
              <w:t>организация</w:t>
            </w:r>
            <w:proofErr w:type="gramEnd"/>
            <w:r w:rsidRPr="00CE71C8">
              <w:rPr>
                <w:color w:val="000000"/>
              </w:rPr>
              <w:t xml:space="preserve"> вырабатываемая тепло населению.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Установленная мощность тепловая нагрузка, Гкал/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Присоединенная тепловая нагрузка, Гкал/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Гкал/год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Характеристики ХВО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Год ввода в эксплуатацию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Нормативная величина подпитки,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449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Производительность ХВО,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Резерв/дефицит,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2014-2018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6,58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RFS-2170/336-ALT1,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lastRenderedPageBreak/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</w:r>
            <w:r w:rsidRPr="00CE71C8">
              <w:rPr>
                <w:color w:val="000000"/>
              </w:rPr>
              <w:lastRenderedPageBreak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9,32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48,16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25,29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267008,5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26,70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723569" w:rsidRPr="00CE71C8" w:rsidRDefault="00723569" w:rsidP="00723569">
            <w:pPr>
              <w:spacing w:line="240" w:lineRule="auto"/>
              <w:rPr>
                <w:color w:val="000000"/>
              </w:rPr>
            </w:pPr>
          </w:p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2019-2023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A63B41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7,05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RFS-1661/224-ALT1,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</w:r>
            <w:r w:rsidRPr="00CE71C8">
              <w:rPr>
                <w:color w:val="000000"/>
              </w:rPr>
              <w:lastRenderedPageBreak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9,88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48,16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26,31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267008,5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26,70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723569" w:rsidRPr="00CE71C8" w:rsidRDefault="00723569" w:rsidP="00723569">
            <w:pPr>
              <w:spacing w:line="240" w:lineRule="auto"/>
              <w:rPr>
                <w:color w:val="000000"/>
              </w:rPr>
            </w:pPr>
          </w:p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2024-2028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7,05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RFS-1661/224-ALT1,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10725,98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0,60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3326,40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0,47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1,83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10145,5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-0,21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4878,7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0,31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13,15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50,24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29,59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278514,2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27,85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</w:tbl>
    <w:p w:rsidR="00B527C4" w:rsidRDefault="00B527C4" w:rsidP="00C0083A">
      <w:pPr>
        <w:ind w:firstLine="567"/>
        <w:jc w:val="both"/>
        <w:rPr>
          <w:sz w:val="28"/>
          <w:szCs w:val="28"/>
        </w:rPr>
        <w:sectPr w:rsidR="00B527C4" w:rsidSect="00524059">
          <w:pgSz w:w="16860" w:h="11920" w:orient="landscape"/>
          <w:pgMar w:top="1701" w:right="567" w:bottom="567" w:left="567" w:header="0" w:footer="397" w:gutter="0"/>
          <w:cols w:space="720"/>
          <w:docGrid w:linePitch="299"/>
        </w:sectPr>
      </w:pPr>
    </w:p>
    <w:p w:rsidR="00C0083A" w:rsidRPr="00F20A6C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19" w:name="_Toc373249557"/>
      <w:bookmarkStart w:id="20" w:name="_Toc374047824"/>
      <w:r w:rsidRPr="00F20A6C">
        <w:rPr>
          <w:b/>
          <w:sz w:val="28"/>
          <w:szCs w:val="28"/>
        </w:rPr>
        <w:lastRenderedPageBreak/>
        <w:t>РАЗДЕЛ 4. ПРЕДЛОЖЕНИЯПО РЕКОНСТРУКЦИИ И ТЕХНИЧЕСКОМУ ПЕРЕВООРУЖЕНИЮ ИСТОЧНИКОВ ТЕПЛОВОЙ ЭНЕРГИИ</w:t>
      </w:r>
      <w:bookmarkEnd w:id="19"/>
      <w:bookmarkEnd w:id="20"/>
    </w:p>
    <w:p w:rsidR="00524059" w:rsidRPr="00974008" w:rsidRDefault="00524059" w:rsidP="00524059">
      <w:pPr>
        <w:pStyle w:val="ae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Предложения по строительству, реконструкции и </w:t>
      </w:r>
      <w:r w:rsidRPr="00974008">
        <w:rPr>
          <w:spacing w:val="1"/>
          <w:sz w:val="28"/>
          <w:szCs w:val="28"/>
        </w:rPr>
        <w:t xml:space="preserve">техническому </w:t>
      </w:r>
      <w:r w:rsidRPr="00974008">
        <w:rPr>
          <w:sz w:val="28"/>
          <w:szCs w:val="28"/>
        </w:rPr>
        <w:t xml:space="preserve">перевооружению источников тепловой энергии разрабатываются в соответствии с пунктом 10 и </w:t>
      </w:r>
      <w:r w:rsidRPr="00974008">
        <w:rPr>
          <w:spacing w:val="-1"/>
          <w:sz w:val="28"/>
          <w:szCs w:val="28"/>
        </w:rPr>
        <w:t xml:space="preserve">пунктом </w:t>
      </w:r>
      <w:r w:rsidRPr="00974008">
        <w:rPr>
          <w:sz w:val="28"/>
          <w:szCs w:val="28"/>
        </w:rPr>
        <w:t>41 Требований к схемам теплоснабжения.</w:t>
      </w:r>
    </w:p>
    <w:p w:rsidR="00524059" w:rsidRPr="00974008" w:rsidRDefault="00524059" w:rsidP="00524059">
      <w:pPr>
        <w:pStyle w:val="ae"/>
        <w:spacing w:before="5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В результате разработки в соответствии с </w:t>
      </w:r>
      <w:r w:rsidRPr="00974008">
        <w:rPr>
          <w:spacing w:val="-1"/>
          <w:sz w:val="28"/>
          <w:szCs w:val="28"/>
        </w:rPr>
        <w:t xml:space="preserve">пунктом </w:t>
      </w:r>
      <w:r w:rsidRPr="00974008">
        <w:rPr>
          <w:sz w:val="28"/>
          <w:szCs w:val="28"/>
        </w:rPr>
        <w:t xml:space="preserve">41 Требований к </w:t>
      </w:r>
      <w:r w:rsidRPr="00974008">
        <w:rPr>
          <w:spacing w:val="-1"/>
          <w:sz w:val="28"/>
          <w:szCs w:val="28"/>
        </w:rPr>
        <w:t xml:space="preserve">схеме </w:t>
      </w:r>
      <w:r w:rsidRPr="00974008">
        <w:rPr>
          <w:sz w:val="28"/>
          <w:szCs w:val="28"/>
        </w:rPr>
        <w:t xml:space="preserve">теплоснабжения должны </w:t>
      </w:r>
      <w:r w:rsidRPr="00974008">
        <w:rPr>
          <w:spacing w:val="1"/>
          <w:sz w:val="28"/>
          <w:szCs w:val="28"/>
        </w:rPr>
        <w:t xml:space="preserve">быть </w:t>
      </w:r>
      <w:r w:rsidRPr="00974008">
        <w:rPr>
          <w:sz w:val="28"/>
          <w:szCs w:val="28"/>
        </w:rPr>
        <w:t>решены следующие задачи.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определение </w:t>
      </w:r>
      <w:r w:rsidRPr="00974008">
        <w:rPr>
          <w:spacing w:val="-1"/>
          <w:sz w:val="28"/>
          <w:szCs w:val="28"/>
        </w:rPr>
        <w:t xml:space="preserve">условий </w:t>
      </w:r>
      <w:r w:rsidRPr="00974008">
        <w:rPr>
          <w:sz w:val="28"/>
          <w:szCs w:val="28"/>
        </w:rPr>
        <w:t xml:space="preserve">организации централизованного теплоснабжения, </w:t>
      </w:r>
      <w:r w:rsidRPr="00974008">
        <w:rPr>
          <w:spacing w:val="1"/>
          <w:sz w:val="28"/>
          <w:szCs w:val="28"/>
        </w:rPr>
        <w:t>ин</w:t>
      </w:r>
      <w:r w:rsidRPr="00974008">
        <w:rPr>
          <w:sz w:val="28"/>
          <w:szCs w:val="28"/>
        </w:rPr>
        <w:t xml:space="preserve">дивидуального теплоснабжения,  а </w:t>
      </w:r>
      <w:r w:rsidRPr="00974008">
        <w:rPr>
          <w:spacing w:val="-1"/>
          <w:sz w:val="28"/>
          <w:szCs w:val="28"/>
        </w:rPr>
        <w:t xml:space="preserve">также </w:t>
      </w:r>
      <w:r w:rsidRPr="00974008">
        <w:rPr>
          <w:sz w:val="28"/>
          <w:szCs w:val="28"/>
        </w:rPr>
        <w:t xml:space="preserve">поквартирного отопления; </w:t>
      </w:r>
    </w:p>
    <w:p w:rsidR="00524059" w:rsidRPr="00974008" w:rsidRDefault="00524059" w:rsidP="00524059">
      <w:pPr>
        <w:pStyle w:val="ae"/>
        <w:widowControl w:val="0"/>
        <w:tabs>
          <w:tab w:val="left" w:pos="832"/>
        </w:tabs>
        <w:spacing w:before="6" w:after="0"/>
        <w:ind w:left="567" w:right="-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Централизованное теплоснабжение предусмотрено для существующей и частично для </w:t>
      </w:r>
      <w:r w:rsidRPr="00974008">
        <w:rPr>
          <w:spacing w:val="1"/>
          <w:sz w:val="28"/>
          <w:szCs w:val="28"/>
        </w:rPr>
        <w:t>перспек</w:t>
      </w:r>
      <w:r w:rsidRPr="00974008">
        <w:rPr>
          <w:sz w:val="28"/>
          <w:szCs w:val="28"/>
        </w:rPr>
        <w:t xml:space="preserve">тивной застройки. Под индивидуальным теплоснабжением понимается, в частности, </w:t>
      </w:r>
      <w:r w:rsidRPr="00974008">
        <w:rPr>
          <w:spacing w:val="-1"/>
          <w:sz w:val="28"/>
          <w:szCs w:val="28"/>
        </w:rPr>
        <w:t xml:space="preserve">печное </w:t>
      </w:r>
      <w:r w:rsidRPr="00974008">
        <w:rPr>
          <w:sz w:val="28"/>
          <w:szCs w:val="28"/>
        </w:rPr>
        <w:t xml:space="preserve">отопление и теплоснабжение от индивидуальных (квартирных) </w:t>
      </w:r>
      <w:r w:rsidRPr="00974008">
        <w:rPr>
          <w:spacing w:val="-1"/>
          <w:sz w:val="28"/>
          <w:szCs w:val="28"/>
        </w:rPr>
        <w:t xml:space="preserve">котлов. </w:t>
      </w:r>
      <w:r w:rsidRPr="00974008">
        <w:rPr>
          <w:spacing w:val="-2"/>
          <w:sz w:val="28"/>
          <w:szCs w:val="28"/>
        </w:rPr>
        <w:t xml:space="preserve">По </w:t>
      </w:r>
      <w:r w:rsidRPr="00974008">
        <w:rPr>
          <w:sz w:val="28"/>
          <w:szCs w:val="28"/>
        </w:rPr>
        <w:t xml:space="preserve">существующему </w:t>
      </w:r>
      <w:r w:rsidRPr="00974008">
        <w:rPr>
          <w:spacing w:val="1"/>
          <w:sz w:val="28"/>
          <w:szCs w:val="28"/>
        </w:rPr>
        <w:t xml:space="preserve">состоянию </w:t>
      </w:r>
      <w:r w:rsidRPr="00974008">
        <w:rPr>
          <w:sz w:val="28"/>
          <w:szCs w:val="28"/>
        </w:rPr>
        <w:t xml:space="preserve">системы теплоснабжения индивидуальное теплоснабжение </w:t>
      </w:r>
      <w:r w:rsidRPr="00974008">
        <w:rPr>
          <w:spacing w:val="1"/>
          <w:sz w:val="28"/>
          <w:szCs w:val="28"/>
        </w:rPr>
        <w:t xml:space="preserve">применяется </w:t>
      </w:r>
      <w:r w:rsidRPr="00974008">
        <w:rPr>
          <w:sz w:val="28"/>
          <w:szCs w:val="28"/>
        </w:rPr>
        <w:t>в индивидуальном мало</w:t>
      </w:r>
      <w:r w:rsidRPr="00974008">
        <w:rPr>
          <w:spacing w:val="-1"/>
          <w:sz w:val="28"/>
          <w:szCs w:val="28"/>
        </w:rPr>
        <w:t xml:space="preserve">этажном </w:t>
      </w:r>
      <w:r w:rsidRPr="00974008">
        <w:rPr>
          <w:sz w:val="28"/>
          <w:szCs w:val="28"/>
        </w:rPr>
        <w:t>жилищном фонде.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5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предложения по строительству источников тепловой энергии с </w:t>
      </w:r>
      <w:r w:rsidRPr="00974008">
        <w:rPr>
          <w:spacing w:val="1"/>
          <w:sz w:val="28"/>
          <w:szCs w:val="28"/>
        </w:rPr>
        <w:t>комбиниро</w:t>
      </w:r>
      <w:r w:rsidRPr="00974008">
        <w:rPr>
          <w:spacing w:val="-1"/>
          <w:sz w:val="28"/>
          <w:szCs w:val="28"/>
        </w:rPr>
        <w:t xml:space="preserve">ванной </w:t>
      </w:r>
      <w:r w:rsidRPr="00974008">
        <w:rPr>
          <w:sz w:val="28"/>
          <w:szCs w:val="28"/>
        </w:rPr>
        <w:t xml:space="preserve">выработкой тепловой и электрической энергии для обеспечения перспективных </w:t>
      </w:r>
      <w:r w:rsidRPr="00974008">
        <w:rPr>
          <w:spacing w:val="1"/>
          <w:sz w:val="28"/>
          <w:szCs w:val="28"/>
        </w:rPr>
        <w:t xml:space="preserve">тепловых </w:t>
      </w:r>
      <w:r w:rsidRPr="00974008">
        <w:rPr>
          <w:spacing w:val="-1"/>
          <w:sz w:val="28"/>
          <w:szCs w:val="28"/>
        </w:rPr>
        <w:t>нагрузок;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предложения по реконструкции котельных с увеличением зоны </w:t>
      </w:r>
      <w:r w:rsidRPr="00974008">
        <w:rPr>
          <w:spacing w:val="2"/>
          <w:sz w:val="28"/>
          <w:szCs w:val="28"/>
        </w:rPr>
        <w:t xml:space="preserve">их </w:t>
      </w:r>
      <w:r w:rsidRPr="00974008">
        <w:rPr>
          <w:sz w:val="28"/>
          <w:szCs w:val="28"/>
        </w:rPr>
        <w:t xml:space="preserve">действия </w:t>
      </w:r>
      <w:r w:rsidRPr="00974008">
        <w:rPr>
          <w:spacing w:val="-1"/>
          <w:sz w:val="28"/>
          <w:szCs w:val="28"/>
        </w:rPr>
        <w:t xml:space="preserve">путем </w:t>
      </w:r>
      <w:r w:rsidRPr="00974008">
        <w:rPr>
          <w:sz w:val="28"/>
          <w:szCs w:val="28"/>
        </w:rPr>
        <w:t xml:space="preserve">включения вне зон действия существующих источников </w:t>
      </w:r>
      <w:r w:rsidRPr="00974008">
        <w:rPr>
          <w:spacing w:val="1"/>
          <w:sz w:val="28"/>
          <w:szCs w:val="28"/>
        </w:rPr>
        <w:t xml:space="preserve">тепловой </w:t>
      </w:r>
      <w:r w:rsidRPr="00974008">
        <w:rPr>
          <w:sz w:val="28"/>
          <w:szCs w:val="28"/>
        </w:rPr>
        <w:t>энергии;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1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обоснование предлагаемых для </w:t>
      </w:r>
      <w:r w:rsidRPr="00974008">
        <w:rPr>
          <w:spacing w:val="-1"/>
          <w:sz w:val="28"/>
          <w:szCs w:val="28"/>
        </w:rPr>
        <w:t xml:space="preserve">вывода </w:t>
      </w:r>
      <w:r w:rsidRPr="00974008">
        <w:rPr>
          <w:sz w:val="28"/>
          <w:szCs w:val="28"/>
        </w:rPr>
        <w:t xml:space="preserve">в резерв </w:t>
      </w:r>
      <w:proofErr w:type="gramStart"/>
      <w:r w:rsidRPr="00974008">
        <w:rPr>
          <w:sz w:val="28"/>
          <w:szCs w:val="28"/>
        </w:rPr>
        <w:t>и(</w:t>
      </w:r>
      <w:proofErr w:type="gramEnd"/>
      <w:r w:rsidRPr="00974008">
        <w:rPr>
          <w:sz w:val="28"/>
          <w:szCs w:val="28"/>
        </w:rPr>
        <w:t>или) вывода из эксплуа</w:t>
      </w:r>
      <w:r w:rsidRPr="00974008">
        <w:rPr>
          <w:spacing w:val="-1"/>
          <w:sz w:val="28"/>
          <w:szCs w:val="28"/>
        </w:rPr>
        <w:t xml:space="preserve">тации </w:t>
      </w:r>
      <w:r w:rsidRPr="00974008">
        <w:rPr>
          <w:spacing w:val="1"/>
          <w:sz w:val="28"/>
          <w:szCs w:val="28"/>
        </w:rPr>
        <w:t xml:space="preserve">котельных </w:t>
      </w:r>
      <w:r w:rsidRPr="00974008">
        <w:rPr>
          <w:sz w:val="28"/>
          <w:szCs w:val="28"/>
        </w:rPr>
        <w:t xml:space="preserve">при передаче тепловых нагрузок на другие источники </w:t>
      </w:r>
      <w:r w:rsidRPr="00974008">
        <w:rPr>
          <w:spacing w:val="1"/>
          <w:sz w:val="28"/>
          <w:szCs w:val="28"/>
        </w:rPr>
        <w:t>теп</w:t>
      </w:r>
      <w:r w:rsidRPr="00974008">
        <w:rPr>
          <w:spacing w:val="-1"/>
          <w:sz w:val="28"/>
          <w:szCs w:val="28"/>
        </w:rPr>
        <w:t xml:space="preserve">ловой </w:t>
      </w:r>
      <w:r w:rsidRPr="00974008">
        <w:rPr>
          <w:sz w:val="28"/>
          <w:szCs w:val="28"/>
        </w:rPr>
        <w:t>энергии;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lastRenderedPageBreak/>
        <w:tab/>
        <w:t xml:space="preserve">обоснование организации индивидуального теплоснабжения в </w:t>
      </w:r>
      <w:r w:rsidRPr="00974008">
        <w:rPr>
          <w:spacing w:val="1"/>
          <w:sz w:val="28"/>
          <w:szCs w:val="28"/>
        </w:rPr>
        <w:t>зонах за</w:t>
      </w:r>
      <w:r w:rsidRPr="00974008">
        <w:rPr>
          <w:spacing w:val="-1"/>
          <w:sz w:val="28"/>
          <w:szCs w:val="28"/>
        </w:rPr>
        <w:t xml:space="preserve">стройки </w:t>
      </w:r>
      <w:r w:rsidRPr="00974008">
        <w:rPr>
          <w:sz w:val="28"/>
          <w:szCs w:val="28"/>
        </w:rPr>
        <w:t xml:space="preserve">поселения малоэтажными </w:t>
      </w:r>
      <w:r w:rsidRPr="00974008">
        <w:rPr>
          <w:spacing w:val="1"/>
          <w:sz w:val="28"/>
          <w:szCs w:val="28"/>
        </w:rPr>
        <w:t xml:space="preserve">жилыми </w:t>
      </w:r>
      <w:r w:rsidRPr="00974008">
        <w:rPr>
          <w:sz w:val="28"/>
          <w:szCs w:val="28"/>
        </w:rPr>
        <w:t xml:space="preserve">зданиями. </w:t>
      </w:r>
    </w:p>
    <w:p w:rsidR="00524059" w:rsidRPr="00974008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bookmarkStart w:id="21" w:name="_Toc215461323"/>
      <w:bookmarkStart w:id="22" w:name="_Toc223948308"/>
      <w:r w:rsidRPr="00974008">
        <w:rPr>
          <w:sz w:val="28"/>
          <w:szCs w:val="28"/>
        </w:rPr>
        <w:t xml:space="preserve">В соответствии с решением комиссии по обследованию территории и выбору участков развития города Харовск Вологодской области: о перспективе газификации города природным газом, в проекте рассмотрен данный </w:t>
      </w:r>
      <w:proofErr w:type="spellStart"/>
      <w:r w:rsidRPr="00974008">
        <w:rPr>
          <w:sz w:val="28"/>
          <w:szCs w:val="28"/>
        </w:rPr>
        <w:t>вопрос</w:t>
      </w:r>
      <w:proofErr w:type="gramStart"/>
      <w:r w:rsidRPr="00974008">
        <w:rPr>
          <w:sz w:val="28"/>
          <w:szCs w:val="28"/>
        </w:rPr>
        <w:t>.</w:t>
      </w:r>
      <w:bookmarkEnd w:id="21"/>
      <w:bookmarkEnd w:id="22"/>
      <w:r w:rsidRPr="00974008">
        <w:rPr>
          <w:spacing w:val="1"/>
          <w:sz w:val="28"/>
          <w:szCs w:val="28"/>
        </w:rPr>
        <w:t>В</w:t>
      </w:r>
      <w:proofErr w:type="spellEnd"/>
      <w:proofErr w:type="gramEnd"/>
      <w:r w:rsidRPr="00974008">
        <w:rPr>
          <w:spacing w:val="1"/>
          <w:sz w:val="28"/>
          <w:szCs w:val="28"/>
        </w:rPr>
        <w:t xml:space="preserve"> рамках реализации договора о сотрудничестве с ОАО «Газпром» газификация возможна после 2014 года.</w:t>
      </w:r>
    </w:p>
    <w:p w:rsidR="00524059" w:rsidRPr="00974008" w:rsidRDefault="00524059" w:rsidP="00524059">
      <w:pPr>
        <w:pStyle w:val="ae"/>
        <w:widowControl w:val="0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К г. </w:t>
      </w:r>
      <w:proofErr w:type="spellStart"/>
      <w:r w:rsidRPr="00974008">
        <w:rPr>
          <w:sz w:val="28"/>
          <w:szCs w:val="28"/>
        </w:rPr>
        <w:t>Харовску</w:t>
      </w:r>
      <w:proofErr w:type="spellEnd"/>
      <w:r w:rsidRPr="00974008">
        <w:rPr>
          <w:sz w:val="28"/>
          <w:szCs w:val="28"/>
        </w:rPr>
        <w:t xml:space="preserve"> природный газ </w:t>
      </w:r>
      <w:r>
        <w:rPr>
          <w:sz w:val="28"/>
          <w:szCs w:val="28"/>
        </w:rPr>
        <w:t>планируется подвести</w:t>
      </w:r>
      <w:r w:rsidRPr="00974008">
        <w:rPr>
          <w:sz w:val="28"/>
          <w:szCs w:val="28"/>
        </w:rPr>
        <w:t xml:space="preserve"> со стороны г. Сокола. Прокладка магистрального газопровода 1-й категории высокого давления (0,6-1,2 МПа) возможна вдоль автотрассы Сокол – Харовск – Вожега. На расстоянии 1,5км от городской черты  </w:t>
      </w:r>
      <w:proofErr w:type="spellStart"/>
      <w:r w:rsidRPr="00974008">
        <w:rPr>
          <w:sz w:val="28"/>
          <w:szCs w:val="28"/>
        </w:rPr>
        <w:t>Харовска</w:t>
      </w:r>
      <w:proofErr w:type="spellEnd"/>
      <w:r w:rsidRPr="00974008">
        <w:rPr>
          <w:sz w:val="28"/>
          <w:szCs w:val="28"/>
        </w:rPr>
        <w:t xml:space="preserve"> предусматривается строительство газораспределительной станции ГРС. На ГРС давление природного газа понижается </w:t>
      </w:r>
      <w:r>
        <w:rPr>
          <w:sz w:val="28"/>
          <w:szCs w:val="28"/>
        </w:rPr>
        <w:t>до 0,3-0,6 МПа.</w:t>
      </w:r>
      <w:r w:rsidRPr="00974008">
        <w:rPr>
          <w:sz w:val="28"/>
          <w:szCs w:val="28"/>
        </w:rPr>
        <w:t xml:space="preserve"> Газопровод высокого давления второй категории (до 0,3 МПа) прокладывается вдоль дороги в сторону г. </w:t>
      </w:r>
      <w:proofErr w:type="spellStart"/>
      <w:r w:rsidRPr="00974008">
        <w:rPr>
          <w:sz w:val="28"/>
          <w:szCs w:val="28"/>
        </w:rPr>
        <w:t>Харовска</w:t>
      </w:r>
      <w:proofErr w:type="spellEnd"/>
      <w:r w:rsidRPr="00974008">
        <w:rPr>
          <w:sz w:val="28"/>
          <w:szCs w:val="28"/>
        </w:rPr>
        <w:t xml:space="preserve">.  </w:t>
      </w:r>
    </w:p>
    <w:p w:rsidR="00524059" w:rsidRPr="00564275" w:rsidRDefault="00524059" w:rsidP="00524059">
      <w:pPr>
        <w:ind w:firstLine="567"/>
        <w:jc w:val="both"/>
        <w:rPr>
          <w:sz w:val="28"/>
          <w:szCs w:val="28"/>
        </w:rPr>
      </w:pPr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г. </w:t>
      </w:r>
      <w:proofErr w:type="spellStart"/>
      <w:r w:rsidRPr="00564275">
        <w:rPr>
          <w:spacing w:val="1"/>
          <w:sz w:val="28"/>
          <w:szCs w:val="28"/>
        </w:rPr>
        <w:t>Харовск</w:t>
      </w:r>
      <w:r>
        <w:rPr>
          <w:spacing w:val="1"/>
          <w:sz w:val="28"/>
          <w:szCs w:val="28"/>
        </w:rPr>
        <w:t>е</w:t>
      </w:r>
      <w:proofErr w:type="spellEnd"/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предлагается:</w:t>
      </w:r>
    </w:p>
    <w:p w:rsidR="00524059" w:rsidRDefault="00524059" w:rsidP="0040732A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564275">
        <w:rPr>
          <w:spacing w:val="1"/>
          <w:sz w:val="28"/>
          <w:szCs w:val="28"/>
        </w:rPr>
        <w:t xml:space="preserve">закрыть котельную № 7 </w:t>
      </w:r>
      <w:r w:rsidR="00BB1C10">
        <w:rPr>
          <w:spacing w:val="1"/>
          <w:sz w:val="28"/>
          <w:szCs w:val="28"/>
        </w:rPr>
        <w:t>АО «Вологодская областная энергетическая компания»</w:t>
      </w:r>
      <w:r w:rsidRPr="00564275">
        <w:rPr>
          <w:spacing w:val="1"/>
          <w:sz w:val="28"/>
          <w:szCs w:val="28"/>
        </w:rPr>
        <w:t xml:space="preserve"> переключив потребителей на котельную № 6 установив 3 жаротрубных котла </w:t>
      </w:r>
      <w:r w:rsidRPr="00564275">
        <w:rPr>
          <w:color w:val="000000"/>
          <w:sz w:val="28"/>
          <w:szCs w:val="28"/>
        </w:rPr>
        <w:t>ЗИОСАБ-1600</w:t>
      </w:r>
      <w:r w:rsidRPr="00564275">
        <w:rPr>
          <w:spacing w:val="1"/>
          <w:sz w:val="28"/>
          <w:szCs w:val="28"/>
        </w:rPr>
        <w:t xml:space="preserve">; </w:t>
      </w:r>
    </w:p>
    <w:p w:rsidR="0040732A" w:rsidRPr="00312A90" w:rsidRDefault="0040732A" w:rsidP="0040732A">
      <w:pPr>
        <w:pStyle w:val="ae"/>
        <w:widowControl w:val="0"/>
        <w:numPr>
          <w:ilvl w:val="0"/>
          <w:numId w:val="22"/>
        </w:numPr>
        <w:spacing w:after="0"/>
        <w:ind w:left="1418" w:hanging="425"/>
        <w:jc w:val="both"/>
        <w:rPr>
          <w:sz w:val="28"/>
          <w:szCs w:val="28"/>
        </w:rPr>
      </w:pPr>
      <w:r w:rsidRPr="00312A90">
        <w:rPr>
          <w:sz w:val="28"/>
          <w:szCs w:val="28"/>
        </w:rPr>
        <w:t>Закрыть Котельные АТП и нагрузки переключить на котельную № 18 ЭТС.</w:t>
      </w:r>
    </w:p>
    <w:p w:rsidR="00524059" w:rsidRPr="00974008" w:rsidRDefault="00524059" w:rsidP="0040732A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974008">
        <w:rPr>
          <w:spacing w:val="1"/>
          <w:sz w:val="28"/>
          <w:szCs w:val="28"/>
        </w:rPr>
        <w:t xml:space="preserve">на котельной № 1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t xml:space="preserve">установить 3жаротрубных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>
        <w:rPr>
          <w:spacing w:val="1"/>
          <w:sz w:val="28"/>
          <w:szCs w:val="28"/>
        </w:rPr>
        <w:t>№4 и №19.</w:t>
      </w:r>
    </w:p>
    <w:p w:rsidR="00524059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r w:rsidRPr="00077032">
        <w:rPr>
          <w:sz w:val="28"/>
          <w:szCs w:val="28"/>
        </w:rPr>
        <w:t>В виду неудовлетворительного состояния</w:t>
      </w:r>
      <w:r w:rsidRPr="00077032">
        <w:rPr>
          <w:color w:val="000000"/>
          <w:sz w:val="28"/>
          <w:szCs w:val="28"/>
        </w:rPr>
        <w:t xml:space="preserve"> системы теплоснабжения на территории микрорайона «</w:t>
      </w:r>
      <w:proofErr w:type="spellStart"/>
      <w:r w:rsidRPr="00077032">
        <w:rPr>
          <w:color w:val="000000"/>
          <w:sz w:val="28"/>
          <w:szCs w:val="28"/>
        </w:rPr>
        <w:t>Лесдок</w:t>
      </w:r>
      <w:proofErr w:type="spellEnd"/>
      <w:r w:rsidRPr="00077032">
        <w:rPr>
          <w:color w:val="000000"/>
          <w:sz w:val="28"/>
          <w:szCs w:val="28"/>
        </w:rPr>
        <w:t xml:space="preserve">» и «Стекольный» предлагается </w:t>
      </w:r>
      <w:r w:rsidRPr="00077032">
        <w:rPr>
          <w:color w:val="000000"/>
          <w:sz w:val="28"/>
          <w:szCs w:val="28"/>
        </w:rPr>
        <w:lastRenderedPageBreak/>
        <w:t xml:space="preserve">реконструкция существующей ТЭС </w:t>
      </w:r>
      <w:r w:rsidRPr="00077032">
        <w:rPr>
          <w:sz w:val="28"/>
          <w:szCs w:val="28"/>
        </w:rPr>
        <w:t xml:space="preserve">ООО «Харовсклеспром» на водогрейную котельную от компании </w:t>
      </w:r>
      <w:r w:rsidRPr="00077032">
        <w:rPr>
          <w:sz w:val="28"/>
          <w:szCs w:val="28"/>
          <w:lang w:val="lv-LV"/>
        </w:rPr>
        <w:t>AGRO Forst &amp; Energietechnik GmbH</w:t>
      </w:r>
      <w:r w:rsidRPr="00077032">
        <w:rPr>
          <w:sz w:val="28"/>
          <w:szCs w:val="28"/>
        </w:rPr>
        <w:t xml:space="preserve">, (Агро </w:t>
      </w:r>
      <w:proofErr w:type="spellStart"/>
      <w:r w:rsidRPr="00077032">
        <w:rPr>
          <w:sz w:val="28"/>
          <w:szCs w:val="28"/>
        </w:rPr>
        <w:t>Форст</w:t>
      </w:r>
      <w:proofErr w:type="spellEnd"/>
      <w:r w:rsidRPr="00077032">
        <w:rPr>
          <w:sz w:val="28"/>
          <w:szCs w:val="28"/>
        </w:rPr>
        <w:t xml:space="preserve"> и </w:t>
      </w:r>
      <w:proofErr w:type="spellStart"/>
      <w:r w:rsidRPr="00077032">
        <w:rPr>
          <w:sz w:val="28"/>
          <w:szCs w:val="28"/>
        </w:rPr>
        <w:t>Энерготехник</w:t>
      </w:r>
      <w:proofErr w:type="spellEnd"/>
      <w:r w:rsidRPr="00077032">
        <w:rPr>
          <w:sz w:val="28"/>
          <w:szCs w:val="28"/>
        </w:rPr>
        <w:t xml:space="preserve"> ГМБХ</w:t>
      </w:r>
      <w:r>
        <w:rPr>
          <w:sz w:val="28"/>
          <w:szCs w:val="28"/>
        </w:rPr>
        <w:t xml:space="preserve">, </w:t>
      </w:r>
      <w:r w:rsidRPr="00077032">
        <w:rPr>
          <w:sz w:val="28"/>
          <w:szCs w:val="28"/>
        </w:rPr>
        <w:t xml:space="preserve">г. Ст. </w:t>
      </w:r>
      <w:proofErr w:type="spellStart"/>
      <w:r w:rsidRPr="00077032">
        <w:rPr>
          <w:sz w:val="28"/>
          <w:szCs w:val="28"/>
        </w:rPr>
        <w:t>Паул</w:t>
      </w:r>
      <w:proofErr w:type="spellEnd"/>
      <w:r w:rsidRPr="00077032">
        <w:rPr>
          <w:sz w:val="28"/>
          <w:szCs w:val="28"/>
        </w:rPr>
        <w:t>, Австрия</w:t>
      </w:r>
      <w:r>
        <w:rPr>
          <w:sz w:val="28"/>
          <w:szCs w:val="28"/>
        </w:rPr>
        <w:t>), работающую на древесных отходах</w:t>
      </w:r>
      <w:r w:rsidRPr="000770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</w:t>
      </w:r>
      <w:r w:rsidRPr="005E6871">
        <w:rPr>
          <w:sz w:val="28"/>
          <w:szCs w:val="28"/>
        </w:rPr>
        <w:t>борудовани</w:t>
      </w:r>
      <w:r>
        <w:rPr>
          <w:sz w:val="28"/>
          <w:szCs w:val="28"/>
        </w:rPr>
        <w:t>еновой</w:t>
      </w:r>
      <w:proofErr w:type="spellEnd"/>
      <w:r>
        <w:rPr>
          <w:sz w:val="28"/>
          <w:szCs w:val="28"/>
        </w:rPr>
        <w:t xml:space="preserve"> котельной</w:t>
      </w:r>
      <w:r w:rsidRPr="005E6871">
        <w:rPr>
          <w:sz w:val="28"/>
          <w:szCs w:val="28"/>
        </w:rPr>
        <w:t xml:space="preserve"> способно полностью сжечь кору, получаемую при производстве пиломатериалов, способно работать в автоматическом режиме, позволяет стабильно получать необходимую тепловую энергию. </w:t>
      </w:r>
      <w:r>
        <w:rPr>
          <w:sz w:val="28"/>
          <w:szCs w:val="28"/>
        </w:rPr>
        <w:t xml:space="preserve">Кроме того, оборудование </w:t>
      </w:r>
      <w:r w:rsidRPr="005E6871">
        <w:rPr>
          <w:sz w:val="28"/>
          <w:szCs w:val="28"/>
        </w:rPr>
        <w:t xml:space="preserve">водогрейной котельной </w:t>
      </w:r>
      <w:r>
        <w:rPr>
          <w:sz w:val="28"/>
          <w:szCs w:val="28"/>
        </w:rPr>
        <w:t xml:space="preserve">позволяет гарантировано получить на выходе с каждого котла 10 МВт </w:t>
      </w:r>
      <w:r w:rsidRPr="005E6871">
        <w:rPr>
          <w:sz w:val="28"/>
          <w:szCs w:val="28"/>
        </w:rPr>
        <w:t xml:space="preserve">при КПД 85%. </w:t>
      </w:r>
      <w:r>
        <w:rPr>
          <w:sz w:val="28"/>
          <w:szCs w:val="28"/>
        </w:rPr>
        <w:t>К</w:t>
      </w:r>
      <w:r w:rsidRPr="005E6871">
        <w:rPr>
          <w:sz w:val="28"/>
          <w:szCs w:val="28"/>
        </w:rPr>
        <w:t>от</w:t>
      </w:r>
      <w:r>
        <w:rPr>
          <w:sz w:val="28"/>
          <w:szCs w:val="28"/>
        </w:rPr>
        <w:t>лы</w:t>
      </w:r>
      <w:r w:rsidRPr="005E6871">
        <w:rPr>
          <w:sz w:val="28"/>
          <w:szCs w:val="28"/>
        </w:rPr>
        <w:t xml:space="preserve"> водогрейной котельной способ</w:t>
      </w:r>
      <w:r>
        <w:rPr>
          <w:sz w:val="28"/>
          <w:szCs w:val="28"/>
        </w:rPr>
        <w:t>ны</w:t>
      </w:r>
      <w:r w:rsidRPr="005E6871">
        <w:rPr>
          <w:sz w:val="28"/>
          <w:szCs w:val="28"/>
        </w:rPr>
        <w:t xml:space="preserve"> работать автономно, что позволит в летний период проводить профилактические и плановые ТО и </w:t>
      </w:r>
      <w:proofErr w:type="gramStart"/>
      <w:r w:rsidRPr="005E6871">
        <w:rPr>
          <w:sz w:val="28"/>
          <w:szCs w:val="28"/>
        </w:rPr>
        <w:t>ТР</w:t>
      </w:r>
      <w:proofErr w:type="gramEnd"/>
      <w:r w:rsidRPr="005E6871">
        <w:rPr>
          <w:sz w:val="28"/>
          <w:szCs w:val="28"/>
        </w:rPr>
        <w:t xml:space="preserve"> без полной остановки котельного оборудования.</w:t>
      </w:r>
    </w:p>
    <w:p w:rsidR="00D86384" w:rsidRPr="000C0814" w:rsidRDefault="00D86384" w:rsidP="00D86384">
      <w:pPr>
        <w:pStyle w:val="ae"/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Также предлагается в течение первого пятилетнего периода закрыть котельную </w:t>
      </w:r>
      <w:r w:rsidR="000B031D">
        <w:rPr>
          <w:sz w:val="28"/>
          <w:szCs w:val="28"/>
        </w:rPr>
        <w:t xml:space="preserve">МУП Харовск </w:t>
      </w:r>
      <w:r>
        <w:rPr>
          <w:sz w:val="28"/>
          <w:szCs w:val="28"/>
        </w:rPr>
        <w:t xml:space="preserve">по ул. Заводской, 2б, переключив </w:t>
      </w:r>
      <w:r w:rsidR="00DD7C36">
        <w:rPr>
          <w:sz w:val="28"/>
          <w:szCs w:val="28"/>
        </w:rPr>
        <w:t>потребителей</w:t>
      </w:r>
      <w:r>
        <w:rPr>
          <w:sz w:val="28"/>
          <w:szCs w:val="28"/>
        </w:rPr>
        <w:t xml:space="preserve"> на новый источник теплоснабжения – водогрейную котельную </w:t>
      </w:r>
      <w:r w:rsidRPr="000C0814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 xml:space="preserve">.  </w:t>
      </w:r>
      <w:proofErr w:type="gramEnd"/>
    </w:p>
    <w:p w:rsidR="00524059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строительства и технического перевооружения котельных на газовое топливо и строительства водогрейной котельной </w:t>
      </w:r>
      <w:r w:rsidRPr="00077032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 xml:space="preserve"> к установке предлагаются следующие </w:t>
      </w:r>
      <w:proofErr w:type="spellStart"/>
      <w:r>
        <w:rPr>
          <w:sz w:val="28"/>
          <w:szCs w:val="28"/>
        </w:rPr>
        <w:t>котлоагрегаты</w:t>
      </w:r>
      <w:proofErr w:type="spellEnd"/>
      <w:r>
        <w:rPr>
          <w:sz w:val="28"/>
          <w:szCs w:val="28"/>
        </w:rPr>
        <w:t>, см. таблицу 4.1.</w:t>
      </w:r>
    </w:p>
    <w:p w:rsidR="00524059" w:rsidRPr="0041418B" w:rsidRDefault="00524059" w:rsidP="00524059">
      <w:pPr>
        <w:pStyle w:val="ae"/>
        <w:spacing w:after="0"/>
        <w:ind w:firstLine="567"/>
        <w:jc w:val="both"/>
        <w:rPr>
          <w:spacing w:val="1"/>
          <w:sz w:val="28"/>
          <w:szCs w:val="28"/>
        </w:rPr>
      </w:pPr>
      <w:r w:rsidRPr="0041418B">
        <w:rPr>
          <w:spacing w:val="1"/>
          <w:sz w:val="28"/>
          <w:szCs w:val="28"/>
        </w:rPr>
        <w:t xml:space="preserve">Предполагаемые нагрузки новых источников теплоснабжения представлены в таблице </w:t>
      </w:r>
      <w:r>
        <w:rPr>
          <w:spacing w:val="1"/>
          <w:sz w:val="28"/>
          <w:szCs w:val="28"/>
        </w:rPr>
        <w:t>4</w:t>
      </w:r>
      <w:r w:rsidRPr="0041418B">
        <w:rPr>
          <w:spacing w:val="1"/>
          <w:sz w:val="28"/>
          <w:szCs w:val="28"/>
        </w:rPr>
        <w:t>.1.</w:t>
      </w:r>
    </w:p>
    <w:p w:rsidR="00524059" w:rsidRPr="0041418B" w:rsidRDefault="00524059" w:rsidP="00524059">
      <w:pPr>
        <w:pStyle w:val="ae"/>
        <w:spacing w:before="1"/>
        <w:ind w:right="-7" w:firstLine="567"/>
        <w:jc w:val="both"/>
        <w:rPr>
          <w:sz w:val="28"/>
          <w:szCs w:val="28"/>
        </w:rPr>
      </w:pPr>
    </w:p>
    <w:p w:rsidR="00524059" w:rsidRDefault="00524059" w:rsidP="00524059">
      <w:pPr>
        <w:pStyle w:val="ae"/>
        <w:spacing w:before="1"/>
        <w:ind w:right="-7" w:firstLine="567"/>
        <w:jc w:val="both"/>
        <w:rPr>
          <w:sz w:val="28"/>
          <w:szCs w:val="28"/>
        </w:rPr>
        <w:sectPr w:rsidR="00524059" w:rsidSect="007A17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4059" w:rsidRPr="008D50E5" w:rsidRDefault="00524059" w:rsidP="00524059">
      <w:pPr>
        <w:pStyle w:val="ae"/>
        <w:spacing w:before="1"/>
        <w:ind w:right="-7" w:firstLine="567"/>
        <w:jc w:val="both"/>
      </w:pPr>
      <w:r w:rsidRPr="008D50E5">
        <w:lastRenderedPageBreak/>
        <w:t xml:space="preserve">Таблица </w:t>
      </w:r>
      <w:r>
        <w:t>4</w:t>
      </w:r>
      <w:r w:rsidRPr="008D50E5">
        <w:t xml:space="preserve">.1 – Подбор </w:t>
      </w:r>
      <w:proofErr w:type="spellStart"/>
      <w:r w:rsidRPr="008D50E5">
        <w:t>котлоагрегатов</w:t>
      </w:r>
      <w:proofErr w:type="spellEnd"/>
      <w:r w:rsidRPr="008D50E5">
        <w:t xml:space="preserve"> на нужд</w:t>
      </w:r>
      <w:r w:rsidR="00072B0E">
        <w:t>ы теплоснабжения города Харовск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886"/>
        <w:gridCol w:w="1711"/>
        <w:gridCol w:w="447"/>
        <w:gridCol w:w="1261"/>
        <w:gridCol w:w="1478"/>
        <w:gridCol w:w="1820"/>
        <w:gridCol w:w="694"/>
        <w:gridCol w:w="1608"/>
        <w:gridCol w:w="1688"/>
        <w:gridCol w:w="1688"/>
      </w:tblGrid>
      <w:tr w:rsidR="0040732A" w:rsidRPr="00723569" w:rsidTr="00723569">
        <w:trPr>
          <w:trHeight w:val="414"/>
          <w:tblHeader/>
        </w:trPr>
        <w:tc>
          <w:tcPr>
            <w:tcW w:w="178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 xml:space="preserve">№ </w:t>
            </w:r>
            <w:proofErr w:type="gramStart"/>
            <w:r w:rsidRPr="00723569">
              <w:t>п</w:t>
            </w:r>
            <w:proofErr w:type="gramEnd"/>
            <w:r w:rsidRPr="00723569">
              <w:t>/п</w:t>
            </w:r>
          </w:p>
        </w:tc>
        <w:tc>
          <w:tcPr>
            <w:tcW w:w="637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Место размещения</w:t>
            </w:r>
          </w:p>
        </w:tc>
        <w:tc>
          <w:tcPr>
            <w:tcW w:w="578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 xml:space="preserve">Наименование </w:t>
            </w:r>
            <w:proofErr w:type="spellStart"/>
            <w:r w:rsidRPr="00723569">
              <w:t>котлоагрегатов</w:t>
            </w:r>
            <w:proofErr w:type="spellEnd"/>
          </w:p>
        </w:tc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proofErr w:type="gramStart"/>
            <w:r w:rsidRPr="00723569">
              <w:t>К-во</w:t>
            </w:r>
            <w:proofErr w:type="gramEnd"/>
          </w:p>
        </w:tc>
        <w:tc>
          <w:tcPr>
            <w:tcW w:w="426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Мощность котельной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Фактическая мощность котельной</w:t>
            </w:r>
          </w:p>
        </w:tc>
        <w:tc>
          <w:tcPr>
            <w:tcW w:w="615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Расчетная присоединенная мощность</w:t>
            </w:r>
          </w:p>
        </w:tc>
        <w:tc>
          <w:tcPr>
            <w:tcW w:w="234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КПД</w:t>
            </w:r>
          </w:p>
        </w:tc>
        <w:tc>
          <w:tcPr>
            <w:tcW w:w="543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Год ввода в эксплуатацию</w:t>
            </w:r>
          </w:p>
        </w:tc>
        <w:tc>
          <w:tcPr>
            <w:tcW w:w="570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Резерв установленной мощности</w:t>
            </w:r>
          </w:p>
        </w:tc>
        <w:tc>
          <w:tcPr>
            <w:tcW w:w="570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Резерв установленной мощности, %</w:t>
            </w:r>
          </w:p>
        </w:tc>
      </w:tr>
      <w:tr w:rsidR="0040732A" w:rsidRPr="00723569" w:rsidTr="00723569">
        <w:trPr>
          <w:trHeight w:val="414"/>
          <w:tblHeader/>
        </w:trPr>
        <w:tc>
          <w:tcPr>
            <w:tcW w:w="178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637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78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151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426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499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615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234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43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70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570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10,32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9,49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7,05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2,45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23,71%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2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59,44%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5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ЗИОСАБ-750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1,9347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1,78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1,54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12,40%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6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ЗИОСАБ-1600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4,13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3,80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2,40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1,40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33,85%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18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ЗИОСАБ-1600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4,13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3,80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3,37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10,35%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6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20 УДЭКХ </w:t>
            </w:r>
            <w:proofErr w:type="spellStart"/>
            <w:r w:rsidRPr="00723569">
              <w:rPr>
                <w:color w:val="000000"/>
              </w:rPr>
              <w:t>мкр</w:t>
            </w:r>
            <w:proofErr w:type="gramStart"/>
            <w:r w:rsidRPr="00723569">
              <w:rPr>
                <w:color w:val="000000"/>
              </w:rPr>
              <w:t>.С</w:t>
            </w:r>
            <w:proofErr w:type="gramEnd"/>
            <w:r w:rsidRPr="00723569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0,22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0,17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39,90%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7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ул. Архангельская 56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0,26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0,13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30,83%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8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пер. Заводской 2б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0,29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0,11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24,78%</w:t>
            </w:r>
          </w:p>
        </w:tc>
      </w:tr>
      <w:tr w:rsidR="0040732A" w:rsidRPr="00723569" w:rsidTr="00723569">
        <w:trPr>
          <w:trHeight w:val="645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(ул. </w:t>
            </w:r>
            <w:proofErr w:type="spellStart"/>
            <w:r w:rsidRPr="00723569">
              <w:rPr>
                <w:color w:val="000000"/>
              </w:rPr>
              <w:t>Пустораменская</w:t>
            </w:r>
            <w:proofErr w:type="spellEnd"/>
            <w:r w:rsidRPr="00723569">
              <w:rPr>
                <w:color w:val="000000"/>
              </w:rPr>
              <w:t>, д.53)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0,34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0,05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12,45%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  <w:r w:rsidR="00723569">
              <w:rPr>
                <w:color w:val="000000"/>
              </w:rPr>
              <w:t>1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(ул. Октябрьская, 14)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0,18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0,21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49,67%</w:t>
            </w:r>
          </w:p>
        </w:tc>
      </w:tr>
      <w:tr w:rsidR="0040732A" w:rsidRPr="00723569" w:rsidTr="00723569">
        <w:trPr>
          <w:trHeight w:val="645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  <w:r w:rsidR="00723569">
              <w:rPr>
                <w:color w:val="000000"/>
              </w:rPr>
              <w:t>2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Вологодский </w:t>
            </w:r>
            <w:r w:rsidRPr="00723569">
              <w:rPr>
                <w:color w:val="000000"/>
              </w:rPr>
              <w:lastRenderedPageBreak/>
              <w:t>участок ДТВС СЖ</w:t>
            </w:r>
            <w:proofErr w:type="gramStart"/>
            <w:r w:rsidRPr="00723569">
              <w:rPr>
                <w:color w:val="000000"/>
              </w:rPr>
              <w:t>Д-</w:t>
            </w:r>
            <w:proofErr w:type="gramEnd"/>
            <w:r w:rsidRPr="00723569">
              <w:rPr>
                <w:color w:val="000000"/>
              </w:rPr>
              <w:t xml:space="preserve"> филиал ОАО РЖД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lastRenderedPageBreak/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36,18%</w:t>
            </w:r>
          </w:p>
        </w:tc>
      </w:tr>
    </w:tbl>
    <w:p w:rsidR="0040732A" w:rsidRPr="00511D6D" w:rsidRDefault="0040732A" w:rsidP="00C0083A">
      <w:pPr>
        <w:ind w:firstLine="567"/>
        <w:jc w:val="both"/>
        <w:rPr>
          <w:sz w:val="28"/>
          <w:szCs w:val="28"/>
        </w:rPr>
        <w:sectPr w:rsidR="0040732A" w:rsidRPr="00511D6D" w:rsidSect="00524059">
          <w:pgSz w:w="16860" w:h="11920" w:orient="landscape"/>
          <w:pgMar w:top="1701" w:right="1134" w:bottom="567" w:left="1134" w:header="0" w:footer="397" w:gutter="0"/>
          <w:cols w:space="720"/>
        </w:sectPr>
      </w:pPr>
    </w:p>
    <w:p w:rsidR="00C0083A" w:rsidRPr="00C64B98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23" w:name="_Toc373249563"/>
      <w:bookmarkStart w:id="24" w:name="_Toc374047825"/>
      <w:r w:rsidRPr="00C64B98">
        <w:rPr>
          <w:b/>
          <w:sz w:val="28"/>
          <w:szCs w:val="28"/>
        </w:rPr>
        <w:lastRenderedPageBreak/>
        <w:t>РАЗДЕЛ 5. ПРЕДЛОЖЕНИЯ ПО НОВОМУ СТРОИТЕЛЬСТВУ И РЕКОНСТРУКЦИИ ТЕПЛОВЫХ СЕТЕЙ И СООРУЖЕНИЙ НА НИХ</w:t>
      </w:r>
      <w:bookmarkEnd w:id="23"/>
      <w:bookmarkEnd w:id="24"/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25" w:name="_Toc374042606"/>
      <w:bookmarkStart w:id="26" w:name="_Toc374047826"/>
      <w:bookmarkStart w:id="27" w:name="_TOC_250015"/>
      <w:bookmarkStart w:id="28" w:name="_Toc373158540"/>
      <w:bookmarkStart w:id="29" w:name="_Toc373158688"/>
      <w:bookmarkStart w:id="30" w:name="_TOC_250009"/>
      <w:bookmarkStart w:id="31" w:name="_Toc373093778"/>
      <w:r w:rsidRPr="00524059">
        <w:rPr>
          <w:b/>
          <w:sz w:val="28"/>
          <w:szCs w:val="28"/>
        </w:rPr>
        <w:t xml:space="preserve">5.1 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 xml:space="preserve">и реконструкции тепловых сетей, обеспечивающих перераспределение тепловой нагрузки </w:t>
      </w:r>
      <w:r w:rsidRPr="00524059">
        <w:rPr>
          <w:b/>
          <w:spacing w:val="-1"/>
          <w:sz w:val="28"/>
          <w:szCs w:val="28"/>
        </w:rPr>
        <w:t xml:space="preserve">из </w:t>
      </w:r>
      <w:r w:rsidRPr="00524059">
        <w:rPr>
          <w:b/>
          <w:spacing w:val="1"/>
          <w:sz w:val="28"/>
          <w:szCs w:val="28"/>
        </w:rPr>
        <w:t xml:space="preserve">зон </w:t>
      </w:r>
      <w:r w:rsidRPr="00524059">
        <w:rPr>
          <w:b/>
          <w:sz w:val="28"/>
          <w:szCs w:val="28"/>
        </w:rPr>
        <w:t>с дефицитом располагаемой тепловой мощности</w:t>
      </w:r>
      <w:bookmarkEnd w:id="25"/>
      <w:bookmarkEnd w:id="26"/>
      <w:bookmarkEnd w:id="27"/>
      <w:bookmarkEnd w:id="28"/>
      <w:bookmarkEnd w:id="29"/>
    </w:p>
    <w:p w:rsidR="00524059" w:rsidRPr="001308BE" w:rsidRDefault="00524059" w:rsidP="00524059">
      <w:pPr>
        <w:ind w:firstLine="567"/>
        <w:jc w:val="both"/>
        <w:rPr>
          <w:sz w:val="28"/>
          <w:szCs w:val="28"/>
        </w:rPr>
      </w:pPr>
      <w:r w:rsidRPr="001308BE">
        <w:rPr>
          <w:sz w:val="28"/>
          <w:szCs w:val="28"/>
        </w:rPr>
        <w:t>Зоны с дефицитом располагаемой тепловой мощности не обнаружены. Перекладка тепловых сетей в данном случае не требуется.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32" w:name="_Toc374042607"/>
      <w:bookmarkStart w:id="33" w:name="_Toc374047827"/>
      <w:bookmarkStart w:id="34" w:name="_TOC_250014"/>
      <w:bookmarkStart w:id="35" w:name="_Toc373158541"/>
      <w:bookmarkStart w:id="36" w:name="_Toc373158689"/>
      <w:r w:rsidRPr="00524059">
        <w:rPr>
          <w:b/>
          <w:sz w:val="28"/>
          <w:szCs w:val="28"/>
        </w:rPr>
        <w:t xml:space="preserve">5.2 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>и реконструкции тепловых сетей для обеспечения перспективных приростов тепловой нагрузки</w:t>
      </w:r>
      <w:bookmarkEnd w:id="32"/>
      <w:bookmarkEnd w:id="33"/>
      <w:bookmarkEnd w:id="34"/>
      <w:bookmarkEnd w:id="35"/>
      <w:bookmarkEnd w:id="36"/>
    </w:p>
    <w:p w:rsidR="00524059" w:rsidRDefault="00524059" w:rsidP="00524059">
      <w:pPr>
        <w:ind w:firstLine="567"/>
        <w:jc w:val="both"/>
        <w:rPr>
          <w:sz w:val="28"/>
          <w:szCs w:val="28"/>
        </w:rPr>
      </w:pPr>
      <w:r w:rsidRPr="001308BE">
        <w:rPr>
          <w:sz w:val="28"/>
          <w:szCs w:val="28"/>
        </w:rPr>
        <w:t>В районах перспективной застройки необходимость строительства тепловых сетей для обеспечения перспективных приростов тепловой нагрузки осуществляется по факту возведения сооружений.</w:t>
      </w:r>
    </w:p>
    <w:p w:rsidR="001406D4" w:rsidRPr="001406D4" w:rsidRDefault="001406D4" w:rsidP="001406D4">
      <w:pPr>
        <w:ind w:firstLine="567"/>
        <w:jc w:val="both"/>
        <w:rPr>
          <w:sz w:val="28"/>
          <w:szCs w:val="28"/>
        </w:rPr>
      </w:pPr>
      <w:r w:rsidRPr="00B774A5">
        <w:rPr>
          <w:sz w:val="28"/>
          <w:szCs w:val="28"/>
        </w:rPr>
        <w:t>Строительство тепловой сети вызвано необходимостью присоединения системы теплопотребления МБУ «Харовский</w:t>
      </w:r>
      <w:r w:rsidR="00B774A5">
        <w:rPr>
          <w:sz w:val="28"/>
          <w:szCs w:val="28"/>
        </w:rPr>
        <w:t xml:space="preserve"> </w:t>
      </w:r>
      <w:r w:rsidRPr="00B774A5">
        <w:rPr>
          <w:sz w:val="28"/>
          <w:szCs w:val="28"/>
        </w:rPr>
        <w:t>историк</w:t>
      </w:r>
      <w:r w:rsidR="00B774A5">
        <w:rPr>
          <w:sz w:val="28"/>
          <w:szCs w:val="28"/>
        </w:rPr>
        <w:t>о – художественный музей», расп</w:t>
      </w:r>
      <w:r w:rsidRPr="00B774A5">
        <w:rPr>
          <w:sz w:val="28"/>
          <w:szCs w:val="28"/>
        </w:rPr>
        <w:t xml:space="preserve">оложенного по адресу: г. Харовск, ул. </w:t>
      </w:r>
      <w:proofErr w:type="gramStart"/>
      <w:r w:rsidRPr="00B774A5">
        <w:rPr>
          <w:sz w:val="28"/>
          <w:szCs w:val="28"/>
        </w:rPr>
        <w:t>Ленинградская</w:t>
      </w:r>
      <w:proofErr w:type="gramEnd"/>
      <w:r w:rsidRPr="00B774A5">
        <w:rPr>
          <w:sz w:val="28"/>
          <w:szCs w:val="28"/>
        </w:rPr>
        <w:t>, 7, к сети теплоснабжения от котельной №5.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37" w:name="_TOC_250012"/>
      <w:bookmarkStart w:id="38" w:name="_Toc373158544"/>
      <w:bookmarkStart w:id="39" w:name="_Toc373158692"/>
      <w:bookmarkStart w:id="40" w:name="_Toc374042608"/>
      <w:bookmarkStart w:id="41" w:name="_Toc374047828"/>
      <w:r>
        <w:rPr>
          <w:b/>
          <w:sz w:val="28"/>
          <w:szCs w:val="28"/>
        </w:rPr>
        <w:t xml:space="preserve">5.3 </w:t>
      </w:r>
      <w:r w:rsidRPr="00524059">
        <w:rPr>
          <w:b/>
          <w:sz w:val="28"/>
          <w:szCs w:val="28"/>
        </w:rPr>
        <w:t xml:space="preserve">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 xml:space="preserve">и реконструкции тепловых сетей для </w:t>
      </w:r>
      <w:r w:rsidRPr="00524059">
        <w:rPr>
          <w:b/>
          <w:spacing w:val="-1"/>
          <w:sz w:val="28"/>
          <w:szCs w:val="28"/>
        </w:rPr>
        <w:t>по</w:t>
      </w:r>
      <w:r w:rsidRPr="00524059">
        <w:rPr>
          <w:b/>
          <w:sz w:val="28"/>
          <w:szCs w:val="28"/>
        </w:rPr>
        <w:t xml:space="preserve">вышения эффективности функционирования </w:t>
      </w:r>
      <w:r w:rsidRPr="00524059">
        <w:rPr>
          <w:b/>
          <w:spacing w:val="-1"/>
          <w:sz w:val="28"/>
          <w:szCs w:val="28"/>
        </w:rPr>
        <w:t xml:space="preserve">систем </w:t>
      </w:r>
      <w:r w:rsidRPr="00524059">
        <w:rPr>
          <w:b/>
          <w:sz w:val="28"/>
          <w:szCs w:val="28"/>
        </w:rPr>
        <w:t>теплоснабжения</w:t>
      </w:r>
      <w:bookmarkEnd w:id="37"/>
      <w:bookmarkEnd w:id="38"/>
      <w:bookmarkEnd w:id="39"/>
      <w:bookmarkEnd w:id="40"/>
      <w:bookmarkEnd w:id="41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proofErr w:type="spellStart"/>
      <w:r w:rsidRPr="00524059">
        <w:rPr>
          <w:sz w:val="28"/>
          <w:szCs w:val="28"/>
        </w:rPr>
        <w:t>Наосновании</w:t>
      </w:r>
      <w:proofErr w:type="spellEnd"/>
      <w:r w:rsidRPr="00524059">
        <w:rPr>
          <w:sz w:val="28"/>
          <w:szCs w:val="28"/>
        </w:rPr>
        <w:t xml:space="preserve"> гидравлического расчёта, выполненного в рамках разработки электронной модели </w:t>
      </w:r>
      <w:r w:rsidR="000B031D">
        <w:rPr>
          <w:sz w:val="28"/>
          <w:szCs w:val="28"/>
        </w:rPr>
        <w:t>схемы теплоснабжения г. Харовск</w:t>
      </w:r>
      <w:r w:rsidRPr="00524059">
        <w:rPr>
          <w:sz w:val="28"/>
          <w:szCs w:val="28"/>
        </w:rPr>
        <w:t xml:space="preserve"> требуется реконструкция тепловых сетей при объединении потребителей от котельных №1, 4 и 19</w:t>
      </w:r>
      <w:r w:rsidR="0061353A">
        <w:rPr>
          <w:sz w:val="28"/>
          <w:szCs w:val="28"/>
        </w:rPr>
        <w:t>.</w:t>
      </w:r>
    </w:p>
    <w:p w:rsid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z w:val="28"/>
          <w:szCs w:val="28"/>
        </w:rPr>
        <w:t>Диаметры трубопроводов и расчётные расходы теплоносителя на каждом участке приведены в приложении 1</w:t>
      </w:r>
      <w:r>
        <w:rPr>
          <w:sz w:val="28"/>
          <w:szCs w:val="28"/>
        </w:rPr>
        <w:t xml:space="preserve"> Книги 1</w:t>
      </w:r>
      <w:r w:rsidRPr="00524059">
        <w:rPr>
          <w:sz w:val="28"/>
          <w:szCs w:val="28"/>
        </w:rPr>
        <w:t>.</w:t>
      </w:r>
      <w:bookmarkStart w:id="42" w:name="_TOC_250011"/>
      <w:bookmarkStart w:id="43" w:name="_Toc373158545"/>
      <w:bookmarkStart w:id="44" w:name="_Toc373158693"/>
    </w:p>
    <w:p w:rsidR="00723569" w:rsidRDefault="00723569" w:rsidP="00723569">
      <w:pPr>
        <w:pStyle w:val="141"/>
        <w:rPr>
          <w:szCs w:val="28"/>
        </w:rPr>
      </w:pPr>
      <w:r w:rsidRPr="00312A90">
        <w:rPr>
          <w:szCs w:val="28"/>
        </w:rPr>
        <w:lastRenderedPageBreak/>
        <w:t xml:space="preserve">Предлагается переключить абонентов котельной АТП на котельную № 18 </w:t>
      </w:r>
      <w:r w:rsidR="00BB1C10">
        <w:rPr>
          <w:spacing w:val="1"/>
          <w:szCs w:val="28"/>
        </w:rPr>
        <w:t xml:space="preserve">АО «Вологодская областная энергетическая компания». </w:t>
      </w:r>
      <w:r>
        <w:rPr>
          <w:szCs w:val="28"/>
        </w:rPr>
        <w:t>Требуется строительство дополнительных участков сети.</w:t>
      </w:r>
    </w:p>
    <w:p w:rsidR="00723569" w:rsidRDefault="00723569" w:rsidP="00723569">
      <w:pPr>
        <w:pStyle w:val="141"/>
        <w:rPr>
          <w:szCs w:val="28"/>
        </w:rPr>
      </w:pPr>
      <w:r>
        <w:rPr>
          <w:szCs w:val="28"/>
        </w:rPr>
        <w:t xml:space="preserve">Для присоединения абонентов от котельной по ул. </w:t>
      </w:r>
      <w:proofErr w:type="gramStart"/>
      <w:r>
        <w:rPr>
          <w:szCs w:val="28"/>
        </w:rPr>
        <w:t>Заводская</w:t>
      </w:r>
      <w:proofErr w:type="gramEnd"/>
      <w:r>
        <w:rPr>
          <w:szCs w:val="28"/>
        </w:rPr>
        <w:t>, 2б к сетям водогрейной котельной ОАО «Харовсклеспром» и от коте</w:t>
      </w:r>
      <w:r w:rsidR="000B031D">
        <w:rPr>
          <w:szCs w:val="28"/>
        </w:rPr>
        <w:t>льной №7 к сетям котельной №6 та</w:t>
      </w:r>
      <w:r>
        <w:rPr>
          <w:szCs w:val="28"/>
        </w:rPr>
        <w:t>кже требуется строительство дополнительных участков сети.</w:t>
      </w:r>
    </w:p>
    <w:p w:rsidR="00524059" w:rsidRPr="00CE71C8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45" w:name="_Toc374042609"/>
      <w:bookmarkStart w:id="46" w:name="_Toc374047829"/>
      <w:r w:rsidRPr="00CE71C8">
        <w:rPr>
          <w:b/>
          <w:sz w:val="28"/>
          <w:szCs w:val="28"/>
        </w:rPr>
        <w:t xml:space="preserve">5.4 Реконструкция </w:t>
      </w:r>
      <w:r w:rsidRPr="00CE71C8">
        <w:rPr>
          <w:b/>
          <w:spacing w:val="1"/>
          <w:sz w:val="28"/>
          <w:szCs w:val="28"/>
        </w:rPr>
        <w:t xml:space="preserve">тепловых </w:t>
      </w:r>
      <w:r w:rsidRPr="00CE71C8">
        <w:rPr>
          <w:b/>
          <w:spacing w:val="-1"/>
          <w:sz w:val="28"/>
          <w:szCs w:val="28"/>
        </w:rPr>
        <w:t xml:space="preserve">сетей, </w:t>
      </w:r>
      <w:r w:rsidRPr="00CE71C8">
        <w:rPr>
          <w:b/>
          <w:sz w:val="28"/>
          <w:szCs w:val="28"/>
        </w:rPr>
        <w:t xml:space="preserve">подлежащих </w:t>
      </w:r>
      <w:r w:rsidRPr="00CE71C8">
        <w:rPr>
          <w:b/>
          <w:spacing w:val="-1"/>
          <w:sz w:val="28"/>
          <w:szCs w:val="28"/>
        </w:rPr>
        <w:t xml:space="preserve">замене </w:t>
      </w:r>
      <w:r w:rsidRPr="00CE71C8">
        <w:rPr>
          <w:b/>
          <w:sz w:val="28"/>
          <w:szCs w:val="28"/>
        </w:rPr>
        <w:t xml:space="preserve">в связи с исчерпанием эксплуатационного </w:t>
      </w:r>
      <w:r w:rsidRPr="00CE71C8">
        <w:rPr>
          <w:b/>
          <w:spacing w:val="-1"/>
          <w:sz w:val="28"/>
          <w:szCs w:val="28"/>
        </w:rPr>
        <w:t>ресурса</w:t>
      </w:r>
      <w:bookmarkEnd w:id="42"/>
      <w:bookmarkEnd w:id="43"/>
      <w:bookmarkEnd w:id="44"/>
      <w:bookmarkEnd w:id="45"/>
      <w:bookmarkEnd w:id="46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z w:val="28"/>
          <w:szCs w:val="28"/>
        </w:rPr>
        <w:t xml:space="preserve">Предложенные </w:t>
      </w:r>
      <w:r w:rsidRPr="00524059">
        <w:rPr>
          <w:spacing w:val="1"/>
          <w:sz w:val="28"/>
          <w:szCs w:val="28"/>
        </w:rPr>
        <w:t xml:space="preserve">сценарии </w:t>
      </w:r>
      <w:r w:rsidRPr="00524059">
        <w:rPr>
          <w:sz w:val="28"/>
          <w:szCs w:val="28"/>
        </w:rPr>
        <w:t xml:space="preserve">развития </w:t>
      </w:r>
      <w:r w:rsidRPr="00524059">
        <w:rPr>
          <w:spacing w:val="1"/>
          <w:sz w:val="28"/>
          <w:szCs w:val="28"/>
        </w:rPr>
        <w:t xml:space="preserve">системы </w:t>
      </w:r>
      <w:r w:rsidRPr="00524059">
        <w:rPr>
          <w:sz w:val="28"/>
          <w:szCs w:val="28"/>
        </w:rPr>
        <w:t>теплоснабжения предусматрива</w:t>
      </w:r>
      <w:r w:rsidRPr="00524059">
        <w:rPr>
          <w:spacing w:val="-1"/>
          <w:sz w:val="28"/>
          <w:szCs w:val="28"/>
        </w:rPr>
        <w:t xml:space="preserve">ют </w:t>
      </w:r>
      <w:r w:rsidRPr="00524059">
        <w:rPr>
          <w:spacing w:val="1"/>
          <w:sz w:val="28"/>
          <w:szCs w:val="28"/>
        </w:rPr>
        <w:t xml:space="preserve">замену </w:t>
      </w:r>
      <w:r w:rsidRPr="00524059">
        <w:rPr>
          <w:sz w:val="28"/>
          <w:szCs w:val="28"/>
        </w:rPr>
        <w:t xml:space="preserve">тепловых сетей, выработавших </w:t>
      </w:r>
      <w:r w:rsidRPr="00524059">
        <w:rPr>
          <w:spacing w:val="-1"/>
          <w:sz w:val="28"/>
          <w:szCs w:val="28"/>
        </w:rPr>
        <w:t xml:space="preserve">свой </w:t>
      </w:r>
      <w:r w:rsidRPr="00524059">
        <w:rPr>
          <w:sz w:val="28"/>
          <w:szCs w:val="28"/>
        </w:rPr>
        <w:t xml:space="preserve">ресурс, в рамках </w:t>
      </w:r>
      <w:r w:rsidRPr="00524059">
        <w:rPr>
          <w:spacing w:val="1"/>
          <w:sz w:val="28"/>
          <w:szCs w:val="28"/>
        </w:rPr>
        <w:t>планово-</w:t>
      </w:r>
      <w:r w:rsidRPr="00524059">
        <w:rPr>
          <w:sz w:val="28"/>
          <w:szCs w:val="28"/>
        </w:rPr>
        <w:t>предупредительных ремонтов.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47" w:name="_TOC_250010"/>
      <w:bookmarkStart w:id="48" w:name="_Toc373158546"/>
      <w:bookmarkStart w:id="49" w:name="_Toc373158694"/>
      <w:bookmarkStart w:id="50" w:name="_Toc374042610"/>
      <w:bookmarkStart w:id="51" w:name="_Toc374047830"/>
      <w:r>
        <w:rPr>
          <w:b/>
          <w:sz w:val="28"/>
          <w:szCs w:val="28"/>
        </w:rPr>
        <w:t xml:space="preserve">5.5 </w:t>
      </w:r>
      <w:r w:rsidRPr="00524059">
        <w:rPr>
          <w:b/>
          <w:sz w:val="28"/>
          <w:szCs w:val="28"/>
        </w:rPr>
        <w:t xml:space="preserve">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>и реконструкции насосных станций</w:t>
      </w:r>
      <w:bookmarkEnd w:id="47"/>
      <w:bookmarkEnd w:id="48"/>
      <w:bookmarkEnd w:id="49"/>
      <w:bookmarkEnd w:id="50"/>
      <w:bookmarkEnd w:id="51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pacing w:val="-1"/>
          <w:sz w:val="28"/>
          <w:szCs w:val="28"/>
        </w:rPr>
        <w:t xml:space="preserve">Насосные </w:t>
      </w:r>
      <w:r w:rsidRPr="00524059">
        <w:rPr>
          <w:sz w:val="28"/>
          <w:szCs w:val="28"/>
        </w:rPr>
        <w:t xml:space="preserve">станции отсутствуют, строительство </w:t>
      </w:r>
      <w:proofErr w:type="gramStart"/>
      <w:r w:rsidRPr="00524059">
        <w:rPr>
          <w:sz w:val="28"/>
          <w:szCs w:val="28"/>
        </w:rPr>
        <w:t>новых</w:t>
      </w:r>
      <w:proofErr w:type="gramEnd"/>
      <w:r w:rsidRPr="00524059">
        <w:rPr>
          <w:sz w:val="28"/>
          <w:szCs w:val="28"/>
        </w:rPr>
        <w:t xml:space="preserve"> не требуется.</w:t>
      </w:r>
    </w:p>
    <w:p w:rsidR="00C0083A" w:rsidRDefault="00C0083A" w:rsidP="00C0083A">
      <w:pPr>
        <w:spacing w:after="360"/>
        <w:ind w:firstLine="567"/>
        <w:jc w:val="both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C0083A" w:rsidRPr="000C5F96" w:rsidRDefault="00C0083A" w:rsidP="00C0083A">
      <w:pPr>
        <w:spacing w:after="360"/>
        <w:ind w:firstLine="567"/>
        <w:jc w:val="both"/>
        <w:outlineLvl w:val="0"/>
        <w:rPr>
          <w:b/>
          <w:caps/>
          <w:sz w:val="28"/>
          <w:szCs w:val="28"/>
        </w:rPr>
      </w:pPr>
      <w:bookmarkStart w:id="52" w:name="_Toc373249567"/>
      <w:bookmarkStart w:id="53" w:name="_Toc374047831"/>
      <w:r>
        <w:rPr>
          <w:b/>
          <w:caps/>
          <w:sz w:val="28"/>
          <w:szCs w:val="28"/>
        </w:rPr>
        <w:lastRenderedPageBreak/>
        <w:t xml:space="preserve">РАЗДЕЛ 6. </w:t>
      </w:r>
      <w:r w:rsidRPr="000C5F96">
        <w:rPr>
          <w:b/>
          <w:caps/>
          <w:sz w:val="28"/>
          <w:szCs w:val="28"/>
        </w:rPr>
        <w:t>Перспективные топливные балансы</w:t>
      </w:r>
      <w:bookmarkEnd w:id="30"/>
      <w:bookmarkEnd w:id="31"/>
      <w:bookmarkEnd w:id="52"/>
      <w:bookmarkEnd w:id="53"/>
    </w:p>
    <w:p w:rsidR="00C0083A" w:rsidRPr="000C5F96" w:rsidRDefault="00524059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54" w:name="_TOC_250008"/>
      <w:bookmarkStart w:id="55" w:name="_Toc373093779"/>
      <w:bookmarkStart w:id="56" w:name="_Toc373249568"/>
      <w:bookmarkStart w:id="57" w:name="_Toc374047832"/>
      <w:r>
        <w:rPr>
          <w:b/>
          <w:sz w:val="28"/>
          <w:szCs w:val="28"/>
        </w:rPr>
        <w:t>6</w:t>
      </w:r>
      <w:r w:rsidR="00C0083A" w:rsidRPr="000C5F96">
        <w:rPr>
          <w:b/>
          <w:sz w:val="28"/>
          <w:szCs w:val="28"/>
        </w:rPr>
        <w:t>.1 Перспективные топливные балансы для каждого источника тепловой энергии</w:t>
      </w:r>
      <w:bookmarkEnd w:id="54"/>
      <w:bookmarkEnd w:id="55"/>
      <w:bookmarkEnd w:id="56"/>
      <w:bookmarkEnd w:id="57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Перспективные топливные балансы для каждого источника тепловой энергии, расположенного в границах </w:t>
      </w:r>
      <w:r w:rsidR="00524059">
        <w:rPr>
          <w:sz w:val="28"/>
          <w:szCs w:val="28"/>
        </w:rPr>
        <w:t>города</w:t>
      </w:r>
      <w:r w:rsidRPr="00511D6D">
        <w:rPr>
          <w:sz w:val="28"/>
          <w:szCs w:val="28"/>
        </w:rPr>
        <w:t xml:space="preserve"> представлены в таблице </w:t>
      </w:r>
      <w:r w:rsidR="00524059">
        <w:rPr>
          <w:sz w:val="28"/>
          <w:szCs w:val="28"/>
        </w:rPr>
        <w:t>6</w:t>
      </w:r>
      <w:r w:rsidRPr="00511D6D">
        <w:rPr>
          <w:sz w:val="28"/>
          <w:szCs w:val="28"/>
        </w:rPr>
        <w:t>.1.</w:t>
      </w:r>
    </w:p>
    <w:p w:rsidR="002A1C1B" w:rsidRDefault="002A1C1B" w:rsidP="00C0083A">
      <w:pPr>
        <w:ind w:firstLine="567"/>
        <w:jc w:val="both"/>
      </w:pPr>
    </w:p>
    <w:p w:rsidR="00C0083A" w:rsidRPr="002A1C1B" w:rsidRDefault="00C0083A" w:rsidP="00C0083A">
      <w:pPr>
        <w:ind w:firstLine="567"/>
        <w:jc w:val="both"/>
      </w:pPr>
      <w:r w:rsidRPr="002A1C1B">
        <w:t xml:space="preserve">Таблица </w:t>
      </w:r>
      <w:r w:rsidR="00524059" w:rsidRPr="002A1C1B">
        <w:t>6</w:t>
      </w:r>
      <w:r w:rsidRPr="002A1C1B">
        <w:t xml:space="preserve">.1 - Перспективные топливные балансы для каждого источника тепловой энергии, расположенного в границах </w:t>
      </w:r>
      <w:r w:rsidR="00524059" w:rsidRPr="002A1C1B">
        <w:t xml:space="preserve">города </w:t>
      </w:r>
      <w:proofErr w:type="spellStart"/>
      <w:r w:rsidR="00524059" w:rsidRPr="002A1C1B">
        <w:t>Харовска</w:t>
      </w:r>
      <w:proofErr w:type="spellEnd"/>
    </w:p>
    <w:p w:rsidR="00C0083A" w:rsidRDefault="00C0083A" w:rsidP="00C0083A">
      <w:pPr>
        <w:ind w:firstLine="567"/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61"/>
        <w:gridCol w:w="1506"/>
        <w:gridCol w:w="1486"/>
        <w:gridCol w:w="1543"/>
        <w:gridCol w:w="1486"/>
        <w:gridCol w:w="1486"/>
      </w:tblGrid>
      <w:tr w:rsidR="0040732A" w:rsidRPr="00A1730B" w:rsidTr="00723569">
        <w:trPr>
          <w:trHeight w:val="20"/>
          <w:tblHeader/>
        </w:trPr>
        <w:tc>
          <w:tcPr>
            <w:tcW w:w="1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Номер котельной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Выработано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 xml:space="preserve"> в Гкал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Удельный расход топлива, т/Гкал, м3/Гкал</w:t>
            </w: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Расход топлива по норме в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т.у.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т</w:t>
            </w:r>
            <w:proofErr w:type="spellEnd"/>
            <w:proofErr w:type="gramEnd"/>
            <w:r w:rsidRPr="00A1730B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Расход топлива фактический в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т.у.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т</w:t>
            </w:r>
            <w:proofErr w:type="spellEnd"/>
            <w:proofErr w:type="gramEnd"/>
            <w:r w:rsidRPr="00A1730B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Расход топлива фактический, т, тыс. куб. м.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312A90">
              <w:rPr>
                <w:rFonts w:ascii="Calibri" w:hAnsi="Calibri"/>
                <w:color w:val="000000"/>
                <w:sz w:val="20"/>
                <w:szCs w:val="20"/>
              </w:rPr>
              <w:t>2013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5190,3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4480,79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1994,3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909,95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405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3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2372,4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2028,86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6365,4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5403,55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2405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5293,9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4498,09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2002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4466,64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1988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1804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1543,55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4874,6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4158,83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1851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19 ХЗОТ (ОМЗ)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6660,7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5711,37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2542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608,88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A1730B">
              <w:rPr>
                <w:color w:val="000000"/>
                <w:sz w:val="20"/>
                <w:szCs w:val="20"/>
              </w:rPr>
              <w:t>Лесдок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 xml:space="preserve"> (ООО Харовсклеспром)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56217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46049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103462,89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46049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777,39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346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пер. Заводской 2б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1270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975,56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</w:t>
            </w:r>
            <w:r w:rsidR="00DA2DC6">
              <w:rPr>
                <w:color w:val="000000"/>
                <w:sz w:val="20"/>
                <w:szCs w:val="20"/>
              </w:rPr>
              <w:t>Энергоресурс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3275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2392,84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1065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Энергетиков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623,9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480,59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№1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422,5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948,15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422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1271,69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608,88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883,8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292,08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517,44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105768,9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64955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145800,92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64892,7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2014-2019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22775,79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5305,44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7834,55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6789,04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480,47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690,10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598,00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719,37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1027,57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890,44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1342,79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1924,62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1667,78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2728,74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2364,60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lastRenderedPageBreak/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285,31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247,23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341,06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295,54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145,69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204,56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177,26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168,35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243,28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210,82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250,04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216,67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60757,99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23258,97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33105,57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28687,67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109153,53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64955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145800,92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64892,7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2018-2023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24379,83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10033,20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14583,40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6490,75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397,00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574,94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255,89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1418,66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2050,08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912,44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3588,77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1597,28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2949,52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2555,91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378,72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168,56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551,79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245,59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454,52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202,30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204,01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90,80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391,02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174,03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64422,92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74086,36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125775,90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55980,05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2023-2028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24379,83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771,28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1138,95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506,92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471,76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681,63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303,38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1418,66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2050,08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912,44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3588,77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1597,28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2949,52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2555,91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352,54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535,16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238,19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551,79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245,59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1048,91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1548,92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689,39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150,99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67,20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214,03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95,26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85781,25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0,0014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188,72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268,62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119,56</w:t>
            </w:r>
          </w:p>
        </w:tc>
      </w:tr>
    </w:tbl>
    <w:p w:rsidR="00C0083A" w:rsidRPr="00511D6D" w:rsidRDefault="00C0083A" w:rsidP="00C0083A">
      <w:pPr>
        <w:ind w:firstLine="567"/>
        <w:jc w:val="both"/>
        <w:rPr>
          <w:sz w:val="28"/>
          <w:szCs w:val="28"/>
        </w:rPr>
        <w:sectPr w:rsidR="00C0083A" w:rsidRPr="00511D6D" w:rsidSect="00524059">
          <w:pgSz w:w="11920" w:h="16860"/>
          <w:pgMar w:top="1134" w:right="567" w:bottom="1134" w:left="1701" w:header="0" w:footer="398" w:gutter="0"/>
          <w:cols w:space="720"/>
        </w:sectPr>
      </w:pPr>
    </w:p>
    <w:p w:rsidR="00C0083A" w:rsidRPr="00024D58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58" w:name="_TOC_250005"/>
      <w:bookmarkStart w:id="59" w:name="_Toc373093781"/>
      <w:bookmarkStart w:id="60" w:name="_Toc373249570"/>
      <w:bookmarkStart w:id="61" w:name="_Toc374047833"/>
      <w:r w:rsidRPr="00024D58">
        <w:rPr>
          <w:b/>
          <w:sz w:val="28"/>
          <w:szCs w:val="28"/>
        </w:rPr>
        <w:lastRenderedPageBreak/>
        <w:t xml:space="preserve">РАЗДЕЛ 7. </w:t>
      </w:r>
      <w:bookmarkEnd w:id="58"/>
      <w:r w:rsidRPr="00024D58">
        <w:rPr>
          <w:b/>
          <w:sz w:val="28"/>
          <w:szCs w:val="28"/>
        </w:rPr>
        <w:t>ИНВЕСТИЦИЙ В СТРОИТЕЛЬСТВО, РЕКОНСТРУКЦИЮ И ТЕХНИЧЕСКОЕ ПЕРЕВООРУЖЕНИЕ</w:t>
      </w:r>
      <w:bookmarkEnd w:id="59"/>
      <w:bookmarkEnd w:id="60"/>
      <w:bookmarkEnd w:id="61"/>
    </w:p>
    <w:p w:rsidR="002A1C1B" w:rsidRDefault="002A1C1B" w:rsidP="002A1C1B">
      <w:pPr>
        <w:pStyle w:val="141"/>
      </w:pPr>
      <w:r>
        <w:t>Источники финансирования не определены. В условиях недостатка собственных средств организаций коммунального комплекса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теплоснабжения.</w:t>
      </w:r>
    </w:p>
    <w:p w:rsidR="002A1C1B" w:rsidRDefault="002A1C1B" w:rsidP="002A1C1B">
      <w:pPr>
        <w:pStyle w:val="141"/>
      </w:pPr>
      <w: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A1C1B" w:rsidRDefault="002A1C1B" w:rsidP="002A1C1B">
      <w:pPr>
        <w:pStyle w:val="141"/>
      </w:pPr>
      <w:r>
        <w:t>Объём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2A1C1B" w:rsidRDefault="002A1C1B" w:rsidP="002A1C1B">
      <w:pPr>
        <w:autoSpaceDE w:val="0"/>
        <w:autoSpaceDN w:val="0"/>
        <w:adjustRightInd w:val="0"/>
        <w:ind w:firstLine="567"/>
        <w:jc w:val="both"/>
      </w:pPr>
      <w:r w:rsidRPr="00C05917">
        <w:t xml:space="preserve">Таблица </w:t>
      </w:r>
      <w:r>
        <w:t>7</w:t>
      </w:r>
      <w:r w:rsidRPr="00C05917">
        <w:t>.1 -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r w:rsidR="001406D4">
        <w:t xml:space="preserve"> и тепловых сетей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6"/>
        <w:gridCol w:w="1022"/>
        <w:gridCol w:w="1020"/>
        <w:gridCol w:w="875"/>
        <w:gridCol w:w="873"/>
        <w:gridCol w:w="875"/>
        <w:gridCol w:w="582"/>
        <w:gridCol w:w="1024"/>
      </w:tblGrid>
      <w:tr w:rsidR="00AC2D3F" w:rsidRPr="00AC2D3F" w:rsidTr="002A44A2">
        <w:trPr>
          <w:trHeight w:val="20"/>
        </w:trPr>
        <w:tc>
          <w:tcPr>
            <w:tcW w:w="1919" w:type="pct"/>
            <w:vMerge w:val="restar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Группа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мероприятий</w:t>
            </w:r>
            <w:proofErr w:type="spellEnd"/>
          </w:p>
        </w:tc>
        <w:tc>
          <w:tcPr>
            <w:tcW w:w="3081" w:type="pct"/>
            <w:gridSpan w:val="7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Затраты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руб</w:t>
            </w:r>
            <w:proofErr w:type="spellEnd"/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vMerge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Всего</w:t>
            </w:r>
            <w:proofErr w:type="spellEnd"/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2018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2019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2021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2022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2023-2028</w:t>
            </w: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18200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</w:tr>
      <w:tr w:rsidR="00AC2D3F" w:rsidRPr="00AC2D3F" w:rsidTr="002A44A2">
        <w:trPr>
          <w:trHeight w:val="234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Реконструкция котельной №6 (с целью переключения нагрузки от котельных №7 и жилых домов от котельной ОАО «Харовское АТП»)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318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Реконструкция котельной №19 (с целью переключения потребителей от котельной №3)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15 420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0"/>
                <w:szCs w:val="20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0"/>
                <w:szCs w:val="20"/>
                <w:lang w:val="en-US" w:eastAsia="en-US"/>
              </w:rPr>
              <w:t>15 420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969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Строительство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блочно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-модульной котельной вместо котельной №20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398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Предложения по реконструкции, модернизации, прокладке тепловых сетей.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22500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12040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9960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с целью переключения нагрузки (жилые многоквартирные дома Энергетиков 16, 16а) от котельной ОАО «Харовское АТП» на котельную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3200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3200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от котельной №7 до пересечения с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с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целью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переключения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нагрузки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№7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котельную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с целью переключения нагрузки от котельной №7 и жилых домов котельной «Харовское АТП» на котельную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4450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магистральной тепловой сети котельной №6 в квартале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–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ул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Механизаторов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с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устройством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тепловой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камеры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Реконструкция тепловых пунктов потребителей с установкой регуляторов температуры на горячее водоснабжение в следующих зданиях: 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жилой корпус </w:t>
            </w:r>
            <w:proofErr w:type="gram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Школы-интернат</w:t>
            </w:r>
            <w:proofErr w:type="gram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Энергетиков 14,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столовая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школы-интернат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прачечная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школы-интернат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58,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7,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9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980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980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магистральной тепловой сети по ул. Пушкина с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устройством тепловой камеры с целью переключения потребителей котельной №3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lastRenderedPageBreak/>
              <w:t>1650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1650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Перекладка магистральной тепловой сети от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до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№4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Строительство участка тепловой сети с устройством тепловой камеры для подключения нагрузки от жилых домов Ворошилова 18, Энергетиков 3а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вдоль ул. Ворошилова до пересечения с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Перекладка участка тепловой сети от дома  Ворошилова 26, до магистральной тепловой сети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850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850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Перекладка участка тепловой сети от дома  Свободы 22 до котельной №4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Реконструкция тепловых пунктов потребителей с установкой регуляторов температуры на горячее водоснабжение в следующих зданиях: 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Поликлиника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Свободы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28,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Хирургическое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отделение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Терапевтическое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отделение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прачечная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5,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Ворошилова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26,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3а,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Свободы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22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участка тепловой сети для присоединения системы теплопотребления МБУ «Харовский историко – художественный музей»,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распположенного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по адресу: г.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Харовск, ул.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 </w:t>
            </w:r>
            <w:proofErr w:type="spellStart"/>
            <w:proofErr w:type="gram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Ленинградская</w:t>
            </w:r>
            <w:proofErr w:type="spellEnd"/>
            <w:proofErr w:type="gram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, 7, к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сети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теплоснабжения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№5.</w:t>
            </w:r>
          </w:p>
        </w:tc>
        <w:tc>
          <w:tcPr>
            <w:tcW w:w="502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lastRenderedPageBreak/>
              <w:t>500</w:t>
            </w:r>
          </w:p>
        </w:tc>
        <w:tc>
          <w:tcPr>
            <w:tcW w:w="501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500</w:t>
            </w:r>
          </w:p>
        </w:tc>
        <w:tc>
          <w:tcPr>
            <w:tcW w:w="430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C2D3F" w:rsidRPr="00AC2D3F" w:rsidTr="002A44A2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ВСЕГО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40700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C0083A" w:rsidRPr="00FB1B5E" w:rsidRDefault="00C0083A" w:rsidP="001406D4">
      <w:pPr>
        <w:jc w:val="both"/>
        <w:rPr>
          <w:sz w:val="28"/>
          <w:szCs w:val="28"/>
        </w:rPr>
      </w:pPr>
    </w:p>
    <w:p w:rsidR="00C0083A" w:rsidRDefault="00C0083A" w:rsidP="00C0083A">
      <w:pPr>
        <w:ind w:firstLine="567"/>
        <w:jc w:val="both"/>
        <w:rPr>
          <w:sz w:val="28"/>
          <w:szCs w:val="28"/>
        </w:rPr>
      </w:pPr>
    </w:p>
    <w:p w:rsidR="00C0083A" w:rsidRPr="004D5FB2" w:rsidRDefault="00C0083A" w:rsidP="00C0083A">
      <w:pPr>
        <w:autoSpaceDE w:val="0"/>
        <w:autoSpaceDN w:val="0"/>
        <w:adjustRightInd w:val="0"/>
        <w:spacing w:line="240" w:lineRule="auto"/>
        <w:rPr>
          <w:sz w:val="28"/>
          <w:szCs w:val="28"/>
        </w:rPr>
        <w:sectPr w:rsidR="00C0083A" w:rsidRPr="004D5FB2" w:rsidSect="00C0083A">
          <w:type w:val="nextColumn"/>
          <w:pgSz w:w="11900" w:h="16840"/>
          <w:pgMar w:top="1134" w:right="567" w:bottom="1134" w:left="1701" w:header="720" w:footer="720" w:gutter="0"/>
          <w:cols w:space="720"/>
          <w:docGrid w:linePitch="299"/>
        </w:sectPr>
      </w:pPr>
    </w:p>
    <w:p w:rsidR="00C0083A" w:rsidRPr="00CB521F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2" w:name="_Toc373093785"/>
      <w:bookmarkStart w:id="63" w:name="_Toc373249571"/>
      <w:bookmarkStart w:id="64" w:name="_Toc374047834"/>
      <w:r w:rsidRPr="00CB521F">
        <w:rPr>
          <w:b/>
          <w:sz w:val="28"/>
          <w:szCs w:val="28"/>
        </w:rPr>
        <w:lastRenderedPageBreak/>
        <w:t>РАЗДЕЛ 8. РЕШЕНИЕ ОБ ОПРЕДЕЛЕНИ</w:t>
      </w:r>
      <w:r>
        <w:rPr>
          <w:b/>
          <w:sz w:val="28"/>
          <w:szCs w:val="28"/>
        </w:rPr>
        <w:t>И</w:t>
      </w:r>
      <w:r w:rsidRPr="00CB521F">
        <w:rPr>
          <w:b/>
          <w:sz w:val="28"/>
          <w:szCs w:val="28"/>
        </w:rPr>
        <w:t xml:space="preserve"> ЕДИНОЙ ТЕПЛОСНАБЖАЮЩЕЙ ОРГАНИЗАЦИИ</w:t>
      </w:r>
      <w:bookmarkEnd w:id="62"/>
      <w:r>
        <w:rPr>
          <w:b/>
          <w:sz w:val="28"/>
          <w:szCs w:val="28"/>
        </w:rPr>
        <w:t xml:space="preserve"> (ОРГАНИЗАЦИЙ)</w:t>
      </w:r>
      <w:bookmarkEnd w:id="63"/>
      <w:bookmarkEnd w:id="64"/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</w:t>
      </w:r>
      <w:proofErr w:type="spellStart"/>
      <w:r w:rsidRPr="002A1C1B">
        <w:rPr>
          <w:sz w:val="28"/>
          <w:szCs w:val="28"/>
        </w:rPr>
        <w:t>утверждаемыхПравительством</w:t>
      </w:r>
      <w:proofErr w:type="spellEnd"/>
      <w:r w:rsidRPr="002A1C1B">
        <w:rPr>
          <w:sz w:val="28"/>
          <w:szCs w:val="28"/>
        </w:rPr>
        <w:t xml:space="preserve"> Российской Федерации.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соответствии со статьей 2 пунктом 28 Федерального закона 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«Единая теплоснабжающая организация в системе теплоснабжения (далее </w:t>
      </w:r>
      <w:proofErr w:type="gramStart"/>
      <w:r w:rsidRPr="002A1C1B">
        <w:rPr>
          <w:sz w:val="28"/>
          <w:szCs w:val="28"/>
        </w:rPr>
        <w:t>-е</w:t>
      </w:r>
      <w:proofErr w:type="gramEnd"/>
      <w:r w:rsidRPr="002A1C1B">
        <w:rPr>
          <w:sz w:val="28"/>
          <w:szCs w:val="28"/>
        </w:rPr>
        <w:t xml:space="preserve">диная теплоснабжающая организация) - теплоснабжающая организация, </w:t>
      </w:r>
      <w:proofErr w:type="spellStart"/>
      <w:r w:rsidRPr="002A1C1B">
        <w:rPr>
          <w:sz w:val="28"/>
          <w:szCs w:val="28"/>
        </w:rPr>
        <w:t>котораяопределяется</w:t>
      </w:r>
      <w:proofErr w:type="spellEnd"/>
      <w:r w:rsidRPr="002A1C1B">
        <w:rPr>
          <w:sz w:val="28"/>
          <w:szCs w:val="28"/>
        </w:rPr>
        <w:t xml:space="preserve"> в схеме теплоснабжения федеральным органом </w:t>
      </w:r>
      <w:proofErr w:type="spellStart"/>
      <w:r w:rsidRPr="002A1C1B">
        <w:rPr>
          <w:sz w:val="28"/>
          <w:szCs w:val="28"/>
        </w:rPr>
        <w:t>исполнительнойвласти</w:t>
      </w:r>
      <w:proofErr w:type="spellEnd"/>
      <w:r w:rsidRPr="002A1C1B">
        <w:rPr>
          <w:sz w:val="28"/>
          <w:szCs w:val="28"/>
        </w:rPr>
        <w:t xml:space="preserve">, уполномоченным Правительством Российской Федерации на </w:t>
      </w:r>
      <w:proofErr w:type="spellStart"/>
      <w:r w:rsidRPr="002A1C1B">
        <w:rPr>
          <w:sz w:val="28"/>
          <w:szCs w:val="28"/>
        </w:rPr>
        <w:t>реализациюгосударственной</w:t>
      </w:r>
      <w:proofErr w:type="spellEnd"/>
      <w:r w:rsidRPr="002A1C1B">
        <w:rPr>
          <w:sz w:val="28"/>
          <w:szCs w:val="28"/>
        </w:rPr>
        <w:t xml:space="preserve"> политики в сфере теплоснабжения (далее - федеральный </w:t>
      </w:r>
      <w:proofErr w:type="spellStart"/>
      <w:r w:rsidRPr="002A1C1B">
        <w:rPr>
          <w:sz w:val="28"/>
          <w:szCs w:val="28"/>
        </w:rPr>
        <w:t>органисполнительной</w:t>
      </w:r>
      <w:proofErr w:type="spellEnd"/>
      <w:r w:rsidRPr="002A1C1B">
        <w:rPr>
          <w:sz w:val="28"/>
          <w:szCs w:val="28"/>
        </w:rPr>
        <w:t xml:space="preserve">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</w:t>
      </w:r>
      <w:proofErr w:type="spellStart"/>
      <w:r w:rsidRPr="002A1C1B">
        <w:rPr>
          <w:sz w:val="28"/>
          <w:szCs w:val="28"/>
        </w:rPr>
        <w:t>единойтеплоснабжающей</w:t>
      </w:r>
      <w:proofErr w:type="spellEnd"/>
      <w:r w:rsidRPr="002A1C1B">
        <w:rPr>
          <w:sz w:val="28"/>
          <w:szCs w:val="28"/>
        </w:rPr>
        <w:t xml:space="preserve"> организации».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</w:t>
      </w:r>
      <w:r w:rsidRPr="002A1C1B">
        <w:rPr>
          <w:sz w:val="28"/>
          <w:szCs w:val="28"/>
        </w:rPr>
        <w:lastRenderedPageBreak/>
        <w:t>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Федерации «Об утверждении правил организации теплоснабжения», предложенный к утверждению Правительством Российской Федерации в соответствии со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статьей 4 пунктом 1 ФЗ-190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Критерии и порядок определения единой теплоснабжающей организации: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зоны (зон) деятельности единой теплоснабжающей организации (организаций) определяются границами систем теплоснабжения, в отношении которой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присваивается соответствующий статус.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0083A" w:rsidRPr="002A1C1B" w:rsidRDefault="00C0083A" w:rsidP="00DA2DC6">
      <w:pPr>
        <w:pStyle w:val="ae"/>
        <w:widowControl w:val="0"/>
        <w:numPr>
          <w:ilvl w:val="1"/>
          <w:numId w:val="17"/>
        </w:numPr>
        <w:tabs>
          <w:tab w:val="left" w:pos="842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округа;</w:t>
      </w:r>
    </w:p>
    <w:p w:rsidR="00C0083A" w:rsidRPr="002A1C1B" w:rsidRDefault="00C0083A" w:rsidP="00DA2DC6">
      <w:pPr>
        <w:pStyle w:val="ae"/>
        <w:widowControl w:val="0"/>
        <w:numPr>
          <w:ilvl w:val="1"/>
          <w:numId w:val="17"/>
        </w:numPr>
        <w:tabs>
          <w:tab w:val="left" w:pos="842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</w:t>
      </w:r>
      <w:proofErr w:type="gramStart"/>
      <w:r w:rsidRPr="002A1C1B">
        <w:rPr>
          <w:sz w:val="28"/>
          <w:szCs w:val="28"/>
        </w:rPr>
        <w:t>и(</w:t>
      </w:r>
      <w:proofErr w:type="gramEnd"/>
      <w:r w:rsidRPr="002A1C1B">
        <w:rPr>
          <w:sz w:val="28"/>
          <w:szCs w:val="28"/>
        </w:rPr>
        <w:t>или) тепловыми сетями на территории поселения, городского округа вправе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теплоснабжающей организации с указанием зоны деятельности, в которой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указанные лица планируют исполнять функции единой теплоснабжающей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организации. Орган местного самоуправления обязан </w:t>
      </w:r>
      <w:proofErr w:type="gramStart"/>
      <w:r w:rsidRPr="002A1C1B">
        <w:rPr>
          <w:sz w:val="28"/>
          <w:szCs w:val="28"/>
        </w:rPr>
        <w:t>разместить сведения</w:t>
      </w:r>
      <w:proofErr w:type="gramEnd"/>
      <w:r w:rsidRPr="002A1C1B">
        <w:rPr>
          <w:sz w:val="28"/>
          <w:szCs w:val="28"/>
        </w:rPr>
        <w:t xml:space="preserve"> 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принятых заявках на сайте поселения, городского округа.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</w:t>
      </w:r>
      <w:proofErr w:type="gramStart"/>
      <w:r w:rsidRPr="002A1C1B">
        <w:rPr>
          <w:sz w:val="28"/>
          <w:szCs w:val="28"/>
        </w:rPr>
        <w:t>)т</w:t>
      </w:r>
      <w:proofErr w:type="gramEnd"/>
      <w:r w:rsidRPr="002A1C1B">
        <w:rPr>
          <w:sz w:val="28"/>
          <w:szCs w:val="28"/>
        </w:rPr>
        <w:t>епловыми сетями в соответствующей системе теплоснабжения, то статус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единой теплоснабжающей организации присваивается указанному лицу. В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</w:t>
      </w:r>
      <w:proofErr w:type="gramStart"/>
      <w:r w:rsidRPr="002A1C1B">
        <w:rPr>
          <w:sz w:val="28"/>
          <w:szCs w:val="28"/>
        </w:rPr>
        <w:t>и(</w:t>
      </w:r>
      <w:proofErr w:type="gramEnd"/>
      <w:r w:rsidRPr="002A1C1B">
        <w:rPr>
          <w:sz w:val="28"/>
          <w:szCs w:val="28"/>
        </w:rPr>
        <w:t>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6"/>
        </w:numPr>
        <w:tabs>
          <w:tab w:val="left" w:pos="1111"/>
        </w:tabs>
        <w:spacing w:after="0"/>
        <w:ind w:firstLine="567"/>
        <w:jc w:val="both"/>
        <w:rPr>
          <w:sz w:val="28"/>
          <w:szCs w:val="28"/>
        </w:rPr>
      </w:pPr>
      <w:proofErr w:type="gramStart"/>
      <w:r w:rsidRPr="002A1C1B">
        <w:rPr>
          <w:sz w:val="28"/>
          <w:szCs w:val="28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</w:t>
      </w:r>
      <w:r w:rsidRPr="002A1C1B">
        <w:rPr>
          <w:sz w:val="28"/>
          <w:szCs w:val="28"/>
        </w:rPr>
        <w:lastRenderedPageBreak/>
        <w:t>теплоснабжающей организации или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тепловыми сетями, к которым непосредственно подключены источники тепловой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C0083A" w:rsidRPr="002A1C1B" w:rsidRDefault="00C0083A" w:rsidP="00DA2DC6">
      <w:pPr>
        <w:pStyle w:val="ae"/>
        <w:widowControl w:val="0"/>
        <w:numPr>
          <w:ilvl w:val="0"/>
          <w:numId w:val="16"/>
        </w:numPr>
        <w:tabs>
          <w:tab w:val="left" w:pos="1111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размер уставного (складочного) капитала хозяйственного товарищества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или общества, уставного фонда унитарного предприятия должен быть не </w:t>
      </w:r>
      <w:proofErr w:type="gramStart"/>
      <w:r w:rsidRPr="002A1C1B">
        <w:rPr>
          <w:sz w:val="28"/>
          <w:szCs w:val="28"/>
        </w:rPr>
        <w:t>менее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остаточной</w:t>
      </w:r>
      <w:proofErr w:type="gramEnd"/>
      <w:r w:rsidRPr="002A1C1B">
        <w:rPr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дату перед подачей заявки на присвоение статуса единой теплоснабжающей организации.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proofErr w:type="gramStart"/>
      <w:r w:rsidRPr="002A1C1B">
        <w:rPr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</w:t>
      </w:r>
      <w:r w:rsidRPr="002A1C1B">
        <w:rPr>
          <w:sz w:val="28"/>
          <w:szCs w:val="28"/>
        </w:rPr>
        <w:lastRenderedPageBreak/>
        <w:t>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w w:val="99"/>
          <w:sz w:val="28"/>
          <w:szCs w:val="28"/>
        </w:rPr>
      </w:pPr>
      <w:r w:rsidRPr="002A1C1B">
        <w:rPr>
          <w:sz w:val="28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б) осуществлять мониторинг реализации схемы теплоснабжения и подавать в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орган, утвердивший схему теплоснабжения, отчеты о реализации, включая предложения по актуализации схемы теплоснабжения;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2A1C1B">
        <w:rPr>
          <w:sz w:val="28"/>
          <w:szCs w:val="28"/>
        </w:rPr>
        <w:t>теплосетевыми</w:t>
      </w:r>
      <w:proofErr w:type="spellEnd"/>
      <w:r w:rsidRPr="002A1C1B">
        <w:rPr>
          <w:sz w:val="28"/>
          <w:szCs w:val="28"/>
        </w:rPr>
        <w:t xml:space="preserve"> организациями в зоне своей деятельности;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г) осуществлять контроль режимов потребления тепловой энергии в зоне своей деятельности.</w:t>
      </w:r>
    </w:p>
    <w:p w:rsidR="00C0083A" w:rsidRDefault="00C0083A" w:rsidP="00C0083A">
      <w:pPr>
        <w:spacing w:after="36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5" w:name="_Toc373249572"/>
      <w:bookmarkStart w:id="66" w:name="_Toc374047835"/>
      <w:r w:rsidRPr="00995055">
        <w:rPr>
          <w:b/>
          <w:sz w:val="28"/>
          <w:szCs w:val="28"/>
        </w:rPr>
        <w:lastRenderedPageBreak/>
        <w:t>РАЗДЕЛ 9. РЕШЕНИЕ О РАСПРЕДЕЛЕНИИ ТЕПЛОВОЙ НАГРУЗКИ МЕЖДУ ИСТОЧНИКАМИ ТЕПЛОВОЙ ЭНЕРГИИ</w:t>
      </w:r>
      <w:bookmarkEnd w:id="65"/>
      <w:bookmarkEnd w:id="66"/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разработке схемы теплоснабжения предлагается утвердить в перспективном плане </w:t>
      </w:r>
      <w:r w:rsidR="00FB73D8">
        <w:rPr>
          <w:sz w:val="28"/>
          <w:szCs w:val="28"/>
        </w:rPr>
        <w:t>14</w:t>
      </w:r>
      <w:r>
        <w:rPr>
          <w:sz w:val="28"/>
          <w:szCs w:val="28"/>
        </w:rPr>
        <w:t xml:space="preserve"> источник</w:t>
      </w:r>
      <w:r w:rsidR="00FB73D8">
        <w:rPr>
          <w:sz w:val="28"/>
          <w:szCs w:val="28"/>
        </w:rPr>
        <w:t>ов</w:t>
      </w:r>
      <w:r>
        <w:rPr>
          <w:sz w:val="28"/>
          <w:szCs w:val="28"/>
        </w:rPr>
        <w:t xml:space="preserve"> тепловой энергии, которые способны осуществлять поставку тепловой энергии при сохранении надёжности теплоснабжения в </w:t>
      </w:r>
      <w:r w:rsidR="00FB73D8">
        <w:rPr>
          <w:sz w:val="28"/>
          <w:szCs w:val="28"/>
        </w:rPr>
        <w:t>городе Харовск</w:t>
      </w:r>
      <w:r>
        <w:rPr>
          <w:sz w:val="28"/>
          <w:szCs w:val="28"/>
        </w:rPr>
        <w:t>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решение принято на основе расчётов перспективных балансов располагаемой тепловой мощности и нагрузок потребителей, а также при расчёте радиусов эффективного </w:t>
      </w:r>
      <w:proofErr w:type="spellStart"/>
      <w:r>
        <w:rPr>
          <w:sz w:val="28"/>
          <w:szCs w:val="28"/>
        </w:rPr>
        <w:t>и</w:t>
      </w:r>
      <w:r w:rsidRPr="00FA1843">
        <w:rPr>
          <w:sz w:val="28"/>
          <w:szCs w:val="28"/>
        </w:rPr>
        <w:t>оптимального</w:t>
      </w:r>
      <w:proofErr w:type="spellEnd"/>
      <w:r w:rsidRPr="00FA1843">
        <w:rPr>
          <w:sz w:val="28"/>
          <w:szCs w:val="28"/>
        </w:rPr>
        <w:t xml:space="preserve"> теплоснабжения </w:t>
      </w:r>
      <w:proofErr w:type="gramStart"/>
      <w:r w:rsidRPr="00FA1843">
        <w:rPr>
          <w:sz w:val="28"/>
          <w:szCs w:val="28"/>
        </w:rPr>
        <w:t>для</w:t>
      </w:r>
      <w:proofErr w:type="gramEnd"/>
      <w:r w:rsidRPr="00FA1843">
        <w:rPr>
          <w:sz w:val="28"/>
          <w:szCs w:val="28"/>
        </w:rPr>
        <w:t xml:space="preserve"> рассматриваемых </w:t>
      </w:r>
      <w:proofErr w:type="spellStart"/>
      <w:r w:rsidRPr="00FA1843">
        <w:rPr>
          <w:sz w:val="28"/>
          <w:szCs w:val="28"/>
        </w:rPr>
        <w:t>энергоисточников</w:t>
      </w:r>
      <w:proofErr w:type="spellEnd"/>
      <w:r w:rsidRPr="00FA1843">
        <w:rPr>
          <w:sz w:val="28"/>
          <w:szCs w:val="28"/>
        </w:rPr>
        <w:t>.</w:t>
      </w:r>
    </w:p>
    <w:p w:rsidR="00FB73D8" w:rsidRPr="00564275" w:rsidRDefault="00FB73D8" w:rsidP="00FB73D8">
      <w:pPr>
        <w:ind w:firstLine="567"/>
        <w:jc w:val="both"/>
        <w:rPr>
          <w:sz w:val="28"/>
          <w:szCs w:val="28"/>
        </w:rPr>
      </w:pPr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>г. Харовск</w:t>
      </w:r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предлагается:</w:t>
      </w:r>
    </w:p>
    <w:p w:rsidR="00FB73D8" w:rsidRDefault="00FB73D8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564275">
        <w:rPr>
          <w:spacing w:val="1"/>
          <w:sz w:val="28"/>
          <w:szCs w:val="28"/>
        </w:rPr>
        <w:t xml:space="preserve">закрыть котельную № 7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 w:rsidRPr="00564275">
        <w:rPr>
          <w:spacing w:val="1"/>
          <w:sz w:val="28"/>
          <w:szCs w:val="28"/>
        </w:rPr>
        <w:t xml:space="preserve">переключив потребителей на котельную № 6 установив 3 жаротрубных котла </w:t>
      </w:r>
      <w:r w:rsidRPr="00564275">
        <w:rPr>
          <w:color w:val="000000"/>
          <w:sz w:val="28"/>
          <w:szCs w:val="28"/>
        </w:rPr>
        <w:t>ЗИОСАБ-1600</w:t>
      </w:r>
      <w:r w:rsidRPr="00564275">
        <w:rPr>
          <w:spacing w:val="1"/>
          <w:sz w:val="28"/>
          <w:szCs w:val="28"/>
        </w:rPr>
        <w:t xml:space="preserve">; </w:t>
      </w:r>
    </w:p>
    <w:p w:rsidR="0040732A" w:rsidRPr="00312A90" w:rsidRDefault="0040732A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312A90">
        <w:rPr>
          <w:spacing w:val="1"/>
          <w:sz w:val="28"/>
          <w:szCs w:val="28"/>
        </w:rPr>
        <w:t xml:space="preserve">Закрыть Котельные АТП и нагрузки переключить на котельную № 18 </w:t>
      </w:r>
      <w:r w:rsidR="00BB1C10">
        <w:rPr>
          <w:spacing w:val="1"/>
          <w:sz w:val="28"/>
          <w:szCs w:val="28"/>
        </w:rPr>
        <w:t>АО «Вологодская областная энергетическая компания».</w:t>
      </w:r>
    </w:p>
    <w:p w:rsidR="00FB73D8" w:rsidRDefault="00FB73D8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974008">
        <w:rPr>
          <w:spacing w:val="1"/>
          <w:sz w:val="28"/>
          <w:szCs w:val="28"/>
        </w:rPr>
        <w:t xml:space="preserve">на котельной № 1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t xml:space="preserve">установить 3жаротрубных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</w:t>
      </w:r>
      <w:r w:rsidR="00DD7C36">
        <w:rPr>
          <w:spacing w:val="1"/>
          <w:sz w:val="28"/>
          <w:szCs w:val="28"/>
        </w:rPr>
        <w:t xml:space="preserve">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 w:rsidR="00DD7C36">
        <w:rPr>
          <w:spacing w:val="1"/>
          <w:sz w:val="28"/>
          <w:szCs w:val="28"/>
        </w:rPr>
        <w:t>№4 и №19;</w:t>
      </w:r>
    </w:p>
    <w:p w:rsidR="00DD7C36" w:rsidRPr="00974008" w:rsidRDefault="00DD7C36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proofErr w:type="gramStart"/>
      <w:r>
        <w:rPr>
          <w:sz w:val="28"/>
          <w:szCs w:val="28"/>
        </w:rPr>
        <w:t xml:space="preserve">закрыть котельную </w:t>
      </w:r>
      <w:r w:rsidR="000B031D">
        <w:rPr>
          <w:sz w:val="28"/>
          <w:szCs w:val="28"/>
        </w:rPr>
        <w:t>МУП Харовск</w:t>
      </w:r>
      <w:r>
        <w:rPr>
          <w:sz w:val="28"/>
          <w:szCs w:val="28"/>
        </w:rPr>
        <w:t xml:space="preserve"> по ул. Заводской, 2б, переключив потребителей на новый источник теплоснабжения – водогрейную котельную </w:t>
      </w:r>
      <w:r w:rsidRPr="000C0814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>.</w:t>
      </w:r>
      <w:proofErr w:type="gramEnd"/>
    </w:p>
    <w:p w:rsidR="00C0083A" w:rsidRDefault="00C0083A" w:rsidP="00C0083A">
      <w:pPr>
        <w:spacing w:after="360"/>
        <w:ind w:firstLine="567"/>
        <w:jc w:val="both"/>
        <w:rPr>
          <w:sz w:val="28"/>
          <w:szCs w:val="28"/>
        </w:rPr>
      </w:pPr>
    </w:p>
    <w:p w:rsidR="00C0083A" w:rsidRDefault="00C0083A" w:rsidP="00C0083A">
      <w:pPr>
        <w:spacing w:after="36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Pr="00DF6309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7" w:name="_Toc373249573"/>
      <w:bookmarkStart w:id="68" w:name="_Toc374047836"/>
      <w:r>
        <w:rPr>
          <w:b/>
          <w:sz w:val="28"/>
          <w:szCs w:val="28"/>
        </w:rPr>
        <w:lastRenderedPageBreak/>
        <w:t xml:space="preserve">РАЗДЕЛ 10. </w:t>
      </w:r>
      <w:r w:rsidRPr="008277E4">
        <w:rPr>
          <w:b/>
          <w:caps/>
          <w:sz w:val="28"/>
          <w:szCs w:val="28"/>
        </w:rPr>
        <w:t>Решения по бесхозяйным тепловым сетям</w:t>
      </w:r>
      <w:bookmarkEnd w:id="67"/>
      <w:bookmarkEnd w:id="68"/>
    </w:p>
    <w:p w:rsidR="00C0083A" w:rsidRPr="00995055" w:rsidRDefault="00C0083A" w:rsidP="00C0083A">
      <w:pPr>
        <w:spacing w:after="3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Бесхозяйных тепловых сетей не выявлено.</w:t>
      </w:r>
    </w:p>
    <w:p w:rsidR="009F7EA1" w:rsidRPr="001945D1" w:rsidRDefault="009F7EA1" w:rsidP="001945D1"/>
    <w:sectPr w:rsidR="009F7EA1" w:rsidRPr="001945D1" w:rsidSect="00D83F13">
      <w:footerReference w:type="even" r:id="rId15"/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C2" w:rsidRDefault="003661C2">
      <w:r>
        <w:separator/>
      </w:r>
    </w:p>
  </w:endnote>
  <w:endnote w:type="continuationSeparator" w:id="0">
    <w:p w:rsidR="003661C2" w:rsidRDefault="0036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 Condensed">
    <w:altName w:val="Arial"/>
    <w:charset w:val="CC"/>
    <w:family w:val="swiss"/>
    <w:pitch w:val="variable"/>
    <w:sig w:usb0="E7002EFF" w:usb1="5200F5FF" w:usb2="0A04202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478039"/>
      <w:docPartObj>
        <w:docPartGallery w:val="Page Numbers (Bottom of Page)"/>
        <w:docPartUnique/>
      </w:docPartObj>
    </w:sdtPr>
    <w:sdtEndPr/>
    <w:sdtContent>
      <w:p w:rsidR="006E64BA" w:rsidRDefault="006E64B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0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64BA" w:rsidRDefault="006E64BA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BA" w:rsidRDefault="006E64BA">
    <w:pPr>
      <w:pStyle w:val="a9"/>
      <w:jc w:val="right"/>
    </w:pPr>
  </w:p>
  <w:p w:rsidR="006E64BA" w:rsidRDefault="006E64B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BA" w:rsidRDefault="006E64BA" w:rsidP="00FA0C63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64BA" w:rsidRDefault="006E64BA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BA" w:rsidRDefault="006E64B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039">
      <w:rPr>
        <w:noProof/>
      </w:rPr>
      <w:t>44</w:t>
    </w:r>
    <w:r>
      <w:rPr>
        <w:noProof/>
      </w:rPr>
      <w:fldChar w:fldCharType="end"/>
    </w:r>
  </w:p>
  <w:p w:rsidR="006E64BA" w:rsidRDefault="006E64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C2" w:rsidRDefault="003661C2">
      <w:r>
        <w:separator/>
      </w:r>
    </w:p>
  </w:footnote>
  <w:footnote w:type="continuationSeparator" w:id="0">
    <w:p w:rsidR="003661C2" w:rsidRDefault="00366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BA" w:rsidRDefault="006E64BA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F65EF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6C25C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618C99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76E49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88C7B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10EC2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14C81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42792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B69F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848516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9"/>
    <w:multiLevelType w:val="singleLevel"/>
    <w:tmpl w:val="00000019"/>
    <w:name w:val="WW8Num26"/>
    <w:lvl w:ilvl="0">
      <w:start w:val="1"/>
      <w:numFmt w:val="bullet"/>
      <w:lvlText w:val="―"/>
      <w:lvlJc w:val="left"/>
      <w:pPr>
        <w:tabs>
          <w:tab w:val="num" w:pos="1495"/>
        </w:tabs>
        <w:ind w:left="1495" w:hanging="360"/>
      </w:pPr>
      <w:rPr>
        <w:rFonts w:ascii="Courier New" w:hAnsi="Courier New"/>
      </w:rPr>
    </w:lvl>
  </w:abstractNum>
  <w:abstractNum w:abstractNumId="11">
    <w:nsid w:val="038705D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8E73EE8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BE46E02"/>
    <w:multiLevelType w:val="hybridMultilevel"/>
    <w:tmpl w:val="4498F662"/>
    <w:lvl w:ilvl="0" w:tplc="0419000F">
      <w:start w:val="1"/>
      <w:numFmt w:val="decimal"/>
      <w:pStyle w:val="41"/>
      <w:lvlText w:val="%1."/>
      <w:lvlJc w:val="left"/>
      <w:pPr>
        <w:tabs>
          <w:tab w:val="num" w:pos="1494"/>
        </w:tabs>
        <w:ind w:firstLine="1134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E806603"/>
    <w:multiLevelType w:val="multilevel"/>
    <w:tmpl w:val="DECA850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5">
    <w:nsid w:val="11826E21"/>
    <w:multiLevelType w:val="multilevel"/>
    <w:tmpl w:val="81261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6">
    <w:nsid w:val="16E90E45"/>
    <w:multiLevelType w:val="hybridMultilevel"/>
    <w:tmpl w:val="20E2D82C"/>
    <w:lvl w:ilvl="0" w:tplc="8D5EE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C2396B"/>
    <w:multiLevelType w:val="multilevel"/>
    <w:tmpl w:val="8E1666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8">
    <w:nsid w:val="305E3EA0"/>
    <w:multiLevelType w:val="hybridMultilevel"/>
    <w:tmpl w:val="CB7A9D9C"/>
    <w:lvl w:ilvl="0" w:tplc="FD741500">
      <w:start w:val="1"/>
      <w:numFmt w:val="decimal"/>
      <w:lvlText w:val="%1."/>
      <w:lvlJc w:val="left"/>
      <w:pPr>
        <w:ind w:hanging="56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AF618E4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w w:val="99"/>
        <w:sz w:val="28"/>
      </w:rPr>
    </w:lvl>
    <w:lvl w:ilvl="2" w:tplc="34200420">
      <w:start w:val="1"/>
      <w:numFmt w:val="bullet"/>
      <w:lvlText w:val="•"/>
      <w:lvlJc w:val="left"/>
      <w:rPr>
        <w:rFonts w:hint="default"/>
      </w:rPr>
    </w:lvl>
    <w:lvl w:ilvl="3" w:tplc="A4DAAB60">
      <w:start w:val="1"/>
      <w:numFmt w:val="bullet"/>
      <w:lvlText w:val="•"/>
      <w:lvlJc w:val="left"/>
      <w:rPr>
        <w:rFonts w:hint="default"/>
      </w:rPr>
    </w:lvl>
    <w:lvl w:ilvl="4" w:tplc="F6B076A2">
      <w:start w:val="1"/>
      <w:numFmt w:val="bullet"/>
      <w:lvlText w:val="•"/>
      <w:lvlJc w:val="left"/>
      <w:rPr>
        <w:rFonts w:hint="default"/>
      </w:rPr>
    </w:lvl>
    <w:lvl w:ilvl="5" w:tplc="B0265170">
      <w:start w:val="1"/>
      <w:numFmt w:val="bullet"/>
      <w:lvlText w:val="•"/>
      <w:lvlJc w:val="left"/>
      <w:rPr>
        <w:rFonts w:hint="default"/>
      </w:rPr>
    </w:lvl>
    <w:lvl w:ilvl="6" w:tplc="8A78C40A">
      <w:start w:val="1"/>
      <w:numFmt w:val="bullet"/>
      <w:lvlText w:val="•"/>
      <w:lvlJc w:val="left"/>
      <w:rPr>
        <w:rFonts w:hint="default"/>
      </w:rPr>
    </w:lvl>
    <w:lvl w:ilvl="7" w:tplc="51741F7A">
      <w:start w:val="1"/>
      <w:numFmt w:val="bullet"/>
      <w:lvlText w:val="•"/>
      <w:lvlJc w:val="left"/>
      <w:rPr>
        <w:rFonts w:hint="default"/>
      </w:rPr>
    </w:lvl>
    <w:lvl w:ilvl="8" w:tplc="F7CCD94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2AD5CE5"/>
    <w:multiLevelType w:val="hybridMultilevel"/>
    <w:tmpl w:val="0E58969C"/>
    <w:lvl w:ilvl="0" w:tplc="8D5EE39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8A71198"/>
    <w:multiLevelType w:val="multilevel"/>
    <w:tmpl w:val="F49A7BC2"/>
    <w:lvl w:ilvl="0">
      <w:start w:val="1"/>
      <w:numFmt w:val="decimal"/>
      <w:pStyle w:val="1"/>
      <w:lvlText w:val="ГЛАВА %1.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pStyle w:val="21"/>
      <w:lvlText w:val="%1.%2."/>
      <w:lvlJc w:val="center"/>
      <w:pPr>
        <w:tabs>
          <w:tab w:val="num" w:pos="567"/>
        </w:tabs>
        <w:ind w:left="0" w:firstLine="737"/>
      </w:pPr>
      <w:rPr>
        <w:rFonts w:cs="Times New Roman"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21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85D48FB"/>
    <w:multiLevelType w:val="hybridMultilevel"/>
    <w:tmpl w:val="1EDC2CBA"/>
    <w:lvl w:ilvl="0" w:tplc="041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23">
    <w:nsid w:val="5BE22EE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66767BC6"/>
    <w:multiLevelType w:val="singleLevel"/>
    <w:tmpl w:val="58004C8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67B903A7"/>
    <w:multiLevelType w:val="hybridMultilevel"/>
    <w:tmpl w:val="F36C0152"/>
    <w:lvl w:ilvl="0" w:tplc="EDA2116C">
      <w:start w:val="1"/>
      <w:numFmt w:val="decimal"/>
      <w:lvlText w:val="%1)"/>
      <w:lvlJc w:val="left"/>
      <w:pPr>
        <w:ind w:hanging="5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230725C">
      <w:start w:val="1"/>
      <w:numFmt w:val="bullet"/>
      <w:lvlText w:val="•"/>
      <w:lvlJc w:val="left"/>
      <w:rPr>
        <w:rFonts w:hint="default"/>
      </w:rPr>
    </w:lvl>
    <w:lvl w:ilvl="2" w:tplc="CFA0DBC2">
      <w:start w:val="1"/>
      <w:numFmt w:val="bullet"/>
      <w:lvlText w:val="•"/>
      <w:lvlJc w:val="left"/>
      <w:rPr>
        <w:rFonts w:hint="default"/>
      </w:rPr>
    </w:lvl>
    <w:lvl w:ilvl="3" w:tplc="4A286D4A">
      <w:start w:val="1"/>
      <w:numFmt w:val="bullet"/>
      <w:lvlText w:val="•"/>
      <w:lvlJc w:val="left"/>
      <w:rPr>
        <w:rFonts w:hint="default"/>
      </w:rPr>
    </w:lvl>
    <w:lvl w:ilvl="4" w:tplc="13561B64">
      <w:start w:val="1"/>
      <w:numFmt w:val="bullet"/>
      <w:lvlText w:val="•"/>
      <w:lvlJc w:val="left"/>
      <w:rPr>
        <w:rFonts w:hint="default"/>
      </w:rPr>
    </w:lvl>
    <w:lvl w:ilvl="5" w:tplc="392A936E">
      <w:start w:val="1"/>
      <w:numFmt w:val="bullet"/>
      <w:lvlText w:val="•"/>
      <w:lvlJc w:val="left"/>
      <w:rPr>
        <w:rFonts w:hint="default"/>
      </w:rPr>
    </w:lvl>
    <w:lvl w:ilvl="6" w:tplc="70CA6D3E">
      <w:start w:val="1"/>
      <w:numFmt w:val="bullet"/>
      <w:lvlText w:val="•"/>
      <w:lvlJc w:val="left"/>
      <w:rPr>
        <w:rFonts w:hint="default"/>
      </w:rPr>
    </w:lvl>
    <w:lvl w:ilvl="7" w:tplc="445E35DA">
      <w:start w:val="1"/>
      <w:numFmt w:val="bullet"/>
      <w:lvlText w:val="•"/>
      <w:lvlJc w:val="left"/>
      <w:rPr>
        <w:rFonts w:hint="default"/>
      </w:rPr>
    </w:lvl>
    <w:lvl w:ilvl="8" w:tplc="6466FF0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9B168D"/>
    <w:multiLevelType w:val="hybridMultilevel"/>
    <w:tmpl w:val="8ECA7370"/>
    <w:lvl w:ilvl="0" w:tplc="027A52C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w w:val="99"/>
        <w:sz w:val="28"/>
      </w:rPr>
    </w:lvl>
    <w:lvl w:ilvl="1" w:tplc="719CCBA6">
      <w:start w:val="1"/>
      <w:numFmt w:val="bullet"/>
      <w:lvlText w:val="•"/>
      <w:lvlJc w:val="left"/>
      <w:rPr>
        <w:rFonts w:hint="default"/>
      </w:rPr>
    </w:lvl>
    <w:lvl w:ilvl="2" w:tplc="359610C6">
      <w:start w:val="1"/>
      <w:numFmt w:val="bullet"/>
      <w:lvlText w:val="•"/>
      <w:lvlJc w:val="left"/>
      <w:rPr>
        <w:rFonts w:hint="default"/>
      </w:rPr>
    </w:lvl>
    <w:lvl w:ilvl="3" w:tplc="0334320A">
      <w:start w:val="1"/>
      <w:numFmt w:val="bullet"/>
      <w:lvlText w:val="•"/>
      <w:lvlJc w:val="left"/>
      <w:rPr>
        <w:rFonts w:hint="default"/>
      </w:rPr>
    </w:lvl>
    <w:lvl w:ilvl="4" w:tplc="0ABC4B86">
      <w:start w:val="1"/>
      <w:numFmt w:val="bullet"/>
      <w:lvlText w:val="•"/>
      <w:lvlJc w:val="left"/>
      <w:rPr>
        <w:rFonts w:hint="default"/>
      </w:rPr>
    </w:lvl>
    <w:lvl w:ilvl="5" w:tplc="B4523124">
      <w:start w:val="1"/>
      <w:numFmt w:val="bullet"/>
      <w:lvlText w:val="•"/>
      <w:lvlJc w:val="left"/>
      <w:rPr>
        <w:rFonts w:hint="default"/>
      </w:rPr>
    </w:lvl>
    <w:lvl w:ilvl="6" w:tplc="B6463380">
      <w:start w:val="1"/>
      <w:numFmt w:val="bullet"/>
      <w:lvlText w:val="•"/>
      <w:lvlJc w:val="left"/>
      <w:rPr>
        <w:rFonts w:hint="default"/>
      </w:rPr>
    </w:lvl>
    <w:lvl w:ilvl="7" w:tplc="FD9CDDDA">
      <w:start w:val="1"/>
      <w:numFmt w:val="bullet"/>
      <w:lvlText w:val="•"/>
      <w:lvlJc w:val="left"/>
      <w:rPr>
        <w:rFonts w:hint="default"/>
      </w:rPr>
    </w:lvl>
    <w:lvl w:ilvl="8" w:tplc="ACE2DC24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BA258EA"/>
    <w:multiLevelType w:val="hybridMultilevel"/>
    <w:tmpl w:val="81F2BBA6"/>
    <w:lvl w:ilvl="0" w:tplc="B36CA7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7FCB5FE7"/>
    <w:multiLevelType w:val="hybridMultilevel"/>
    <w:tmpl w:val="B896F3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23"/>
  </w:num>
  <w:num w:numId="3">
    <w:abstractNumId w:val="20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25"/>
  </w:num>
  <w:num w:numId="17">
    <w:abstractNumId w:val="18"/>
  </w:num>
  <w:num w:numId="18">
    <w:abstractNumId w:val="28"/>
  </w:num>
  <w:num w:numId="19">
    <w:abstractNumId w:val="21"/>
  </w:num>
  <w:num w:numId="20">
    <w:abstractNumId w:val="24"/>
  </w:num>
  <w:num w:numId="21">
    <w:abstractNumId w:val="26"/>
  </w:num>
  <w:num w:numId="22">
    <w:abstractNumId w:val="22"/>
  </w:num>
  <w:num w:numId="23">
    <w:abstractNumId w:val="17"/>
  </w:num>
  <w:num w:numId="24">
    <w:abstractNumId w:val="15"/>
  </w:num>
  <w:num w:numId="25">
    <w:abstractNumId w:val="27"/>
  </w:num>
  <w:num w:numId="26">
    <w:abstractNumId w:val="14"/>
  </w:num>
  <w:num w:numId="27">
    <w:abstractNumId w:val="19"/>
  </w:num>
  <w:num w:numId="2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873"/>
    <w:rsid w:val="0000110E"/>
    <w:rsid w:val="0000246F"/>
    <w:rsid w:val="00002867"/>
    <w:rsid w:val="000057D2"/>
    <w:rsid w:val="00011FC9"/>
    <w:rsid w:val="000126CE"/>
    <w:rsid w:val="00016018"/>
    <w:rsid w:val="000162F3"/>
    <w:rsid w:val="000168F2"/>
    <w:rsid w:val="000204C6"/>
    <w:rsid w:val="000210EB"/>
    <w:rsid w:val="000228B6"/>
    <w:rsid w:val="000262CC"/>
    <w:rsid w:val="0002651C"/>
    <w:rsid w:val="00033CAE"/>
    <w:rsid w:val="000347A7"/>
    <w:rsid w:val="00036967"/>
    <w:rsid w:val="00037289"/>
    <w:rsid w:val="00037BD3"/>
    <w:rsid w:val="00037D20"/>
    <w:rsid w:val="000435D6"/>
    <w:rsid w:val="0004422A"/>
    <w:rsid w:val="00044EA6"/>
    <w:rsid w:val="00045D61"/>
    <w:rsid w:val="000541F0"/>
    <w:rsid w:val="00054818"/>
    <w:rsid w:val="00055357"/>
    <w:rsid w:val="0006001B"/>
    <w:rsid w:val="00061132"/>
    <w:rsid w:val="0006356C"/>
    <w:rsid w:val="0006549E"/>
    <w:rsid w:val="000712F1"/>
    <w:rsid w:val="000723F1"/>
    <w:rsid w:val="00072B0E"/>
    <w:rsid w:val="00072D18"/>
    <w:rsid w:val="0007345A"/>
    <w:rsid w:val="00073784"/>
    <w:rsid w:val="000771F6"/>
    <w:rsid w:val="000804F0"/>
    <w:rsid w:val="00084778"/>
    <w:rsid w:val="0008686F"/>
    <w:rsid w:val="0009118D"/>
    <w:rsid w:val="00092F53"/>
    <w:rsid w:val="00094519"/>
    <w:rsid w:val="00094C20"/>
    <w:rsid w:val="000962FD"/>
    <w:rsid w:val="00097306"/>
    <w:rsid w:val="00097467"/>
    <w:rsid w:val="0009775C"/>
    <w:rsid w:val="000A091B"/>
    <w:rsid w:val="000B031D"/>
    <w:rsid w:val="000B1D1C"/>
    <w:rsid w:val="000B6988"/>
    <w:rsid w:val="000B7F48"/>
    <w:rsid w:val="000C0D47"/>
    <w:rsid w:val="000C1522"/>
    <w:rsid w:val="000C1F98"/>
    <w:rsid w:val="000C2119"/>
    <w:rsid w:val="000C37AD"/>
    <w:rsid w:val="000C6B32"/>
    <w:rsid w:val="000D0CC3"/>
    <w:rsid w:val="000D1EB5"/>
    <w:rsid w:val="000D25C9"/>
    <w:rsid w:val="000D27DE"/>
    <w:rsid w:val="000D42FC"/>
    <w:rsid w:val="000D6E6B"/>
    <w:rsid w:val="000D73DC"/>
    <w:rsid w:val="000D7A6C"/>
    <w:rsid w:val="000E209D"/>
    <w:rsid w:val="000E30D3"/>
    <w:rsid w:val="000E3288"/>
    <w:rsid w:val="000E4757"/>
    <w:rsid w:val="000E627D"/>
    <w:rsid w:val="000F08A4"/>
    <w:rsid w:val="000F397F"/>
    <w:rsid w:val="000F59AF"/>
    <w:rsid w:val="0010018B"/>
    <w:rsid w:val="001034CF"/>
    <w:rsid w:val="0010603E"/>
    <w:rsid w:val="00106AA3"/>
    <w:rsid w:val="00110AC9"/>
    <w:rsid w:val="00113C4C"/>
    <w:rsid w:val="0011414A"/>
    <w:rsid w:val="00117008"/>
    <w:rsid w:val="001209B5"/>
    <w:rsid w:val="00124820"/>
    <w:rsid w:val="001258A5"/>
    <w:rsid w:val="00125A44"/>
    <w:rsid w:val="00127314"/>
    <w:rsid w:val="00127663"/>
    <w:rsid w:val="001279DF"/>
    <w:rsid w:val="00130BEB"/>
    <w:rsid w:val="001328E8"/>
    <w:rsid w:val="00136160"/>
    <w:rsid w:val="00136CB0"/>
    <w:rsid w:val="001406D4"/>
    <w:rsid w:val="00140D21"/>
    <w:rsid w:val="00146A27"/>
    <w:rsid w:val="00147767"/>
    <w:rsid w:val="0015017D"/>
    <w:rsid w:val="001515E9"/>
    <w:rsid w:val="00156C03"/>
    <w:rsid w:val="0016107B"/>
    <w:rsid w:val="001613A1"/>
    <w:rsid w:val="00162320"/>
    <w:rsid w:val="00162C7A"/>
    <w:rsid w:val="00163076"/>
    <w:rsid w:val="0016323E"/>
    <w:rsid w:val="00167785"/>
    <w:rsid w:val="00167DF1"/>
    <w:rsid w:val="00170CAE"/>
    <w:rsid w:val="001718D5"/>
    <w:rsid w:val="00173CF9"/>
    <w:rsid w:val="001755C4"/>
    <w:rsid w:val="00180514"/>
    <w:rsid w:val="00180853"/>
    <w:rsid w:val="001808C3"/>
    <w:rsid w:val="001808F8"/>
    <w:rsid w:val="0018185B"/>
    <w:rsid w:val="0018199F"/>
    <w:rsid w:val="001841C0"/>
    <w:rsid w:val="00185078"/>
    <w:rsid w:val="0018526F"/>
    <w:rsid w:val="00185D2D"/>
    <w:rsid w:val="00186C4E"/>
    <w:rsid w:val="001912BA"/>
    <w:rsid w:val="00191904"/>
    <w:rsid w:val="001928E7"/>
    <w:rsid w:val="00193EEF"/>
    <w:rsid w:val="001945D1"/>
    <w:rsid w:val="001973C8"/>
    <w:rsid w:val="00197659"/>
    <w:rsid w:val="001A356F"/>
    <w:rsid w:val="001A4732"/>
    <w:rsid w:val="001A4EB3"/>
    <w:rsid w:val="001A54FB"/>
    <w:rsid w:val="001A602A"/>
    <w:rsid w:val="001A6246"/>
    <w:rsid w:val="001B016D"/>
    <w:rsid w:val="001B04F6"/>
    <w:rsid w:val="001B1F97"/>
    <w:rsid w:val="001B238C"/>
    <w:rsid w:val="001B254C"/>
    <w:rsid w:val="001B292A"/>
    <w:rsid w:val="001B30E3"/>
    <w:rsid w:val="001B3588"/>
    <w:rsid w:val="001B4706"/>
    <w:rsid w:val="001B4A9E"/>
    <w:rsid w:val="001C4C85"/>
    <w:rsid w:val="001C674B"/>
    <w:rsid w:val="001D1671"/>
    <w:rsid w:val="001D21DD"/>
    <w:rsid w:val="001D3B5C"/>
    <w:rsid w:val="001E08A0"/>
    <w:rsid w:val="001E1666"/>
    <w:rsid w:val="001E26EA"/>
    <w:rsid w:val="001F183D"/>
    <w:rsid w:val="001F293D"/>
    <w:rsid w:val="001F5B59"/>
    <w:rsid w:val="001F5F5E"/>
    <w:rsid w:val="001F646C"/>
    <w:rsid w:val="00200B65"/>
    <w:rsid w:val="00200D77"/>
    <w:rsid w:val="00201584"/>
    <w:rsid w:val="00205063"/>
    <w:rsid w:val="002063D8"/>
    <w:rsid w:val="00207825"/>
    <w:rsid w:val="002101B2"/>
    <w:rsid w:val="00211071"/>
    <w:rsid w:val="00213085"/>
    <w:rsid w:val="002143EE"/>
    <w:rsid w:val="00214AE2"/>
    <w:rsid w:val="00215147"/>
    <w:rsid w:val="00217B72"/>
    <w:rsid w:val="002200AA"/>
    <w:rsid w:val="0022185E"/>
    <w:rsid w:val="0022295D"/>
    <w:rsid w:val="002258C5"/>
    <w:rsid w:val="00230B3E"/>
    <w:rsid w:val="0023121D"/>
    <w:rsid w:val="00234CA7"/>
    <w:rsid w:val="00236B58"/>
    <w:rsid w:val="00237A78"/>
    <w:rsid w:val="00240B38"/>
    <w:rsid w:val="00240F5E"/>
    <w:rsid w:val="00241905"/>
    <w:rsid w:val="00243C08"/>
    <w:rsid w:val="00244CD1"/>
    <w:rsid w:val="00245EFD"/>
    <w:rsid w:val="002473D0"/>
    <w:rsid w:val="00247D08"/>
    <w:rsid w:val="00251764"/>
    <w:rsid w:val="00251945"/>
    <w:rsid w:val="0025318D"/>
    <w:rsid w:val="00260F53"/>
    <w:rsid w:val="00261AFB"/>
    <w:rsid w:val="0026220B"/>
    <w:rsid w:val="00263BE4"/>
    <w:rsid w:val="00275341"/>
    <w:rsid w:val="00282263"/>
    <w:rsid w:val="00284921"/>
    <w:rsid w:val="00294381"/>
    <w:rsid w:val="00297B02"/>
    <w:rsid w:val="002A1C1B"/>
    <w:rsid w:val="002A5EF2"/>
    <w:rsid w:val="002A6B6E"/>
    <w:rsid w:val="002B4412"/>
    <w:rsid w:val="002B4B4C"/>
    <w:rsid w:val="002C1666"/>
    <w:rsid w:val="002C238C"/>
    <w:rsid w:val="002C7468"/>
    <w:rsid w:val="002D0E35"/>
    <w:rsid w:val="002D28AC"/>
    <w:rsid w:val="002D36B6"/>
    <w:rsid w:val="002D37CF"/>
    <w:rsid w:val="002D41A7"/>
    <w:rsid w:val="002D51C3"/>
    <w:rsid w:val="002D6B21"/>
    <w:rsid w:val="002E17C9"/>
    <w:rsid w:val="002E216B"/>
    <w:rsid w:val="002E2782"/>
    <w:rsid w:val="002F0066"/>
    <w:rsid w:val="002F5308"/>
    <w:rsid w:val="002F6FEA"/>
    <w:rsid w:val="002F7768"/>
    <w:rsid w:val="00300C33"/>
    <w:rsid w:val="00305D31"/>
    <w:rsid w:val="00311243"/>
    <w:rsid w:val="00312A90"/>
    <w:rsid w:val="00315172"/>
    <w:rsid w:val="003152B6"/>
    <w:rsid w:val="00317F44"/>
    <w:rsid w:val="00320825"/>
    <w:rsid w:val="00322D8C"/>
    <w:rsid w:val="00327DAF"/>
    <w:rsid w:val="003305D0"/>
    <w:rsid w:val="003347BE"/>
    <w:rsid w:val="00335003"/>
    <w:rsid w:val="00337452"/>
    <w:rsid w:val="00340050"/>
    <w:rsid w:val="003407DB"/>
    <w:rsid w:val="003426A1"/>
    <w:rsid w:val="0034357D"/>
    <w:rsid w:val="00344C1A"/>
    <w:rsid w:val="00345435"/>
    <w:rsid w:val="00345EE8"/>
    <w:rsid w:val="00346D3B"/>
    <w:rsid w:val="0034731C"/>
    <w:rsid w:val="0035217C"/>
    <w:rsid w:val="003524DE"/>
    <w:rsid w:val="003530BD"/>
    <w:rsid w:val="00353A84"/>
    <w:rsid w:val="00353C0A"/>
    <w:rsid w:val="00356358"/>
    <w:rsid w:val="00356E26"/>
    <w:rsid w:val="003623E9"/>
    <w:rsid w:val="00362F16"/>
    <w:rsid w:val="003661C2"/>
    <w:rsid w:val="00371188"/>
    <w:rsid w:val="0037184E"/>
    <w:rsid w:val="00371DBF"/>
    <w:rsid w:val="00374CA4"/>
    <w:rsid w:val="003823FB"/>
    <w:rsid w:val="0038317E"/>
    <w:rsid w:val="00383B15"/>
    <w:rsid w:val="00385899"/>
    <w:rsid w:val="0039272B"/>
    <w:rsid w:val="003940A9"/>
    <w:rsid w:val="00396142"/>
    <w:rsid w:val="00396619"/>
    <w:rsid w:val="003A1B22"/>
    <w:rsid w:val="003A1DE9"/>
    <w:rsid w:val="003A22A0"/>
    <w:rsid w:val="003A30E3"/>
    <w:rsid w:val="003A489F"/>
    <w:rsid w:val="003A4CCF"/>
    <w:rsid w:val="003A4EF9"/>
    <w:rsid w:val="003A4F59"/>
    <w:rsid w:val="003A6032"/>
    <w:rsid w:val="003B0B53"/>
    <w:rsid w:val="003B2830"/>
    <w:rsid w:val="003B3029"/>
    <w:rsid w:val="003B37DE"/>
    <w:rsid w:val="003B6F3A"/>
    <w:rsid w:val="003C04E4"/>
    <w:rsid w:val="003C0A4B"/>
    <w:rsid w:val="003C4030"/>
    <w:rsid w:val="003C68D6"/>
    <w:rsid w:val="003C79CB"/>
    <w:rsid w:val="003D1231"/>
    <w:rsid w:val="003D12BB"/>
    <w:rsid w:val="003D3DCA"/>
    <w:rsid w:val="003D5158"/>
    <w:rsid w:val="003D5B5C"/>
    <w:rsid w:val="003E0C84"/>
    <w:rsid w:val="003E1D0D"/>
    <w:rsid w:val="003E34CD"/>
    <w:rsid w:val="003E38FE"/>
    <w:rsid w:val="003F031E"/>
    <w:rsid w:val="003F203D"/>
    <w:rsid w:val="003F310E"/>
    <w:rsid w:val="003F4E98"/>
    <w:rsid w:val="003F7BD3"/>
    <w:rsid w:val="0040648D"/>
    <w:rsid w:val="0040732A"/>
    <w:rsid w:val="004107AA"/>
    <w:rsid w:val="00411286"/>
    <w:rsid w:val="00411403"/>
    <w:rsid w:val="00415B6A"/>
    <w:rsid w:val="0041726C"/>
    <w:rsid w:val="00417EC9"/>
    <w:rsid w:val="00422F6F"/>
    <w:rsid w:val="004236B4"/>
    <w:rsid w:val="00424924"/>
    <w:rsid w:val="00432A55"/>
    <w:rsid w:val="0043439E"/>
    <w:rsid w:val="00434BB7"/>
    <w:rsid w:val="00436096"/>
    <w:rsid w:val="00436512"/>
    <w:rsid w:val="00437B81"/>
    <w:rsid w:val="00437D0B"/>
    <w:rsid w:val="0044212D"/>
    <w:rsid w:val="0044216C"/>
    <w:rsid w:val="004421D7"/>
    <w:rsid w:val="00442341"/>
    <w:rsid w:val="00442B04"/>
    <w:rsid w:val="004437A2"/>
    <w:rsid w:val="00445628"/>
    <w:rsid w:val="00445B0B"/>
    <w:rsid w:val="00446EBD"/>
    <w:rsid w:val="00447F42"/>
    <w:rsid w:val="00450DBE"/>
    <w:rsid w:val="004519CE"/>
    <w:rsid w:val="004526B5"/>
    <w:rsid w:val="00453D1D"/>
    <w:rsid w:val="00454281"/>
    <w:rsid w:val="00455FFC"/>
    <w:rsid w:val="00456EF2"/>
    <w:rsid w:val="00457E7A"/>
    <w:rsid w:val="0046045C"/>
    <w:rsid w:val="00462C1E"/>
    <w:rsid w:val="00465ED4"/>
    <w:rsid w:val="004729BB"/>
    <w:rsid w:val="00476E9D"/>
    <w:rsid w:val="00480451"/>
    <w:rsid w:val="00483E60"/>
    <w:rsid w:val="004863F1"/>
    <w:rsid w:val="00486CC9"/>
    <w:rsid w:val="00490AD6"/>
    <w:rsid w:val="00490B9D"/>
    <w:rsid w:val="004920F8"/>
    <w:rsid w:val="004A1E30"/>
    <w:rsid w:val="004A2D78"/>
    <w:rsid w:val="004A388F"/>
    <w:rsid w:val="004A456A"/>
    <w:rsid w:val="004A4F3E"/>
    <w:rsid w:val="004A6082"/>
    <w:rsid w:val="004B1AB3"/>
    <w:rsid w:val="004B4BD1"/>
    <w:rsid w:val="004B50FB"/>
    <w:rsid w:val="004B7155"/>
    <w:rsid w:val="004C176D"/>
    <w:rsid w:val="004C225D"/>
    <w:rsid w:val="004C22AF"/>
    <w:rsid w:val="004C234E"/>
    <w:rsid w:val="004C2C78"/>
    <w:rsid w:val="004C2F32"/>
    <w:rsid w:val="004C5B0C"/>
    <w:rsid w:val="004C5F4F"/>
    <w:rsid w:val="004C6064"/>
    <w:rsid w:val="004D3878"/>
    <w:rsid w:val="004D5B84"/>
    <w:rsid w:val="004E4B79"/>
    <w:rsid w:val="004E7F92"/>
    <w:rsid w:val="004F01DF"/>
    <w:rsid w:val="004F3AF9"/>
    <w:rsid w:val="004F5172"/>
    <w:rsid w:val="004F554F"/>
    <w:rsid w:val="004F5909"/>
    <w:rsid w:val="004F7475"/>
    <w:rsid w:val="004F780C"/>
    <w:rsid w:val="005002B2"/>
    <w:rsid w:val="00500345"/>
    <w:rsid w:val="00500849"/>
    <w:rsid w:val="00502E2D"/>
    <w:rsid w:val="0050567E"/>
    <w:rsid w:val="00507129"/>
    <w:rsid w:val="00510D68"/>
    <w:rsid w:val="005118FE"/>
    <w:rsid w:val="005122B9"/>
    <w:rsid w:val="00512E05"/>
    <w:rsid w:val="00521A27"/>
    <w:rsid w:val="00521BAE"/>
    <w:rsid w:val="00524059"/>
    <w:rsid w:val="00530CDD"/>
    <w:rsid w:val="00531EB1"/>
    <w:rsid w:val="0053360A"/>
    <w:rsid w:val="00536815"/>
    <w:rsid w:val="00541450"/>
    <w:rsid w:val="00542400"/>
    <w:rsid w:val="0054339F"/>
    <w:rsid w:val="005434D8"/>
    <w:rsid w:val="00543C5D"/>
    <w:rsid w:val="00544C31"/>
    <w:rsid w:val="00545941"/>
    <w:rsid w:val="0054720D"/>
    <w:rsid w:val="0054782C"/>
    <w:rsid w:val="00547952"/>
    <w:rsid w:val="00552078"/>
    <w:rsid w:val="005522BF"/>
    <w:rsid w:val="005524E0"/>
    <w:rsid w:val="00554A0F"/>
    <w:rsid w:val="00554A65"/>
    <w:rsid w:val="005578BB"/>
    <w:rsid w:val="00560AF2"/>
    <w:rsid w:val="00564590"/>
    <w:rsid w:val="00565053"/>
    <w:rsid w:val="005656A8"/>
    <w:rsid w:val="00565873"/>
    <w:rsid w:val="0056663C"/>
    <w:rsid w:val="00566F85"/>
    <w:rsid w:val="00572BB6"/>
    <w:rsid w:val="005748AC"/>
    <w:rsid w:val="00584DF4"/>
    <w:rsid w:val="00585B17"/>
    <w:rsid w:val="0058625C"/>
    <w:rsid w:val="00587047"/>
    <w:rsid w:val="005923EE"/>
    <w:rsid w:val="0059289F"/>
    <w:rsid w:val="00592970"/>
    <w:rsid w:val="005931FF"/>
    <w:rsid w:val="00594993"/>
    <w:rsid w:val="005959AA"/>
    <w:rsid w:val="005978E4"/>
    <w:rsid w:val="00597D30"/>
    <w:rsid w:val="005A0B09"/>
    <w:rsid w:val="005A4211"/>
    <w:rsid w:val="005A4E33"/>
    <w:rsid w:val="005A501E"/>
    <w:rsid w:val="005A74A4"/>
    <w:rsid w:val="005A7B4E"/>
    <w:rsid w:val="005A7B55"/>
    <w:rsid w:val="005B1216"/>
    <w:rsid w:val="005B1396"/>
    <w:rsid w:val="005B4680"/>
    <w:rsid w:val="005B4D15"/>
    <w:rsid w:val="005B5C7F"/>
    <w:rsid w:val="005C04B9"/>
    <w:rsid w:val="005C09F2"/>
    <w:rsid w:val="005C277D"/>
    <w:rsid w:val="005C2E38"/>
    <w:rsid w:val="005C4D72"/>
    <w:rsid w:val="005C598D"/>
    <w:rsid w:val="005C78B1"/>
    <w:rsid w:val="005D0D40"/>
    <w:rsid w:val="005D1267"/>
    <w:rsid w:val="005D29B0"/>
    <w:rsid w:val="005D3CFD"/>
    <w:rsid w:val="005D50C1"/>
    <w:rsid w:val="005D7F62"/>
    <w:rsid w:val="005E06AE"/>
    <w:rsid w:val="005E0E3A"/>
    <w:rsid w:val="005E47D0"/>
    <w:rsid w:val="005E4AA4"/>
    <w:rsid w:val="005E4C06"/>
    <w:rsid w:val="005E523D"/>
    <w:rsid w:val="005E7C3C"/>
    <w:rsid w:val="005F12BF"/>
    <w:rsid w:val="00600370"/>
    <w:rsid w:val="006046BA"/>
    <w:rsid w:val="006051D1"/>
    <w:rsid w:val="0060535D"/>
    <w:rsid w:val="00606304"/>
    <w:rsid w:val="0061353A"/>
    <w:rsid w:val="00616401"/>
    <w:rsid w:val="00616609"/>
    <w:rsid w:val="00616A41"/>
    <w:rsid w:val="00625A56"/>
    <w:rsid w:val="00630089"/>
    <w:rsid w:val="00630EF4"/>
    <w:rsid w:val="00631C4F"/>
    <w:rsid w:val="006349A6"/>
    <w:rsid w:val="00634DA3"/>
    <w:rsid w:val="00635C11"/>
    <w:rsid w:val="0063660D"/>
    <w:rsid w:val="00636881"/>
    <w:rsid w:val="006404DE"/>
    <w:rsid w:val="0064111C"/>
    <w:rsid w:val="00641483"/>
    <w:rsid w:val="006418C8"/>
    <w:rsid w:val="00643026"/>
    <w:rsid w:val="00643FB4"/>
    <w:rsid w:val="006444E4"/>
    <w:rsid w:val="00644B9B"/>
    <w:rsid w:val="006517E4"/>
    <w:rsid w:val="00651C4A"/>
    <w:rsid w:val="00653E59"/>
    <w:rsid w:val="00661AA3"/>
    <w:rsid w:val="00662E30"/>
    <w:rsid w:val="00663624"/>
    <w:rsid w:val="00663AAD"/>
    <w:rsid w:val="00663B6A"/>
    <w:rsid w:val="00664659"/>
    <w:rsid w:val="00665297"/>
    <w:rsid w:val="00667458"/>
    <w:rsid w:val="0067064C"/>
    <w:rsid w:val="00675077"/>
    <w:rsid w:val="006768DC"/>
    <w:rsid w:val="00682246"/>
    <w:rsid w:val="006878BB"/>
    <w:rsid w:val="00690886"/>
    <w:rsid w:val="00690994"/>
    <w:rsid w:val="00691721"/>
    <w:rsid w:val="00692348"/>
    <w:rsid w:val="006938B6"/>
    <w:rsid w:val="00697B79"/>
    <w:rsid w:val="006A10A2"/>
    <w:rsid w:val="006A4340"/>
    <w:rsid w:val="006A73E4"/>
    <w:rsid w:val="006B1AEB"/>
    <w:rsid w:val="006B2360"/>
    <w:rsid w:val="006B737A"/>
    <w:rsid w:val="006C3097"/>
    <w:rsid w:val="006C4E3C"/>
    <w:rsid w:val="006C4F30"/>
    <w:rsid w:val="006C5335"/>
    <w:rsid w:val="006C5678"/>
    <w:rsid w:val="006C5E4F"/>
    <w:rsid w:val="006D00D7"/>
    <w:rsid w:val="006D096A"/>
    <w:rsid w:val="006D52AF"/>
    <w:rsid w:val="006E0B2E"/>
    <w:rsid w:val="006E2284"/>
    <w:rsid w:val="006E2A39"/>
    <w:rsid w:val="006E2CE4"/>
    <w:rsid w:val="006E5180"/>
    <w:rsid w:val="006E5690"/>
    <w:rsid w:val="006E64BA"/>
    <w:rsid w:val="006E6AA3"/>
    <w:rsid w:val="006E7E86"/>
    <w:rsid w:val="006F0813"/>
    <w:rsid w:val="006F3338"/>
    <w:rsid w:val="006F636D"/>
    <w:rsid w:val="006F78A3"/>
    <w:rsid w:val="00701AD6"/>
    <w:rsid w:val="00701C79"/>
    <w:rsid w:val="00701C8C"/>
    <w:rsid w:val="00701EAF"/>
    <w:rsid w:val="007025C2"/>
    <w:rsid w:val="0070348A"/>
    <w:rsid w:val="00711E37"/>
    <w:rsid w:val="0071217A"/>
    <w:rsid w:val="0071239D"/>
    <w:rsid w:val="007126C2"/>
    <w:rsid w:val="00712D10"/>
    <w:rsid w:val="00717EB3"/>
    <w:rsid w:val="00721117"/>
    <w:rsid w:val="00722972"/>
    <w:rsid w:val="00723569"/>
    <w:rsid w:val="00723DFB"/>
    <w:rsid w:val="00731834"/>
    <w:rsid w:val="00731E64"/>
    <w:rsid w:val="0073374C"/>
    <w:rsid w:val="007337C8"/>
    <w:rsid w:val="007354EF"/>
    <w:rsid w:val="00736976"/>
    <w:rsid w:val="007406FC"/>
    <w:rsid w:val="00740AEE"/>
    <w:rsid w:val="00740B62"/>
    <w:rsid w:val="00740E17"/>
    <w:rsid w:val="00743268"/>
    <w:rsid w:val="00744126"/>
    <w:rsid w:val="0074502B"/>
    <w:rsid w:val="00750AC0"/>
    <w:rsid w:val="00752103"/>
    <w:rsid w:val="00755733"/>
    <w:rsid w:val="0075624E"/>
    <w:rsid w:val="007626D9"/>
    <w:rsid w:val="00762E25"/>
    <w:rsid w:val="007632DE"/>
    <w:rsid w:val="00765C85"/>
    <w:rsid w:val="007660F4"/>
    <w:rsid w:val="0076671B"/>
    <w:rsid w:val="00766CB3"/>
    <w:rsid w:val="007677F3"/>
    <w:rsid w:val="0077284B"/>
    <w:rsid w:val="007731C8"/>
    <w:rsid w:val="00773BEB"/>
    <w:rsid w:val="00776ECC"/>
    <w:rsid w:val="007773FA"/>
    <w:rsid w:val="007809F9"/>
    <w:rsid w:val="0078121E"/>
    <w:rsid w:val="00782690"/>
    <w:rsid w:val="00783E22"/>
    <w:rsid w:val="00784B07"/>
    <w:rsid w:val="00785D9A"/>
    <w:rsid w:val="007876C1"/>
    <w:rsid w:val="00787FE4"/>
    <w:rsid w:val="0079043A"/>
    <w:rsid w:val="00793373"/>
    <w:rsid w:val="00795E20"/>
    <w:rsid w:val="00796B21"/>
    <w:rsid w:val="007A1439"/>
    <w:rsid w:val="007A173D"/>
    <w:rsid w:val="007A1BBF"/>
    <w:rsid w:val="007A3CCC"/>
    <w:rsid w:val="007A456F"/>
    <w:rsid w:val="007B0B1F"/>
    <w:rsid w:val="007B3477"/>
    <w:rsid w:val="007B51EB"/>
    <w:rsid w:val="007B5F02"/>
    <w:rsid w:val="007B6C48"/>
    <w:rsid w:val="007B7AAD"/>
    <w:rsid w:val="007B7FC0"/>
    <w:rsid w:val="007C1671"/>
    <w:rsid w:val="007C3E1A"/>
    <w:rsid w:val="007C4999"/>
    <w:rsid w:val="007C504C"/>
    <w:rsid w:val="007C6C04"/>
    <w:rsid w:val="007D0A3D"/>
    <w:rsid w:val="007D372C"/>
    <w:rsid w:val="007D3DDF"/>
    <w:rsid w:val="007D5A0E"/>
    <w:rsid w:val="007D7CE4"/>
    <w:rsid w:val="007E0C0C"/>
    <w:rsid w:val="007E230D"/>
    <w:rsid w:val="007E2F23"/>
    <w:rsid w:val="007E318F"/>
    <w:rsid w:val="007E3845"/>
    <w:rsid w:val="007E4A14"/>
    <w:rsid w:val="007E672D"/>
    <w:rsid w:val="007F122D"/>
    <w:rsid w:val="007F24B6"/>
    <w:rsid w:val="00800E05"/>
    <w:rsid w:val="00801C56"/>
    <w:rsid w:val="00802DAA"/>
    <w:rsid w:val="00803A2B"/>
    <w:rsid w:val="008048C2"/>
    <w:rsid w:val="00810BB6"/>
    <w:rsid w:val="00811A84"/>
    <w:rsid w:val="00812123"/>
    <w:rsid w:val="008147A4"/>
    <w:rsid w:val="00815B38"/>
    <w:rsid w:val="00817114"/>
    <w:rsid w:val="008208A9"/>
    <w:rsid w:val="008208C3"/>
    <w:rsid w:val="00820D36"/>
    <w:rsid w:val="008214EF"/>
    <w:rsid w:val="00821F32"/>
    <w:rsid w:val="008220C7"/>
    <w:rsid w:val="00825C1A"/>
    <w:rsid w:val="008266A1"/>
    <w:rsid w:val="00827381"/>
    <w:rsid w:val="00830146"/>
    <w:rsid w:val="0083026E"/>
    <w:rsid w:val="00832E62"/>
    <w:rsid w:val="0083642B"/>
    <w:rsid w:val="008371AF"/>
    <w:rsid w:val="00837DD2"/>
    <w:rsid w:val="0084025A"/>
    <w:rsid w:val="008410E7"/>
    <w:rsid w:val="00842860"/>
    <w:rsid w:val="00845CEF"/>
    <w:rsid w:val="00850399"/>
    <w:rsid w:val="00850BD5"/>
    <w:rsid w:val="00852421"/>
    <w:rsid w:val="00852B26"/>
    <w:rsid w:val="00854AA3"/>
    <w:rsid w:val="008614E2"/>
    <w:rsid w:val="00861CA0"/>
    <w:rsid w:val="008622E0"/>
    <w:rsid w:val="00872E14"/>
    <w:rsid w:val="008742A5"/>
    <w:rsid w:val="00874F4A"/>
    <w:rsid w:val="00876C25"/>
    <w:rsid w:val="0088009E"/>
    <w:rsid w:val="00880FB9"/>
    <w:rsid w:val="008828F4"/>
    <w:rsid w:val="00883E2F"/>
    <w:rsid w:val="00884A4C"/>
    <w:rsid w:val="008857DF"/>
    <w:rsid w:val="00893CF8"/>
    <w:rsid w:val="00893F36"/>
    <w:rsid w:val="00894CB7"/>
    <w:rsid w:val="00895981"/>
    <w:rsid w:val="008964C4"/>
    <w:rsid w:val="008A349E"/>
    <w:rsid w:val="008A4826"/>
    <w:rsid w:val="008A4F70"/>
    <w:rsid w:val="008A5230"/>
    <w:rsid w:val="008A71DF"/>
    <w:rsid w:val="008B2889"/>
    <w:rsid w:val="008B2DB9"/>
    <w:rsid w:val="008B4580"/>
    <w:rsid w:val="008C0E49"/>
    <w:rsid w:val="008C1717"/>
    <w:rsid w:val="008C5BA3"/>
    <w:rsid w:val="008C6D40"/>
    <w:rsid w:val="008D2482"/>
    <w:rsid w:val="008D2C3A"/>
    <w:rsid w:val="008D3573"/>
    <w:rsid w:val="008D37EF"/>
    <w:rsid w:val="008D5078"/>
    <w:rsid w:val="008D6856"/>
    <w:rsid w:val="008E42DD"/>
    <w:rsid w:val="008F1A35"/>
    <w:rsid w:val="008F2CB0"/>
    <w:rsid w:val="008F30AA"/>
    <w:rsid w:val="008F3885"/>
    <w:rsid w:val="008F446E"/>
    <w:rsid w:val="00900BAD"/>
    <w:rsid w:val="00901FC7"/>
    <w:rsid w:val="0090219C"/>
    <w:rsid w:val="009043B0"/>
    <w:rsid w:val="00912758"/>
    <w:rsid w:val="00914D92"/>
    <w:rsid w:val="009225D9"/>
    <w:rsid w:val="009259DB"/>
    <w:rsid w:val="00927C60"/>
    <w:rsid w:val="009300D8"/>
    <w:rsid w:val="00930524"/>
    <w:rsid w:val="00930B3B"/>
    <w:rsid w:val="009316A1"/>
    <w:rsid w:val="00931B8C"/>
    <w:rsid w:val="00940F74"/>
    <w:rsid w:val="00941F30"/>
    <w:rsid w:val="00943FAE"/>
    <w:rsid w:val="00944711"/>
    <w:rsid w:val="00946495"/>
    <w:rsid w:val="0094789A"/>
    <w:rsid w:val="009500B1"/>
    <w:rsid w:val="00950A7D"/>
    <w:rsid w:val="00950D0C"/>
    <w:rsid w:val="0095100A"/>
    <w:rsid w:val="0095686A"/>
    <w:rsid w:val="009578A9"/>
    <w:rsid w:val="00960315"/>
    <w:rsid w:val="00965194"/>
    <w:rsid w:val="00970FF0"/>
    <w:rsid w:val="00972EA2"/>
    <w:rsid w:val="00981AA9"/>
    <w:rsid w:val="0098313E"/>
    <w:rsid w:val="00984ED1"/>
    <w:rsid w:val="00985492"/>
    <w:rsid w:val="00990567"/>
    <w:rsid w:val="00992038"/>
    <w:rsid w:val="0099270B"/>
    <w:rsid w:val="00992A9B"/>
    <w:rsid w:val="00994224"/>
    <w:rsid w:val="00994357"/>
    <w:rsid w:val="0099792E"/>
    <w:rsid w:val="009A2DE4"/>
    <w:rsid w:val="009A2EC4"/>
    <w:rsid w:val="009A3B3E"/>
    <w:rsid w:val="009A63F5"/>
    <w:rsid w:val="009A7500"/>
    <w:rsid w:val="009B1645"/>
    <w:rsid w:val="009B2412"/>
    <w:rsid w:val="009B381F"/>
    <w:rsid w:val="009B682F"/>
    <w:rsid w:val="009C44DC"/>
    <w:rsid w:val="009C568A"/>
    <w:rsid w:val="009C5A98"/>
    <w:rsid w:val="009C7481"/>
    <w:rsid w:val="009C7EBE"/>
    <w:rsid w:val="009C7FF7"/>
    <w:rsid w:val="009D1852"/>
    <w:rsid w:val="009D6A4C"/>
    <w:rsid w:val="009D7123"/>
    <w:rsid w:val="009D7129"/>
    <w:rsid w:val="009E15E8"/>
    <w:rsid w:val="009E3FB8"/>
    <w:rsid w:val="009E46A3"/>
    <w:rsid w:val="009E4886"/>
    <w:rsid w:val="009E5AD5"/>
    <w:rsid w:val="009F3E8D"/>
    <w:rsid w:val="009F4738"/>
    <w:rsid w:val="009F7D00"/>
    <w:rsid w:val="009F7EA1"/>
    <w:rsid w:val="00A02364"/>
    <w:rsid w:val="00A06982"/>
    <w:rsid w:val="00A103F3"/>
    <w:rsid w:val="00A11171"/>
    <w:rsid w:val="00A11767"/>
    <w:rsid w:val="00A11B18"/>
    <w:rsid w:val="00A13ABC"/>
    <w:rsid w:val="00A144AD"/>
    <w:rsid w:val="00A151A6"/>
    <w:rsid w:val="00A1550A"/>
    <w:rsid w:val="00A17F55"/>
    <w:rsid w:val="00A17FF1"/>
    <w:rsid w:val="00A216CC"/>
    <w:rsid w:val="00A24441"/>
    <w:rsid w:val="00A25032"/>
    <w:rsid w:val="00A25987"/>
    <w:rsid w:val="00A26D0D"/>
    <w:rsid w:val="00A27D34"/>
    <w:rsid w:val="00A425A1"/>
    <w:rsid w:val="00A4553E"/>
    <w:rsid w:val="00A45C51"/>
    <w:rsid w:val="00A465E0"/>
    <w:rsid w:val="00A46D80"/>
    <w:rsid w:val="00A47ECF"/>
    <w:rsid w:val="00A5013A"/>
    <w:rsid w:val="00A50373"/>
    <w:rsid w:val="00A51BAE"/>
    <w:rsid w:val="00A53724"/>
    <w:rsid w:val="00A5524F"/>
    <w:rsid w:val="00A576D0"/>
    <w:rsid w:val="00A60297"/>
    <w:rsid w:val="00A62C39"/>
    <w:rsid w:val="00A6328F"/>
    <w:rsid w:val="00A63B41"/>
    <w:rsid w:val="00A65AAD"/>
    <w:rsid w:val="00A6612F"/>
    <w:rsid w:val="00A70A87"/>
    <w:rsid w:val="00A7250D"/>
    <w:rsid w:val="00A76097"/>
    <w:rsid w:val="00A76842"/>
    <w:rsid w:val="00A777B4"/>
    <w:rsid w:val="00A8069E"/>
    <w:rsid w:val="00A83A0F"/>
    <w:rsid w:val="00A84966"/>
    <w:rsid w:val="00A85916"/>
    <w:rsid w:val="00A90498"/>
    <w:rsid w:val="00A92CC8"/>
    <w:rsid w:val="00A938B7"/>
    <w:rsid w:val="00A9395E"/>
    <w:rsid w:val="00A97796"/>
    <w:rsid w:val="00AA0C4D"/>
    <w:rsid w:val="00AA0CA8"/>
    <w:rsid w:val="00AA1A71"/>
    <w:rsid w:val="00AA2331"/>
    <w:rsid w:val="00AA2D81"/>
    <w:rsid w:val="00AA656B"/>
    <w:rsid w:val="00AA722A"/>
    <w:rsid w:val="00AB0374"/>
    <w:rsid w:val="00AB1CFE"/>
    <w:rsid w:val="00AB33CE"/>
    <w:rsid w:val="00AB5AE7"/>
    <w:rsid w:val="00AB5BAA"/>
    <w:rsid w:val="00AC19CA"/>
    <w:rsid w:val="00AC2D3F"/>
    <w:rsid w:val="00AC30F4"/>
    <w:rsid w:val="00AC3AA6"/>
    <w:rsid w:val="00AC5F28"/>
    <w:rsid w:val="00AC6B9D"/>
    <w:rsid w:val="00AD42F1"/>
    <w:rsid w:val="00AD4A64"/>
    <w:rsid w:val="00AD5058"/>
    <w:rsid w:val="00AD75F2"/>
    <w:rsid w:val="00AE48CF"/>
    <w:rsid w:val="00AE58E4"/>
    <w:rsid w:val="00AE5CEF"/>
    <w:rsid w:val="00AE6639"/>
    <w:rsid w:val="00AE773D"/>
    <w:rsid w:val="00AE7E0C"/>
    <w:rsid w:val="00AF031F"/>
    <w:rsid w:val="00AF39B8"/>
    <w:rsid w:val="00AF42F0"/>
    <w:rsid w:val="00AF4D4C"/>
    <w:rsid w:val="00AF4E2E"/>
    <w:rsid w:val="00AF50FE"/>
    <w:rsid w:val="00AF59C6"/>
    <w:rsid w:val="00AF60B1"/>
    <w:rsid w:val="00AF63FA"/>
    <w:rsid w:val="00B002FF"/>
    <w:rsid w:val="00B01DBA"/>
    <w:rsid w:val="00B0297E"/>
    <w:rsid w:val="00B034DB"/>
    <w:rsid w:val="00B03937"/>
    <w:rsid w:val="00B04164"/>
    <w:rsid w:val="00B044CF"/>
    <w:rsid w:val="00B07294"/>
    <w:rsid w:val="00B07D04"/>
    <w:rsid w:val="00B12711"/>
    <w:rsid w:val="00B15A0A"/>
    <w:rsid w:val="00B1728E"/>
    <w:rsid w:val="00B17A53"/>
    <w:rsid w:val="00B202DB"/>
    <w:rsid w:val="00B23655"/>
    <w:rsid w:val="00B249FD"/>
    <w:rsid w:val="00B34CA5"/>
    <w:rsid w:val="00B418DB"/>
    <w:rsid w:val="00B437F6"/>
    <w:rsid w:val="00B474C1"/>
    <w:rsid w:val="00B50FE5"/>
    <w:rsid w:val="00B51578"/>
    <w:rsid w:val="00B515D4"/>
    <w:rsid w:val="00B51C31"/>
    <w:rsid w:val="00B51EA0"/>
    <w:rsid w:val="00B527C4"/>
    <w:rsid w:val="00B52BD4"/>
    <w:rsid w:val="00B52E6B"/>
    <w:rsid w:val="00B530EE"/>
    <w:rsid w:val="00B534FF"/>
    <w:rsid w:val="00B614FD"/>
    <w:rsid w:val="00B63982"/>
    <w:rsid w:val="00B63D20"/>
    <w:rsid w:val="00B642DD"/>
    <w:rsid w:val="00B64698"/>
    <w:rsid w:val="00B657C1"/>
    <w:rsid w:val="00B673F0"/>
    <w:rsid w:val="00B70FBF"/>
    <w:rsid w:val="00B743AF"/>
    <w:rsid w:val="00B75F6B"/>
    <w:rsid w:val="00B774A5"/>
    <w:rsid w:val="00B77A73"/>
    <w:rsid w:val="00B81439"/>
    <w:rsid w:val="00B815C6"/>
    <w:rsid w:val="00B839E2"/>
    <w:rsid w:val="00B83D5E"/>
    <w:rsid w:val="00B87077"/>
    <w:rsid w:val="00B91B35"/>
    <w:rsid w:val="00B923E8"/>
    <w:rsid w:val="00B956E5"/>
    <w:rsid w:val="00BA1DF0"/>
    <w:rsid w:val="00BA2873"/>
    <w:rsid w:val="00BA390B"/>
    <w:rsid w:val="00BA41CA"/>
    <w:rsid w:val="00BA4581"/>
    <w:rsid w:val="00BB0D9E"/>
    <w:rsid w:val="00BB1C10"/>
    <w:rsid w:val="00BB22D3"/>
    <w:rsid w:val="00BB3E5D"/>
    <w:rsid w:val="00BB493F"/>
    <w:rsid w:val="00BB793E"/>
    <w:rsid w:val="00BC09A9"/>
    <w:rsid w:val="00BC329A"/>
    <w:rsid w:val="00BC71E0"/>
    <w:rsid w:val="00BD0E62"/>
    <w:rsid w:val="00BD28B4"/>
    <w:rsid w:val="00BD3770"/>
    <w:rsid w:val="00BD70A7"/>
    <w:rsid w:val="00BE0825"/>
    <w:rsid w:val="00BE21F1"/>
    <w:rsid w:val="00BE674C"/>
    <w:rsid w:val="00BE6A01"/>
    <w:rsid w:val="00BE7D24"/>
    <w:rsid w:val="00BF06BB"/>
    <w:rsid w:val="00BF34FB"/>
    <w:rsid w:val="00BF41E5"/>
    <w:rsid w:val="00BF42C7"/>
    <w:rsid w:val="00BF4446"/>
    <w:rsid w:val="00BF676A"/>
    <w:rsid w:val="00BF6E92"/>
    <w:rsid w:val="00C00550"/>
    <w:rsid w:val="00C0083A"/>
    <w:rsid w:val="00C01BE6"/>
    <w:rsid w:val="00C03EA7"/>
    <w:rsid w:val="00C055F6"/>
    <w:rsid w:val="00C059E7"/>
    <w:rsid w:val="00C0645A"/>
    <w:rsid w:val="00C07C76"/>
    <w:rsid w:val="00C104CA"/>
    <w:rsid w:val="00C10642"/>
    <w:rsid w:val="00C10930"/>
    <w:rsid w:val="00C13031"/>
    <w:rsid w:val="00C13E70"/>
    <w:rsid w:val="00C15F3D"/>
    <w:rsid w:val="00C17E45"/>
    <w:rsid w:val="00C21CD9"/>
    <w:rsid w:val="00C22D13"/>
    <w:rsid w:val="00C25C86"/>
    <w:rsid w:val="00C27671"/>
    <w:rsid w:val="00C27DC6"/>
    <w:rsid w:val="00C27F77"/>
    <w:rsid w:val="00C31B01"/>
    <w:rsid w:val="00C3333F"/>
    <w:rsid w:val="00C337F1"/>
    <w:rsid w:val="00C357FD"/>
    <w:rsid w:val="00C37F35"/>
    <w:rsid w:val="00C4186A"/>
    <w:rsid w:val="00C4192C"/>
    <w:rsid w:val="00C429E1"/>
    <w:rsid w:val="00C46604"/>
    <w:rsid w:val="00C5526E"/>
    <w:rsid w:val="00C607C8"/>
    <w:rsid w:val="00C61868"/>
    <w:rsid w:val="00C62F72"/>
    <w:rsid w:val="00C6323E"/>
    <w:rsid w:val="00C72939"/>
    <w:rsid w:val="00C730B1"/>
    <w:rsid w:val="00C73F2A"/>
    <w:rsid w:val="00C76592"/>
    <w:rsid w:val="00C77128"/>
    <w:rsid w:val="00C77378"/>
    <w:rsid w:val="00C77898"/>
    <w:rsid w:val="00C77C4D"/>
    <w:rsid w:val="00C81915"/>
    <w:rsid w:val="00C82A90"/>
    <w:rsid w:val="00C83C85"/>
    <w:rsid w:val="00C86B1F"/>
    <w:rsid w:val="00C86C3B"/>
    <w:rsid w:val="00C950DE"/>
    <w:rsid w:val="00C968AB"/>
    <w:rsid w:val="00CA015A"/>
    <w:rsid w:val="00CA1AD0"/>
    <w:rsid w:val="00CA1F0E"/>
    <w:rsid w:val="00CA262E"/>
    <w:rsid w:val="00CB6782"/>
    <w:rsid w:val="00CC1813"/>
    <w:rsid w:val="00CC64EB"/>
    <w:rsid w:val="00CC6FED"/>
    <w:rsid w:val="00CC7536"/>
    <w:rsid w:val="00CD07E1"/>
    <w:rsid w:val="00CD2707"/>
    <w:rsid w:val="00CD2CA0"/>
    <w:rsid w:val="00CD2FCA"/>
    <w:rsid w:val="00CD57B3"/>
    <w:rsid w:val="00CD6649"/>
    <w:rsid w:val="00CD6FAF"/>
    <w:rsid w:val="00CE20F9"/>
    <w:rsid w:val="00CE69CC"/>
    <w:rsid w:val="00CE71C8"/>
    <w:rsid w:val="00CF2A77"/>
    <w:rsid w:val="00CF61DF"/>
    <w:rsid w:val="00CF660A"/>
    <w:rsid w:val="00CF7C24"/>
    <w:rsid w:val="00D00732"/>
    <w:rsid w:val="00D040C1"/>
    <w:rsid w:val="00D07456"/>
    <w:rsid w:val="00D132D6"/>
    <w:rsid w:val="00D1547A"/>
    <w:rsid w:val="00D15A7F"/>
    <w:rsid w:val="00D167DF"/>
    <w:rsid w:val="00D16950"/>
    <w:rsid w:val="00D177B7"/>
    <w:rsid w:val="00D205FE"/>
    <w:rsid w:val="00D20607"/>
    <w:rsid w:val="00D20AAE"/>
    <w:rsid w:val="00D214C9"/>
    <w:rsid w:val="00D2592C"/>
    <w:rsid w:val="00D25ED1"/>
    <w:rsid w:val="00D27209"/>
    <w:rsid w:val="00D30D8D"/>
    <w:rsid w:val="00D31077"/>
    <w:rsid w:val="00D40E4B"/>
    <w:rsid w:val="00D414D9"/>
    <w:rsid w:val="00D41F20"/>
    <w:rsid w:val="00D44E46"/>
    <w:rsid w:val="00D45446"/>
    <w:rsid w:val="00D46554"/>
    <w:rsid w:val="00D47588"/>
    <w:rsid w:val="00D47D24"/>
    <w:rsid w:val="00D52807"/>
    <w:rsid w:val="00D55F2A"/>
    <w:rsid w:val="00D62276"/>
    <w:rsid w:val="00D62E3A"/>
    <w:rsid w:val="00D63522"/>
    <w:rsid w:val="00D63B01"/>
    <w:rsid w:val="00D63BB5"/>
    <w:rsid w:val="00D640CA"/>
    <w:rsid w:val="00D708F9"/>
    <w:rsid w:val="00D737C8"/>
    <w:rsid w:val="00D82319"/>
    <w:rsid w:val="00D8262C"/>
    <w:rsid w:val="00D83F13"/>
    <w:rsid w:val="00D84FCB"/>
    <w:rsid w:val="00D85183"/>
    <w:rsid w:val="00D86384"/>
    <w:rsid w:val="00D90909"/>
    <w:rsid w:val="00D917E4"/>
    <w:rsid w:val="00D9307F"/>
    <w:rsid w:val="00D93258"/>
    <w:rsid w:val="00D93FD6"/>
    <w:rsid w:val="00D946D1"/>
    <w:rsid w:val="00D96909"/>
    <w:rsid w:val="00DA226C"/>
    <w:rsid w:val="00DA22DE"/>
    <w:rsid w:val="00DA2765"/>
    <w:rsid w:val="00DA2DC6"/>
    <w:rsid w:val="00DA4E05"/>
    <w:rsid w:val="00DB0D4E"/>
    <w:rsid w:val="00DB21C5"/>
    <w:rsid w:val="00DB2603"/>
    <w:rsid w:val="00DB6D86"/>
    <w:rsid w:val="00DB7C84"/>
    <w:rsid w:val="00DC0039"/>
    <w:rsid w:val="00DC7432"/>
    <w:rsid w:val="00DD0332"/>
    <w:rsid w:val="00DD0CDA"/>
    <w:rsid w:val="00DD1BB3"/>
    <w:rsid w:val="00DD2FC2"/>
    <w:rsid w:val="00DD7C36"/>
    <w:rsid w:val="00DE1C5F"/>
    <w:rsid w:val="00DE3207"/>
    <w:rsid w:val="00DE3544"/>
    <w:rsid w:val="00DE4280"/>
    <w:rsid w:val="00DE4899"/>
    <w:rsid w:val="00DF1E13"/>
    <w:rsid w:val="00DF2F41"/>
    <w:rsid w:val="00DF3BDB"/>
    <w:rsid w:val="00DF4DD1"/>
    <w:rsid w:val="00DF56C8"/>
    <w:rsid w:val="00DF5D1C"/>
    <w:rsid w:val="00DF703E"/>
    <w:rsid w:val="00DF7053"/>
    <w:rsid w:val="00E041A4"/>
    <w:rsid w:val="00E05BB3"/>
    <w:rsid w:val="00E06652"/>
    <w:rsid w:val="00E06F7C"/>
    <w:rsid w:val="00E06FEB"/>
    <w:rsid w:val="00E119DD"/>
    <w:rsid w:val="00E13653"/>
    <w:rsid w:val="00E15ABB"/>
    <w:rsid w:val="00E20816"/>
    <w:rsid w:val="00E20E77"/>
    <w:rsid w:val="00E21FE4"/>
    <w:rsid w:val="00E2214C"/>
    <w:rsid w:val="00E236E8"/>
    <w:rsid w:val="00E23B25"/>
    <w:rsid w:val="00E279FA"/>
    <w:rsid w:val="00E27BB1"/>
    <w:rsid w:val="00E310F2"/>
    <w:rsid w:val="00E311A1"/>
    <w:rsid w:val="00E3735D"/>
    <w:rsid w:val="00E3764C"/>
    <w:rsid w:val="00E42CDB"/>
    <w:rsid w:val="00E42EA0"/>
    <w:rsid w:val="00E44CB2"/>
    <w:rsid w:val="00E4532A"/>
    <w:rsid w:val="00E469C2"/>
    <w:rsid w:val="00E51B1A"/>
    <w:rsid w:val="00E5625B"/>
    <w:rsid w:val="00E574E4"/>
    <w:rsid w:val="00E608B4"/>
    <w:rsid w:val="00E61F69"/>
    <w:rsid w:val="00E62F21"/>
    <w:rsid w:val="00E64380"/>
    <w:rsid w:val="00E64DBF"/>
    <w:rsid w:val="00E6762D"/>
    <w:rsid w:val="00E71BFC"/>
    <w:rsid w:val="00E769D6"/>
    <w:rsid w:val="00E77832"/>
    <w:rsid w:val="00E77A6C"/>
    <w:rsid w:val="00E83DFB"/>
    <w:rsid w:val="00E87572"/>
    <w:rsid w:val="00E90DF9"/>
    <w:rsid w:val="00E923F1"/>
    <w:rsid w:val="00E92425"/>
    <w:rsid w:val="00E92A1D"/>
    <w:rsid w:val="00E93BC9"/>
    <w:rsid w:val="00E93E0F"/>
    <w:rsid w:val="00E947B6"/>
    <w:rsid w:val="00E94E22"/>
    <w:rsid w:val="00E95384"/>
    <w:rsid w:val="00E96D31"/>
    <w:rsid w:val="00EA05AC"/>
    <w:rsid w:val="00EA1CD6"/>
    <w:rsid w:val="00EA593E"/>
    <w:rsid w:val="00EA6FC8"/>
    <w:rsid w:val="00EB04DD"/>
    <w:rsid w:val="00EB2672"/>
    <w:rsid w:val="00EB289F"/>
    <w:rsid w:val="00EB59A6"/>
    <w:rsid w:val="00EB5C5C"/>
    <w:rsid w:val="00EB64A0"/>
    <w:rsid w:val="00EB7E65"/>
    <w:rsid w:val="00EC049F"/>
    <w:rsid w:val="00EC1B15"/>
    <w:rsid w:val="00EC224E"/>
    <w:rsid w:val="00EC25F4"/>
    <w:rsid w:val="00EC3981"/>
    <w:rsid w:val="00EC3E83"/>
    <w:rsid w:val="00EC58DD"/>
    <w:rsid w:val="00EC7C8B"/>
    <w:rsid w:val="00ED0474"/>
    <w:rsid w:val="00EE00A0"/>
    <w:rsid w:val="00EE19C0"/>
    <w:rsid w:val="00EE3CCD"/>
    <w:rsid w:val="00EE41B1"/>
    <w:rsid w:val="00EE51C4"/>
    <w:rsid w:val="00F00FB6"/>
    <w:rsid w:val="00F01AA0"/>
    <w:rsid w:val="00F01D21"/>
    <w:rsid w:val="00F02398"/>
    <w:rsid w:val="00F0680D"/>
    <w:rsid w:val="00F11B91"/>
    <w:rsid w:val="00F13757"/>
    <w:rsid w:val="00F15AC3"/>
    <w:rsid w:val="00F161A5"/>
    <w:rsid w:val="00F171F3"/>
    <w:rsid w:val="00F23B57"/>
    <w:rsid w:val="00F26F11"/>
    <w:rsid w:val="00F27670"/>
    <w:rsid w:val="00F27A65"/>
    <w:rsid w:val="00F27B10"/>
    <w:rsid w:val="00F31F22"/>
    <w:rsid w:val="00F35133"/>
    <w:rsid w:val="00F3568F"/>
    <w:rsid w:val="00F35F03"/>
    <w:rsid w:val="00F3747A"/>
    <w:rsid w:val="00F4097F"/>
    <w:rsid w:val="00F527E8"/>
    <w:rsid w:val="00F52C7F"/>
    <w:rsid w:val="00F533AA"/>
    <w:rsid w:val="00F558DF"/>
    <w:rsid w:val="00F55E49"/>
    <w:rsid w:val="00F563FD"/>
    <w:rsid w:val="00F573D5"/>
    <w:rsid w:val="00F60ABF"/>
    <w:rsid w:val="00F60BBC"/>
    <w:rsid w:val="00F62348"/>
    <w:rsid w:val="00F65C58"/>
    <w:rsid w:val="00F732F8"/>
    <w:rsid w:val="00F73E96"/>
    <w:rsid w:val="00F76790"/>
    <w:rsid w:val="00F81149"/>
    <w:rsid w:val="00F829A7"/>
    <w:rsid w:val="00F82A4D"/>
    <w:rsid w:val="00F83CC7"/>
    <w:rsid w:val="00F872BC"/>
    <w:rsid w:val="00F873E9"/>
    <w:rsid w:val="00F90C96"/>
    <w:rsid w:val="00F95D7C"/>
    <w:rsid w:val="00FA064A"/>
    <w:rsid w:val="00FA0C63"/>
    <w:rsid w:val="00FA1AC5"/>
    <w:rsid w:val="00FA370B"/>
    <w:rsid w:val="00FA4390"/>
    <w:rsid w:val="00FA4F3C"/>
    <w:rsid w:val="00FA5091"/>
    <w:rsid w:val="00FA56DA"/>
    <w:rsid w:val="00FA7E7A"/>
    <w:rsid w:val="00FB040E"/>
    <w:rsid w:val="00FB1795"/>
    <w:rsid w:val="00FB4B21"/>
    <w:rsid w:val="00FB73D8"/>
    <w:rsid w:val="00FC4F58"/>
    <w:rsid w:val="00FC5666"/>
    <w:rsid w:val="00FC59FA"/>
    <w:rsid w:val="00FC5B6C"/>
    <w:rsid w:val="00FD0658"/>
    <w:rsid w:val="00FD10EA"/>
    <w:rsid w:val="00FD1ED2"/>
    <w:rsid w:val="00FD386E"/>
    <w:rsid w:val="00FD3885"/>
    <w:rsid w:val="00FD4278"/>
    <w:rsid w:val="00FD6E29"/>
    <w:rsid w:val="00FE11C8"/>
    <w:rsid w:val="00FE271C"/>
    <w:rsid w:val="00FE45E8"/>
    <w:rsid w:val="00FE50BB"/>
    <w:rsid w:val="00FF1DE4"/>
    <w:rsid w:val="00FF39C8"/>
    <w:rsid w:val="00FF3AE5"/>
    <w:rsid w:val="00FF5487"/>
    <w:rsid w:val="00FF5A26"/>
    <w:rsid w:val="00FF5D5B"/>
    <w:rsid w:val="00FF5ED8"/>
    <w:rsid w:val="00FF7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envelope address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44E46"/>
    <w:pPr>
      <w:spacing w:line="360" w:lineRule="auto"/>
      <w:jc w:val="center"/>
    </w:pPr>
    <w:rPr>
      <w:sz w:val="24"/>
      <w:szCs w:val="24"/>
    </w:rPr>
  </w:style>
  <w:style w:type="paragraph" w:styleId="10">
    <w:name w:val="heading 1"/>
    <w:aliases w:val="ааа1"/>
    <w:basedOn w:val="a2"/>
    <w:next w:val="a2"/>
    <w:link w:val="11"/>
    <w:qFormat/>
    <w:rsid w:val="00FE50BB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2">
    <w:name w:val="heading 2"/>
    <w:basedOn w:val="a2"/>
    <w:next w:val="a2"/>
    <w:link w:val="23"/>
    <w:qFormat/>
    <w:rsid w:val="00E469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2">
    <w:name w:val="heading 3"/>
    <w:basedOn w:val="a2"/>
    <w:next w:val="a2"/>
    <w:link w:val="33"/>
    <w:qFormat/>
    <w:rsid w:val="00FE50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link w:val="42"/>
    <w:qFormat/>
    <w:rsid w:val="00FE50BB"/>
    <w:pPr>
      <w:keepNext/>
      <w:numPr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qFormat/>
    <w:rsid w:val="005479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069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547952"/>
    <w:pPr>
      <w:spacing w:before="240" w:after="60"/>
      <w:outlineLvl w:val="6"/>
    </w:pPr>
  </w:style>
  <w:style w:type="paragraph" w:styleId="8">
    <w:name w:val="heading 8"/>
    <w:basedOn w:val="a2"/>
    <w:next w:val="a2"/>
    <w:qFormat/>
    <w:rsid w:val="00547952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54795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ааа1 Знак"/>
    <w:basedOn w:val="a3"/>
    <w:link w:val="10"/>
    <w:locked/>
    <w:rsid w:val="00DF2F4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3">
    <w:name w:val="Заголовок 2 Знак"/>
    <w:basedOn w:val="a3"/>
    <w:link w:val="22"/>
    <w:locked/>
    <w:rsid w:val="00DF2F4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3"/>
    <w:link w:val="32"/>
    <w:locked/>
    <w:rsid w:val="00DF2F41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link w:val="41"/>
    <w:locked/>
    <w:rsid w:val="00DF2F41"/>
    <w:rPr>
      <w:b/>
      <w:bCs/>
      <w:sz w:val="28"/>
      <w:szCs w:val="28"/>
    </w:rPr>
  </w:style>
  <w:style w:type="character" w:customStyle="1" w:styleId="60">
    <w:name w:val="Заголовок 6 Знак"/>
    <w:basedOn w:val="a3"/>
    <w:link w:val="6"/>
    <w:semiHidden/>
    <w:locked/>
    <w:rsid w:val="00DF2F41"/>
    <w:rPr>
      <w:rFonts w:ascii="Calibri" w:hAnsi="Calibri" w:cs="Times New Roman"/>
      <w:b/>
      <w:bCs/>
      <w:sz w:val="22"/>
      <w:szCs w:val="22"/>
    </w:rPr>
  </w:style>
  <w:style w:type="paragraph" w:customStyle="1" w:styleId="Normal1">
    <w:name w:val="Normal1"/>
    <w:semiHidden/>
    <w:rsid w:val="00BA2873"/>
    <w:rPr>
      <w:sz w:val="24"/>
    </w:rPr>
  </w:style>
  <w:style w:type="paragraph" w:customStyle="1" w:styleId="a6">
    <w:name w:val="Дисс"/>
    <w:basedOn w:val="a2"/>
    <w:next w:val="a2"/>
    <w:link w:val="a7"/>
    <w:semiHidden/>
    <w:rsid w:val="007F24B6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7">
    <w:name w:val="Дисс Знак"/>
    <w:basedOn w:val="a3"/>
    <w:link w:val="a6"/>
    <w:locked/>
    <w:rsid w:val="009A2DE4"/>
    <w:rPr>
      <w:rFonts w:cs="Times New Roman"/>
      <w:sz w:val="28"/>
      <w:szCs w:val="28"/>
      <w:lang w:val="ru-RU" w:eastAsia="ru-RU" w:bidi="ar-SA"/>
    </w:rPr>
  </w:style>
  <w:style w:type="paragraph" w:styleId="a8">
    <w:name w:val="Normal (Web)"/>
    <w:aliases w:val="Обычный (Web)"/>
    <w:basedOn w:val="a2"/>
    <w:uiPriority w:val="99"/>
    <w:rsid w:val="00721117"/>
    <w:pPr>
      <w:spacing w:before="100" w:beforeAutospacing="1" w:after="100" w:afterAutospacing="1"/>
    </w:pPr>
  </w:style>
  <w:style w:type="paragraph" w:styleId="a9">
    <w:name w:val="footer"/>
    <w:basedOn w:val="a2"/>
    <w:link w:val="aa"/>
    <w:uiPriority w:val="99"/>
    <w:rsid w:val="006768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locked/>
    <w:rsid w:val="00DF2F41"/>
    <w:rPr>
      <w:rFonts w:cs="Times New Roman"/>
      <w:sz w:val="24"/>
      <w:szCs w:val="24"/>
    </w:rPr>
  </w:style>
  <w:style w:type="character" w:styleId="ab">
    <w:name w:val="page number"/>
    <w:basedOn w:val="a3"/>
    <w:semiHidden/>
    <w:rsid w:val="006768DC"/>
    <w:rPr>
      <w:rFonts w:cs="Times New Roman"/>
    </w:rPr>
  </w:style>
  <w:style w:type="paragraph" w:styleId="ac">
    <w:name w:val="header"/>
    <w:basedOn w:val="a2"/>
    <w:link w:val="ad"/>
    <w:rsid w:val="006768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locked/>
    <w:rsid w:val="00DF2F41"/>
    <w:rPr>
      <w:rFonts w:cs="Times New Roman"/>
      <w:sz w:val="24"/>
      <w:szCs w:val="24"/>
    </w:rPr>
  </w:style>
  <w:style w:type="paragraph" w:styleId="ae">
    <w:name w:val="Body Text"/>
    <w:basedOn w:val="a2"/>
    <w:link w:val="af"/>
    <w:uiPriority w:val="1"/>
    <w:qFormat/>
    <w:rsid w:val="00FE50BB"/>
    <w:pPr>
      <w:spacing w:after="120"/>
    </w:pPr>
  </w:style>
  <w:style w:type="character" w:customStyle="1" w:styleId="af">
    <w:name w:val="Основной текст Знак"/>
    <w:basedOn w:val="a3"/>
    <w:link w:val="ae"/>
    <w:uiPriority w:val="1"/>
    <w:locked/>
    <w:rsid w:val="00DF2F41"/>
    <w:rPr>
      <w:rFonts w:cs="Times New Roman"/>
      <w:sz w:val="24"/>
      <w:szCs w:val="24"/>
    </w:rPr>
  </w:style>
  <w:style w:type="paragraph" w:styleId="34">
    <w:name w:val="Body Text 3"/>
    <w:basedOn w:val="a2"/>
    <w:link w:val="35"/>
    <w:semiHidden/>
    <w:rsid w:val="00FE50BB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semiHidden/>
    <w:locked/>
    <w:rsid w:val="00DF2F41"/>
    <w:rPr>
      <w:rFonts w:cs="Times New Roman"/>
      <w:sz w:val="16"/>
      <w:szCs w:val="16"/>
    </w:rPr>
  </w:style>
  <w:style w:type="paragraph" w:customStyle="1" w:styleId="BodyText1">
    <w:name w:val="Body Text1"/>
    <w:basedOn w:val="Normal1"/>
    <w:semiHidden/>
    <w:rsid w:val="00FE50BB"/>
    <w:pPr>
      <w:widowControl w:val="0"/>
      <w:spacing w:before="60" w:line="360" w:lineRule="auto"/>
      <w:jc w:val="both"/>
    </w:pPr>
    <w:rPr>
      <w:sz w:val="28"/>
    </w:rPr>
  </w:style>
  <w:style w:type="paragraph" w:customStyle="1" w:styleId="36">
    <w:name w:val="Заг3"/>
    <w:basedOn w:val="32"/>
    <w:next w:val="a2"/>
    <w:link w:val="37"/>
    <w:semiHidden/>
    <w:rsid w:val="00FE50BB"/>
    <w:pPr>
      <w:spacing w:after="240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7">
    <w:name w:val="Заг3 Знак"/>
    <w:basedOn w:val="a3"/>
    <w:link w:val="36"/>
    <w:locked/>
    <w:rsid w:val="00FE50BB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2"/>
    <w:semiHidden/>
    <w:rsid w:val="00A1550A"/>
    <w:pPr>
      <w:overflowPunct w:val="0"/>
      <w:autoSpaceDE w:val="0"/>
      <w:autoSpaceDN w:val="0"/>
      <w:adjustRightInd w:val="0"/>
      <w:jc w:val="both"/>
      <w:textAlignment w:val="baseline"/>
    </w:pPr>
    <w:rPr>
      <w:sz w:val="32"/>
      <w:szCs w:val="20"/>
    </w:rPr>
  </w:style>
  <w:style w:type="paragraph" w:styleId="12">
    <w:name w:val="toc 1"/>
    <w:next w:val="a2"/>
    <w:autoRedefine/>
    <w:uiPriority w:val="39"/>
    <w:rsid w:val="000262CC"/>
    <w:pPr>
      <w:keepNext/>
      <w:jc w:val="both"/>
    </w:pPr>
    <w:rPr>
      <w:rFonts w:cs="Arial"/>
      <w:bCs/>
      <w:sz w:val="28"/>
      <w:szCs w:val="24"/>
    </w:rPr>
  </w:style>
  <w:style w:type="paragraph" w:styleId="38">
    <w:name w:val="toc 3"/>
    <w:basedOn w:val="a2"/>
    <w:next w:val="a2"/>
    <w:autoRedefine/>
    <w:uiPriority w:val="39"/>
    <w:rsid w:val="002B4B4C"/>
    <w:pPr>
      <w:tabs>
        <w:tab w:val="left" w:pos="1980"/>
        <w:tab w:val="right" w:leader="dot" w:pos="9344"/>
      </w:tabs>
      <w:ind w:left="1134"/>
    </w:pPr>
    <w:rPr>
      <w:noProof/>
      <w:sz w:val="28"/>
      <w:szCs w:val="28"/>
    </w:rPr>
  </w:style>
  <w:style w:type="paragraph" w:styleId="24">
    <w:name w:val="toc 2"/>
    <w:basedOn w:val="a2"/>
    <w:next w:val="a2"/>
    <w:autoRedefine/>
    <w:uiPriority w:val="39"/>
    <w:rsid w:val="000262CC"/>
    <w:pPr>
      <w:tabs>
        <w:tab w:val="left" w:pos="720"/>
        <w:tab w:val="right" w:leader="dot" w:pos="9344"/>
      </w:tabs>
      <w:spacing w:before="120" w:after="120"/>
      <w:contextualSpacing/>
    </w:pPr>
    <w:rPr>
      <w:bCs/>
      <w:sz w:val="28"/>
      <w:szCs w:val="20"/>
    </w:rPr>
  </w:style>
  <w:style w:type="character" w:styleId="af0">
    <w:name w:val="Hyperlink"/>
    <w:basedOn w:val="a3"/>
    <w:uiPriority w:val="99"/>
    <w:rsid w:val="00A1550A"/>
    <w:rPr>
      <w:rFonts w:cs="Times New Roman"/>
      <w:color w:val="0000FF"/>
      <w:u w:val="single"/>
    </w:rPr>
  </w:style>
  <w:style w:type="paragraph" w:customStyle="1" w:styleId="13">
    <w:name w:val="Заг1"/>
    <w:basedOn w:val="10"/>
    <w:next w:val="a2"/>
    <w:semiHidden/>
    <w:rsid w:val="00B614FD"/>
    <w:pPr>
      <w:tabs>
        <w:tab w:val="left" w:pos="0"/>
      </w:tabs>
      <w:ind w:firstLine="851"/>
    </w:pPr>
    <w:rPr>
      <w:caps/>
      <w:szCs w:val="28"/>
    </w:rPr>
  </w:style>
  <w:style w:type="paragraph" w:customStyle="1" w:styleId="14">
    <w:name w:val="З1"/>
    <w:next w:val="a2"/>
    <w:autoRedefine/>
    <w:rsid w:val="00872E14"/>
    <w:pPr>
      <w:pageBreakBefore/>
      <w:spacing w:after="400" w:line="360" w:lineRule="auto"/>
      <w:ind w:firstLine="567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af1">
    <w:name w:val="Plain Text"/>
    <w:basedOn w:val="a2"/>
    <w:link w:val="af2"/>
    <w:semiHidden/>
    <w:rsid w:val="00B614FD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3"/>
    <w:link w:val="af1"/>
    <w:semiHidden/>
    <w:locked/>
    <w:rsid w:val="00DF2F41"/>
    <w:rPr>
      <w:rFonts w:ascii="Courier New" w:hAnsi="Courier New" w:cs="Courier New"/>
    </w:rPr>
  </w:style>
  <w:style w:type="paragraph" w:styleId="af3">
    <w:name w:val="Body Text Indent"/>
    <w:basedOn w:val="a2"/>
    <w:link w:val="af4"/>
    <w:uiPriority w:val="99"/>
    <w:semiHidden/>
    <w:rsid w:val="006D096A"/>
    <w:pPr>
      <w:spacing w:after="120"/>
      <w:ind w:left="283"/>
    </w:pPr>
  </w:style>
  <w:style w:type="character" w:customStyle="1" w:styleId="af4">
    <w:name w:val="Основной текст с отступом Знак"/>
    <w:basedOn w:val="a3"/>
    <w:link w:val="af3"/>
    <w:uiPriority w:val="99"/>
    <w:locked/>
    <w:rsid w:val="006D096A"/>
    <w:rPr>
      <w:rFonts w:cs="Times New Roman"/>
      <w:sz w:val="24"/>
      <w:szCs w:val="24"/>
      <w:lang w:val="ru-RU" w:eastAsia="ru-RU" w:bidi="ar-SA"/>
    </w:rPr>
  </w:style>
  <w:style w:type="paragraph" w:styleId="25">
    <w:name w:val="Body Text Indent 2"/>
    <w:basedOn w:val="a2"/>
    <w:link w:val="26"/>
    <w:uiPriority w:val="99"/>
    <w:semiHidden/>
    <w:rsid w:val="006D096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DF2F41"/>
    <w:rPr>
      <w:rFonts w:cs="Times New Roman"/>
      <w:sz w:val="24"/>
      <w:szCs w:val="24"/>
    </w:rPr>
  </w:style>
  <w:style w:type="paragraph" w:styleId="af5">
    <w:name w:val="List Paragraph"/>
    <w:basedOn w:val="a2"/>
    <w:uiPriority w:val="34"/>
    <w:qFormat/>
    <w:rsid w:val="006D096A"/>
    <w:pPr>
      <w:widowControl w:val="0"/>
      <w:autoSpaceDE w:val="0"/>
      <w:autoSpaceDN w:val="0"/>
      <w:adjustRightInd w:val="0"/>
      <w:ind w:left="720" w:firstLine="709"/>
      <w:contextualSpacing/>
      <w:jc w:val="both"/>
    </w:pPr>
    <w:rPr>
      <w:sz w:val="28"/>
      <w:szCs w:val="20"/>
    </w:rPr>
  </w:style>
  <w:style w:type="table" w:styleId="af6">
    <w:name w:val="Table Grid"/>
    <w:basedOn w:val="a4"/>
    <w:uiPriority w:val="59"/>
    <w:rsid w:val="00C37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"/>
    <w:basedOn w:val="a2"/>
    <w:semiHidden/>
    <w:rsid w:val="004A388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Document Map"/>
    <w:basedOn w:val="a2"/>
    <w:link w:val="af9"/>
    <w:semiHidden/>
    <w:rsid w:val="00FA56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3"/>
    <w:link w:val="af8"/>
    <w:semiHidden/>
    <w:locked/>
    <w:rsid w:val="00DF2F41"/>
    <w:rPr>
      <w:rFonts w:cs="Times New Roman"/>
      <w:sz w:val="2"/>
    </w:rPr>
  </w:style>
  <w:style w:type="paragraph" w:customStyle="1" w:styleId="1411">
    <w:name w:val="Стиль 14 пт полужирный По центру Первая строка:  11 см"/>
    <w:basedOn w:val="a2"/>
    <w:autoRedefine/>
    <w:semiHidden/>
    <w:rsid w:val="00FA56DA"/>
    <w:pPr>
      <w:shd w:val="clear" w:color="auto" w:fill="FFFFFF"/>
      <w:spacing w:before="160" w:after="240"/>
      <w:ind w:firstLine="624"/>
    </w:pPr>
    <w:rPr>
      <w:b/>
      <w:bCs/>
      <w:sz w:val="28"/>
      <w:szCs w:val="20"/>
    </w:rPr>
  </w:style>
  <w:style w:type="paragraph" w:styleId="39">
    <w:name w:val="Body Text Indent 3"/>
    <w:basedOn w:val="a2"/>
    <w:link w:val="3a"/>
    <w:semiHidden/>
    <w:rsid w:val="00A06982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3"/>
    <w:link w:val="39"/>
    <w:semiHidden/>
    <w:locked/>
    <w:rsid w:val="00DF2F41"/>
    <w:rPr>
      <w:rFonts w:cs="Times New Roman"/>
      <w:sz w:val="16"/>
      <w:szCs w:val="16"/>
    </w:rPr>
  </w:style>
  <w:style w:type="paragraph" w:customStyle="1" w:styleId="1">
    <w:name w:val="+заг1"/>
    <w:next w:val="a2"/>
    <w:link w:val="15"/>
    <w:autoRedefine/>
    <w:rsid w:val="007E3845"/>
    <w:pPr>
      <w:pageBreakBefore/>
      <w:numPr>
        <w:numId w:val="3"/>
      </w:numPr>
      <w:spacing w:after="400" w:line="360" w:lineRule="auto"/>
      <w:jc w:val="center"/>
      <w:outlineLvl w:val="0"/>
    </w:pPr>
    <w:rPr>
      <w:b/>
      <w:bCs/>
      <w:caps/>
      <w:sz w:val="32"/>
      <w:szCs w:val="28"/>
    </w:rPr>
  </w:style>
  <w:style w:type="paragraph" w:customStyle="1" w:styleId="21">
    <w:name w:val="+ЗАГ 2"/>
    <w:next w:val="a2"/>
    <w:link w:val="27"/>
    <w:autoRedefine/>
    <w:rsid w:val="000262CC"/>
    <w:pPr>
      <w:keepNext/>
      <w:keepLines/>
      <w:numPr>
        <w:ilvl w:val="1"/>
        <w:numId w:val="3"/>
      </w:numPr>
      <w:suppressAutoHyphens/>
      <w:spacing w:before="240" w:after="160" w:line="360" w:lineRule="auto"/>
      <w:jc w:val="both"/>
      <w:outlineLvl w:val="1"/>
    </w:pPr>
    <w:rPr>
      <w:b/>
      <w:bCs/>
      <w:sz w:val="28"/>
      <w:szCs w:val="28"/>
    </w:rPr>
  </w:style>
  <w:style w:type="paragraph" w:customStyle="1" w:styleId="31">
    <w:name w:val="+Заг 3"/>
    <w:next w:val="a2"/>
    <w:autoRedefine/>
    <w:rsid w:val="00146A27"/>
    <w:pPr>
      <w:keepNext/>
      <w:keepLines/>
      <w:numPr>
        <w:ilvl w:val="2"/>
        <w:numId w:val="3"/>
      </w:numPr>
      <w:spacing w:before="240" w:after="160" w:line="360" w:lineRule="auto"/>
      <w:jc w:val="both"/>
      <w:outlineLvl w:val="2"/>
    </w:pPr>
    <w:rPr>
      <w:sz w:val="28"/>
      <w:szCs w:val="28"/>
    </w:rPr>
  </w:style>
  <w:style w:type="paragraph" w:customStyle="1" w:styleId="140">
    <w:name w:val="+Стиль 14 пт По ширине"/>
    <w:basedOn w:val="a2"/>
    <w:autoRedefine/>
    <w:rsid w:val="00356E26"/>
    <w:pPr>
      <w:jc w:val="right"/>
    </w:pPr>
    <w:rPr>
      <w:sz w:val="28"/>
      <w:szCs w:val="20"/>
    </w:rPr>
  </w:style>
  <w:style w:type="paragraph" w:customStyle="1" w:styleId="141">
    <w:name w:val="+Стиль 14 пт По ширине Первая строка:  1 см"/>
    <w:basedOn w:val="a2"/>
    <w:autoRedefine/>
    <w:rsid w:val="00CA262E"/>
    <w:pPr>
      <w:shd w:val="clear" w:color="auto" w:fill="FFFFFF"/>
      <w:ind w:firstLine="567"/>
      <w:jc w:val="both"/>
    </w:pPr>
    <w:rPr>
      <w:sz w:val="28"/>
      <w:szCs w:val="20"/>
    </w:rPr>
  </w:style>
  <w:style w:type="character" w:customStyle="1" w:styleId="15">
    <w:name w:val="+заг1 Знак Знак"/>
    <w:basedOn w:val="a3"/>
    <w:link w:val="1"/>
    <w:locked/>
    <w:rsid w:val="007E3845"/>
    <w:rPr>
      <w:b/>
      <w:bCs/>
      <w:caps/>
      <w:sz w:val="32"/>
      <w:szCs w:val="28"/>
    </w:rPr>
  </w:style>
  <w:style w:type="paragraph" w:styleId="43">
    <w:name w:val="toc 4"/>
    <w:basedOn w:val="a2"/>
    <w:next w:val="a2"/>
    <w:autoRedefine/>
    <w:rsid w:val="00251764"/>
    <w:pPr>
      <w:ind w:left="480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251764"/>
    <w:pPr>
      <w:ind w:left="720"/>
    </w:pPr>
    <w:rPr>
      <w:sz w:val="20"/>
      <w:szCs w:val="20"/>
    </w:rPr>
  </w:style>
  <w:style w:type="paragraph" w:styleId="61">
    <w:name w:val="toc 6"/>
    <w:basedOn w:val="a2"/>
    <w:next w:val="a2"/>
    <w:autoRedefine/>
    <w:semiHidden/>
    <w:rsid w:val="00251764"/>
    <w:pPr>
      <w:ind w:left="960"/>
    </w:pPr>
    <w:rPr>
      <w:sz w:val="20"/>
      <w:szCs w:val="20"/>
    </w:rPr>
  </w:style>
  <w:style w:type="paragraph" w:styleId="70">
    <w:name w:val="toc 7"/>
    <w:basedOn w:val="a2"/>
    <w:next w:val="a2"/>
    <w:autoRedefine/>
    <w:semiHidden/>
    <w:rsid w:val="00251764"/>
    <w:pPr>
      <w:ind w:left="1200"/>
    </w:pPr>
    <w:rPr>
      <w:sz w:val="20"/>
      <w:szCs w:val="20"/>
    </w:rPr>
  </w:style>
  <w:style w:type="paragraph" w:styleId="80">
    <w:name w:val="toc 8"/>
    <w:basedOn w:val="a2"/>
    <w:next w:val="a2"/>
    <w:autoRedefine/>
    <w:semiHidden/>
    <w:rsid w:val="00251764"/>
    <w:pPr>
      <w:ind w:left="1440"/>
    </w:pPr>
    <w:rPr>
      <w:sz w:val="20"/>
      <w:szCs w:val="20"/>
    </w:rPr>
  </w:style>
  <w:style w:type="paragraph" w:styleId="90">
    <w:name w:val="toc 9"/>
    <w:basedOn w:val="a2"/>
    <w:next w:val="a2"/>
    <w:autoRedefine/>
    <w:rsid w:val="00251764"/>
    <w:pPr>
      <w:ind w:left="1680"/>
    </w:pPr>
    <w:rPr>
      <w:sz w:val="20"/>
      <w:szCs w:val="20"/>
    </w:rPr>
  </w:style>
  <w:style w:type="numbering" w:styleId="111111">
    <w:name w:val="Outline List 2"/>
    <w:basedOn w:val="a5"/>
    <w:semiHidden/>
    <w:rsid w:val="00DF2F41"/>
    <w:pPr>
      <w:numPr>
        <w:numId w:val="2"/>
      </w:numPr>
    </w:pPr>
  </w:style>
  <w:style w:type="paragraph" w:customStyle="1" w:styleId="afa">
    <w:name w:val="д"/>
    <w:basedOn w:val="a2"/>
    <w:autoRedefine/>
    <w:semiHidden/>
    <w:rsid w:val="00667458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  <w:szCs w:val="28"/>
    </w:rPr>
  </w:style>
  <w:style w:type="character" w:customStyle="1" w:styleId="27">
    <w:name w:val="+ЗАГ 2 Знак Знак"/>
    <w:basedOn w:val="a3"/>
    <w:link w:val="21"/>
    <w:rsid w:val="000262CC"/>
    <w:rPr>
      <w:b/>
      <w:bCs/>
      <w:sz w:val="28"/>
      <w:szCs w:val="28"/>
    </w:rPr>
  </w:style>
  <w:style w:type="paragraph" w:customStyle="1" w:styleId="28">
    <w:name w:val="Заг2"/>
    <w:basedOn w:val="22"/>
    <w:next w:val="a2"/>
    <w:semiHidden/>
    <w:rsid w:val="00565873"/>
    <w:pPr>
      <w:tabs>
        <w:tab w:val="left" w:pos="0"/>
      </w:tabs>
      <w:spacing w:after="240"/>
      <w:ind w:firstLine="851"/>
      <w:jc w:val="both"/>
    </w:pPr>
    <w:rPr>
      <w:rFonts w:ascii="Times New Roman" w:hAnsi="Times New Roman" w:cs="Times New Roman"/>
      <w:i w:val="0"/>
    </w:rPr>
  </w:style>
  <w:style w:type="paragraph" w:styleId="HTML">
    <w:name w:val="HTML Preformatted"/>
    <w:basedOn w:val="a2"/>
    <w:semiHidden/>
    <w:rsid w:val="004A2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fnoindent">
    <w:name w:val="Conf_noindent"/>
    <w:basedOn w:val="a2"/>
    <w:link w:val="ConfnoindentChar"/>
    <w:semiHidden/>
    <w:rsid w:val="00893CF8"/>
    <w:pPr>
      <w:jc w:val="both"/>
    </w:pPr>
  </w:style>
  <w:style w:type="character" w:customStyle="1" w:styleId="ConfnoindentChar">
    <w:name w:val="Conf_noindent Char"/>
    <w:basedOn w:val="a3"/>
    <w:link w:val="Confnoindent"/>
    <w:rsid w:val="00893CF8"/>
    <w:rPr>
      <w:sz w:val="24"/>
      <w:szCs w:val="24"/>
      <w:lang w:val="ru-RU" w:eastAsia="ru-RU" w:bidi="ar-SA"/>
    </w:rPr>
  </w:style>
  <w:style w:type="paragraph" w:customStyle="1" w:styleId="afb">
    <w:name w:val="ДИСС Формула"/>
    <w:basedOn w:val="a2"/>
    <w:semiHidden/>
    <w:rsid w:val="001D3B5C"/>
    <w:pPr>
      <w:spacing w:before="240" w:after="240"/>
    </w:pPr>
    <w:rPr>
      <w:sz w:val="28"/>
      <w:szCs w:val="28"/>
    </w:rPr>
  </w:style>
  <w:style w:type="paragraph" w:customStyle="1" w:styleId="afc">
    <w:name w:val="дисс"/>
    <w:basedOn w:val="a2"/>
    <w:link w:val="afd"/>
    <w:semiHidden/>
    <w:rsid w:val="001D3B5C"/>
    <w:pPr>
      <w:widowControl w:val="0"/>
      <w:autoSpaceDE w:val="0"/>
      <w:autoSpaceDN w:val="0"/>
      <w:adjustRightInd w:val="0"/>
      <w:spacing w:before="120"/>
      <w:jc w:val="both"/>
    </w:pPr>
    <w:rPr>
      <w:spacing w:val="9"/>
      <w:sz w:val="28"/>
      <w:szCs w:val="28"/>
    </w:rPr>
  </w:style>
  <w:style w:type="character" w:customStyle="1" w:styleId="afd">
    <w:name w:val="дисс Знак"/>
    <w:basedOn w:val="a3"/>
    <w:link w:val="afc"/>
    <w:rsid w:val="001D3B5C"/>
    <w:rPr>
      <w:spacing w:val="9"/>
      <w:sz w:val="28"/>
      <w:szCs w:val="28"/>
      <w:lang w:val="ru-RU" w:eastAsia="ru-RU" w:bidi="ar-SA"/>
    </w:rPr>
  </w:style>
  <w:style w:type="paragraph" w:customStyle="1" w:styleId="afe">
    <w:name w:val="Дисс Знак Знак"/>
    <w:basedOn w:val="a2"/>
    <w:next w:val="a2"/>
    <w:link w:val="aff"/>
    <w:semiHidden/>
    <w:rsid w:val="0035217C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ff">
    <w:name w:val="Дисс Знак Знак Знак"/>
    <w:basedOn w:val="a3"/>
    <w:link w:val="afe"/>
    <w:rsid w:val="0035217C"/>
    <w:rPr>
      <w:sz w:val="28"/>
      <w:szCs w:val="28"/>
      <w:lang w:val="ru-RU" w:eastAsia="ru-RU" w:bidi="ar-SA"/>
    </w:rPr>
  </w:style>
  <w:style w:type="paragraph" w:customStyle="1" w:styleId="aff0">
    <w:name w:val="формула"/>
    <w:basedOn w:val="afe"/>
    <w:next w:val="afe"/>
    <w:semiHidden/>
    <w:rsid w:val="0035217C"/>
    <w:pPr>
      <w:spacing w:before="120" w:after="120"/>
      <w:ind w:firstLine="0"/>
      <w:jc w:val="right"/>
    </w:pPr>
  </w:style>
  <w:style w:type="paragraph" w:customStyle="1" w:styleId="29">
    <w:name w:val="З2"/>
    <w:basedOn w:val="22"/>
    <w:next w:val="a2"/>
    <w:link w:val="2a"/>
    <w:autoRedefine/>
    <w:rsid w:val="0035217C"/>
    <w:pPr>
      <w:spacing w:before="360" w:after="240"/>
      <w:ind w:firstLine="709"/>
      <w:jc w:val="both"/>
    </w:pPr>
    <w:rPr>
      <w:rFonts w:ascii="Times New Roman" w:hAnsi="Times New Roman"/>
      <w:i w:val="0"/>
    </w:rPr>
  </w:style>
  <w:style w:type="character" w:customStyle="1" w:styleId="2a">
    <w:name w:val="З2 Знак"/>
    <w:basedOn w:val="a3"/>
    <w:link w:val="29"/>
    <w:rsid w:val="0035217C"/>
    <w:rPr>
      <w:rFonts w:cs="Arial"/>
      <w:b/>
      <w:bCs/>
      <w:iCs/>
      <w:sz w:val="28"/>
      <w:szCs w:val="28"/>
      <w:lang w:val="ru-RU" w:eastAsia="ru-RU" w:bidi="ar-SA"/>
    </w:rPr>
  </w:style>
  <w:style w:type="paragraph" w:styleId="2b">
    <w:name w:val="Body Text 2"/>
    <w:basedOn w:val="a2"/>
    <w:semiHidden/>
    <w:rsid w:val="00C337F1"/>
    <w:pPr>
      <w:spacing w:after="120" w:line="480" w:lineRule="auto"/>
    </w:pPr>
  </w:style>
  <w:style w:type="paragraph" w:customStyle="1" w:styleId="16">
    <w:name w:val="Основной текст1"/>
    <w:basedOn w:val="a2"/>
    <w:semiHidden/>
    <w:rsid w:val="00CD2CA0"/>
    <w:pPr>
      <w:widowControl w:val="0"/>
      <w:spacing w:before="60"/>
      <w:jc w:val="both"/>
    </w:pPr>
    <w:rPr>
      <w:sz w:val="28"/>
      <w:szCs w:val="20"/>
    </w:rPr>
  </w:style>
  <w:style w:type="paragraph" w:customStyle="1" w:styleId="44">
    <w:name w:val="+ЗАГ4"/>
    <w:next w:val="a2"/>
    <w:autoRedefine/>
    <w:rsid w:val="00872E14"/>
    <w:pPr>
      <w:spacing w:after="120" w:line="360" w:lineRule="auto"/>
      <w:ind w:firstLine="567"/>
    </w:pPr>
    <w:rPr>
      <w:i/>
      <w:sz w:val="28"/>
      <w:szCs w:val="28"/>
    </w:rPr>
  </w:style>
  <w:style w:type="paragraph" w:customStyle="1" w:styleId="17">
    <w:name w:val="Стиль Основной текст + По ширине Первая строка:  1 см Междустр.ин..."/>
    <w:basedOn w:val="ae"/>
    <w:autoRedefine/>
    <w:semiHidden/>
    <w:rsid w:val="00445B0B"/>
    <w:pPr>
      <w:ind w:firstLine="567"/>
      <w:jc w:val="right"/>
    </w:pPr>
    <w:rPr>
      <w:sz w:val="28"/>
      <w:szCs w:val="20"/>
    </w:rPr>
  </w:style>
  <w:style w:type="numbering" w:styleId="1ai">
    <w:name w:val="Outline List 1"/>
    <w:basedOn w:val="a5"/>
    <w:semiHidden/>
    <w:rsid w:val="00547952"/>
    <w:pPr>
      <w:numPr>
        <w:numId w:val="4"/>
      </w:numPr>
    </w:pPr>
  </w:style>
  <w:style w:type="paragraph" w:styleId="HTML0">
    <w:name w:val="HTML Address"/>
    <w:basedOn w:val="a2"/>
    <w:semiHidden/>
    <w:rsid w:val="00547952"/>
    <w:rPr>
      <w:i/>
      <w:iCs/>
    </w:rPr>
  </w:style>
  <w:style w:type="paragraph" w:styleId="aff1">
    <w:name w:val="envelope address"/>
    <w:basedOn w:val="a2"/>
    <w:uiPriority w:val="99"/>
    <w:semiHidden/>
    <w:rsid w:val="0054795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semiHidden/>
    <w:rsid w:val="00547952"/>
  </w:style>
  <w:style w:type="table" w:styleId="-1">
    <w:name w:val="Table Web 1"/>
    <w:basedOn w:val="a4"/>
    <w:semiHidden/>
    <w:rsid w:val="0054795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54795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54795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basedOn w:val="a3"/>
    <w:uiPriority w:val="99"/>
    <w:qFormat/>
    <w:rsid w:val="00547952"/>
    <w:rPr>
      <w:i/>
      <w:iCs/>
    </w:rPr>
  </w:style>
  <w:style w:type="paragraph" w:styleId="aff3">
    <w:name w:val="Date"/>
    <w:basedOn w:val="a2"/>
    <w:next w:val="a2"/>
    <w:semiHidden/>
    <w:rsid w:val="00547952"/>
  </w:style>
  <w:style w:type="paragraph" w:styleId="aff4">
    <w:name w:val="Note Heading"/>
    <w:basedOn w:val="a2"/>
    <w:next w:val="a2"/>
    <w:semiHidden/>
    <w:rsid w:val="00547952"/>
  </w:style>
  <w:style w:type="table" w:styleId="aff5">
    <w:name w:val="Table Elegant"/>
    <w:basedOn w:val="a4"/>
    <w:semiHidden/>
    <w:rsid w:val="0054795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4"/>
    <w:semiHidden/>
    <w:rsid w:val="0054795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semiHidden/>
    <w:rsid w:val="00547952"/>
    <w:rPr>
      <w:rFonts w:ascii="Courier New" w:hAnsi="Courier New" w:cs="Courier New"/>
      <w:sz w:val="20"/>
      <w:szCs w:val="20"/>
    </w:rPr>
  </w:style>
  <w:style w:type="table" w:styleId="19">
    <w:name w:val="Table Classic 1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54795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54795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6">
    <w:name w:val="Body Text First Indent"/>
    <w:basedOn w:val="ae"/>
    <w:semiHidden/>
    <w:rsid w:val="00547952"/>
    <w:pPr>
      <w:ind w:firstLine="210"/>
    </w:pPr>
  </w:style>
  <w:style w:type="paragraph" w:styleId="2e">
    <w:name w:val="Body Text First Indent 2"/>
    <w:basedOn w:val="af3"/>
    <w:semiHidden/>
    <w:rsid w:val="00547952"/>
    <w:pPr>
      <w:ind w:firstLine="210"/>
    </w:pPr>
  </w:style>
  <w:style w:type="paragraph" w:styleId="a0">
    <w:name w:val="List Bullet"/>
    <w:basedOn w:val="a2"/>
    <w:semiHidden/>
    <w:rsid w:val="00547952"/>
    <w:pPr>
      <w:numPr>
        <w:numId w:val="5"/>
      </w:numPr>
    </w:pPr>
  </w:style>
  <w:style w:type="paragraph" w:styleId="20">
    <w:name w:val="List Bullet 2"/>
    <w:basedOn w:val="a2"/>
    <w:semiHidden/>
    <w:rsid w:val="00547952"/>
    <w:pPr>
      <w:numPr>
        <w:numId w:val="6"/>
      </w:numPr>
    </w:pPr>
  </w:style>
  <w:style w:type="paragraph" w:styleId="30">
    <w:name w:val="List Bullet 3"/>
    <w:basedOn w:val="a2"/>
    <w:semiHidden/>
    <w:rsid w:val="00547952"/>
    <w:pPr>
      <w:numPr>
        <w:numId w:val="7"/>
      </w:numPr>
    </w:pPr>
  </w:style>
  <w:style w:type="paragraph" w:styleId="40">
    <w:name w:val="List Bullet 4"/>
    <w:basedOn w:val="a2"/>
    <w:semiHidden/>
    <w:rsid w:val="00547952"/>
    <w:pPr>
      <w:numPr>
        <w:numId w:val="8"/>
      </w:numPr>
    </w:pPr>
  </w:style>
  <w:style w:type="paragraph" w:styleId="50">
    <w:name w:val="List Bullet 5"/>
    <w:basedOn w:val="a2"/>
    <w:semiHidden/>
    <w:rsid w:val="00547952"/>
    <w:pPr>
      <w:numPr>
        <w:numId w:val="9"/>
      </w:numPr>
    </w:pPr>
  </w:style>
  <w:style w:type="paragraph" w:styleId="aff7">
    <w:name w:val="Title"/>
    <w:basedOn w:val="a2"/>
    <w:link w:val="aff8"/>
    <w:qFormat/>
    <w:rsid w:val="00547952"/>
    <w:pPr>
      <w:spacing w:before="240" w:after="60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9">
    <w:name w:val="line number"/>
    <w:basedOn w:val="a3"/>
    <w:semiHidden/>
    <w:rsid w:val="00547952"/>
  </w:style>
  <w:style w:type="paragraph" w:styleId="a">
    <w:name w:val="List Number"/>
    <w:basedOn w:val="a2"/>
    <w:semiHidden/>
    <w:rsid w:val="00547952"/>
    <w:pPr>
      <w:numPr>
        <w:numId w:val="10"/>
      </w:numPr>
    </w:pPr>
  </w:style>
  <w:style w:type="paragraph" w:styleId="2">
    <w:name w:val="List Number 2"/>
    <w:basedOn w:val="a2"/>
    <w:semiHidden/>
    <w:rsid w:val="00547952"/>
    <w:pPr>
      <w:numPr>
        <w:numId w:val="11"/>
      </w:numPr>
    </w:pPr>
  </w:style>
  <w:style w:type="paragraph" w:styleId="3">
    <w:name w:val="List Number 3"/>
    <w:basedOn w:val="a2"/>
    <w:semiHidden/>
    <w:rsid w:val="00547952"/>
    <w:pPr>
      <w:numPr>
        <w:numId w:val="12"/>
      </w:numPr>
    </w:pPr>
  </w:style>
  <w:style w:type="paragraph" w:styleId="4">
    <w:name w:val="List Number 4"/>
    <w:basedOn w:val="a2"/>
    <w:semiHidden/>
    <w:rsid w:val="00547952"/>
    <w:pPr>
      <w:numPr>
        <w:numId w:val="13"/>
      </w:numPr>
    </w:pPr>
  </w:style>
  <w:style w:type="paragraph" w:styleId="5">
    <w:name w:val="List Number 5"/>
    <w:basedOn w:val="a2"/>
    <w:semiHidden/>
    <w:rsid w:val="00547952"/>
    <w:pPr>
      <w:numPr>
        <w:numId w:val="14"/>
      </w:numPr>
    </w:pPr>
  </w:style>
  <w:style w:type="character" w:styleId="HTML4">
    <w:name w:val="HTML Sample"/>
    <w:basedOn w:val="a3"/>
    <w:semiHidden/>
    <w:rsid w:val="00547952"/>
    <w:rPr>
      <w:rFonts w:ascii="Courier New" w:hAnsi="Courier New" w:cs="Courier New"/>
    </w:rPr>
  </w:style>
  <w:style w:type="paragraph" w:styleId="2f">
    <w:name w:val="envelope return"/>
    <w:basedOn w:val="a2"/>
    <w:semiHidden/>
    <w:rsid w:val="00547952"/>
    <w:rPr>
      <w:rFonts w:ascii="Arial" w:hAnsi="Arial" w:cs="Arial"/>
      <w:sz w:val="20"/>
      <w:szCs w:val="20"/>
    </w:rPr>
  </w:style>
  <w:style w:type="table" w:styleId="1a">
    <w:name w:val="Table 3D effects 1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54795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Normal Indent"/>
    <w:basedOn w:val="a2"/>
    <w:semiHidden/>
    <w:rsid w:val="00547952"/>
    <w:pPr>
      <w:ind w:left="708"/>
    </w:pPr>
  </w:style>
  <w:style w:type="character" w:styleId="HTML5">
    <w:name w:val="HTML Definition"/>
    <w:basedOn w:val="a3"/>
    <w:semiHidden/>
    <w:rsid w:val="00547952"/>
    <w:rPr>
      <w:i/>
      <w:iCs/>
    </w:rPr>
  </w:style>
  <w:style w:type="character" w:styleId="HTML6">
    <w:name w:val="HTML Variable"/>
    <w:basedOn w:val="a3"/>
    <w:semiHidden/>
    <w:rsid w:val="00547952"/>
    <w:rPr>
      <w:i/>
      <w:iCs/>
    </w:rPr>
  </w:style>
  <w:style w:type="character" w:styleId="HTML7">
    <w:name w:val="HTML Typewriter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b">
    <w:name w:val="Subtitle"/>
    <w:basedOn w:val="a2"/>
    <w:link w:val="affc"/>
    <w:uiPriority w:val="99"/>
    <w:qFormat/>
    <w:rsid w:val="00547952"/>
    <w:pPr>
      <w:spacing w:after="60"/>
      <w:outlineLvl w:val="1"/>
    </w:pPr>
    <w:rPr>
      <w:rFonts w:ascii="Arial" w:hAnsi="Arial" w:cs="Arial"/>
    </w:rPr>
  </w:style>
  <w:style w:type="paragraph" w:styleId="affd">
    <w:name w:val="Signature"/>
    <w:basedOn w:val="a2"/>
    <w:semiHidden/>
    <w:rsid w:val="00547952"/>
    <w:pPr>
      <w:ind w:left="4252"/>
    </w:pPr>
  </w:style>
  <w:style w:type="paragraph" w:styleId="affe">
    <w:name w:val="Salutation"/>
    <w:basedOn w:val="a2"/>
    <w:next w:val="a2"/>
    <w:semiHidden/>
    <w:rsid w:val="00547952"/>
  </w:style>
  <w:style w:type="paragraph" w:styleId="afff">
    <w:name w:val="List Continue"/>
    <w:basedOn w:val="a2"/>
    <w:semiHidden/>
    <w:rsid w:val="00547952"/>
    <w:pPr>
      <w:spacing w:after="120"/>
      <w:ind w:left="283"/>
    </w:pPr>
  </w:style>
  <w:style w:type="paragraph" w:styleId="2f1">
    <w:name w:val="List Continue 2"/>
    <w:basedOn w:val="a2"/>
    <w:semiHidden/>
    <w:rsid w:val="00547952"/>
    <w:pPr>
      <w:spacing w:after="120"/>
      <w:ind w:left="566"/>
    </w:pPr>
  </w:style>
  <w:style w:type="paragraph" w:styleId="3d">
    <w:name w:val="List Continue 3"/>
    <w:basedOn w:val="a2"/>
    <w:semiHidden/>
    <w:rsid w:val="00547952"/>
    <w:pPr>
      <w:spacing w:after="120"/>
      <w:ind w:left="849"/>
    </w:pPr>
  </w:style>
  <w:style w:type="paragraph" w:styleId="46">
    <w:name w:val="List Continue 4"/>
    <w:basedOn w:val="a2"/>
    <w:semiHidden/>
    <w:rsid w:val="00547952"/>
    <w:pPr>
      <w:spacing w:after="120"/>
      <w:ind w:left="1132"/>
    </w:pPr>
  </w:style>
  <w:style w:type="paragraph" w:styleId="53">
    <w:name w:val="List Continue 5"/>
    <w:basedOn w:val="a2"/>
    <w:semiHidden/>
    <w:rsid w:val="00547952"/>
    <w:pPr>
      <w:spacing w:after="120"/>
      <w:ind w:left="1415"/>
    </w:pPr>
  </w:style>
  <w:style w:type="character" w:styleId="afff0">
    <w:name w:val="FollowedHyperlink"/>
    <w:basedOn w:val="a3"/>
    <w:uiPriority w:val="99"/>
    <w:semiHidden/>
    <w:rsid w:val="00547952"/>
    <w:rPr>
      <w:color w:val="800080"/>
      <w:u w:val="single"/>
    </w:rPr>
  </w:style>
  <w:style w:type="table" w:styleId="1b">
    <w:name w:val="Table Simple 1"/>
    <w:basedOn w:val="a4"/>
    <w:semiHidden/>
    <w:rsid w:val="0054795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1">
    <w:name w:val="Closing"/>
    <w:basedOn w:val="a2"/>
    <w:semiHidden/>
    <w:rsid w:val="00547952"/>
    <w:pPr>
      <w:ind w:left="4252"/>
    </w:pPr>
  </w:style>
  <w:style w:type="table" w:styleId="1c">
    <w:name w:val="Table Grid 1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semiHidden/>
    <w:rsid w:val="0054795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semiHidden/>
    <w:rsid w:val="0054795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54795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54795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54795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Contemporary"/>
    <w:basedOn w:val="a4"/>
    <w:semiHidden/>
    <w:rsid w:val="0054795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3">
    <w:name w:val="List"/>
    <w:basedOn w:val="a2"/>
    <w:semiHidden/>
    <w:rsid w:val="00547952"/>
    <w:pPr>
      <w:ind w:left="283" w:hanging="283"/>
    </w:pPr>
  </w:style>
  <w:style w:type="paragraph" w:styleId="2f4">
    <w:name w:val="List 2"/>
    <w:basedOn w:val="a2"/>
    <w:semiHidden/>
    <w:rsid w:val="00547952"/>
    <w:pPr>
      <w:ind w:left="566" w:hanging="283"/>
    </w:pPr>
  </w:style>
  <w:style w:type="paragraph" w:styleId="3f0">
    <w:name w:val="List 3"/>
    <w:basedOn w:val="a2"/>
    <w:semiHidden/>
    <w:rsid w:val="00547952"/>
    <w:pPr>
      <w:ind w:left="849" w:hanging="283"/>
    </w:pPr>
  </w:style>
  <w:style w:type="paragraph" w:styleId="48">
    <w:name w:val="List 4"/>
    <w:basedOn w:val="a2"/>
    <w:semiHidden/>
    <w:rsid w:val="00547952"/>
    <w:pPr>
      <w:ind w:left="1132" w:hanging="283"/>
    </w:pPr>
  </w:style>
  <w:style w:type="paragraph" w:styleId="55">
    <w:name w:val="List 5"/>
    <w:basedOn w:val="a2"/>
    <w:semiHidden/>
    <w:rsid w:val="00547952"/>
    <w:pPr>
      <w:ind w:left="1415" w:hanging="283"/>
    </w:pPr>
  </w:style>
  <w:style w:type="table" w:styleId="afff4">
    <w:name w:val="Table Professional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5"/>
    <w:semiHidden/>
    <w:rsid w:val="00547952"/>
    <w:pPr>
      <w:numPr>
        <w:numId w:val="15"/>
      </w:numPr>
    </w:pPr>
  </w:style>
  <w:style w:type="table" w:styleId="1d">
    <w:name w:val="Table Columns 1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rsid w:val="0054795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54795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rsid w:val="0054795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5">
    <w:name w:val="Strong"/>
    <w:basedOn w:val="a3"/>
    <w:uiPriority w:val="99"/>
    <w:qFormat/>
    <w:rsid w:val="00547952"/>
    <w:rPr>
      <w:b/>
      <w:bCs/>
    </w:rPr>
  </w:style>
  <w:style w:type="table" w:styleId="-10">
    <w:name w:val="Table List 1"/>
    <w:basedOn w:val="a4"/>
    <w:semiHidden/>
    <w:rsid w:val="0054795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54795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5479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Theme"/>
    <w:basedOn w:val="a4"/>
    <w:semiHidden/>
    <w:rsid w:val="00547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Colorful 1"/>
    <w:basedOn w:val="a4"/>
    <w:semiHidden/>
    <w:rsid w:val="0054795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semiHidden/>
    <w:rsid w:val="0054795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semiHidden/>
    <w:rsid w:val="0054795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7">
    <w:name w:val="Block Text"/>
    <w:basedOn w:val="a2"/>
    <w:semiHidden/>
    <w:rsid w:val="00547952"/>
    <w:pPr>
      <w:spacing w:after="120"/>
      <w:ind w:left="1440" w:right="1440"/>
    </w:pPr>
  </w:style>
  <w:style w:type="character" w:styleId="HTML8">
    <w:name w:val="HTML Cite"/>
    <w:basedOn w:val="a3"/>
    <w:semiHidden/>
    <w:rsid w:val="00547952"/>
    <w:rPr>
      <w:i/>
      <w:iCs/>
    </w:rPr>
  </w:style>
  <w:style w:type="paragraph" w:styleId="afff8">
    <w:name w:val="Message Header"/>
    <w:basedOn w:val="a2"/>
    <w:semiHidden/>
    <w:rsid w:val="005479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9">
    <w:name w:val="E-mail Signature"/>
    <w:basedOn w:val="a2"/>
    <w:semiHidden/>
    <w:rsid w:val="00547952"/>
  </w:style>
  <w:style w:type="character" w:customStyle="1" w:styleId="2f7">
    <w:name w:val="+ЗАГ 2 Знак"/>
    <w:basedOn w:val="a3"/>
    <w:rsid w:val="006B2360"/>
    <w:rPr>
      <w:b/>
      <w:sz w:val="28"/>
      <w:szCs w:val="28"/>
      <w:lang w:val="ru-RU" w:eastAsia="ru-RU" w:bidi="ar-SA"/>
    </w:rPr>
  </w:style>
  <w:style w:type="paragraph" w:customStyle="1" w:styleId="1f">
    <w:name w:val="Обычный1"/>
    <w:rsid w:val="00893F36"/>
    <w:pPr>
      <w:spacing w:line="360" w:lineRule="auto"/>
    </w:pPr>
    <w:rPr>
      <w:i/>
      <w:sz w:val="28"/>
    </w:rPr>
  </w:style>
  <w:style w:type="paragraph" w:customStyle="1" w:styleId="Mikeusual">
    <w:name w:val="Mike usual"/>
    <w:basedOn w:val="a2"/>
    <w:rsid w:val="006B2360"/>
    <w:pPr>
      <w:ind w:firstLine="567"/>
      <w:jc w:val="both"/>
    </w:pPr>
    <w:rPr>
      <w:rFonts w:ascii="Arial" w:hAnsi="Arial"/>
      <w:szCs w:val="20"/>
    </w:rPr>
  </w:style>
  <w:style w:type="paragraph" w:styleId="afffa">
    <w:name w:val="Balloon Text"/>
    <w:basedOn w:val="a2"/>
    <w:link w:val="afffb"/>
    <w:uiPriority w:val="99"/>
    <w:rsid w:val="009F7EA1"/>
    <w:pPr>
      <w:widowControl w:val="0"/>
      <w:spacing w:line="240" w:lineRule="auto"/>
      <w:jc w:val="left"/>
    </w:pPr>
    <w:rPr>
      <w:rFonts w:ascii="Tahoma" w:eastAsia="Calibri" w:hAnsi="Tahoma"/>
      <w:sz w:val="16"/>
      <w:szCs w:val="16"/>
      <w:lang w:val="en-US" w:eastAsia="en-US"/>
    </w:rPr>
  </w:style>
  <w:style w:type="character" w:customStyle="1" w:styleId="afffb">
    <w:name w:val="Текст выноски Знак"/>
    <w:basedOn w:val="a3"/>
    <w:link w:val="afffa"/>
    <w:uiPriority w:val="99"/>
    <w:rsid w:val="009F7EA1"/>
    <w:rPr>
      <w:rFonts w:ascii="Tahoma" w:eastAsia="Calibri" w:hAnsi="Tahoma"/>
      <w:sz w:val="16"/>
      <w:szCs w:val="16"/>
      <w:lang w:val="en-US" w:eastAsia="en-US"/>
    </w:rPr>
  </w:style>
  <w:style w:type="paragraph" w:styleId="afffc">
    <w:name w:val="TOC Heading"/>
    <w:basedOn w:val="10"/>
    <w:next w:val="a2"/>
    <w:uiPriority w:val="39"/>
    <w:qFormat/>
    <w:rsid w:val="009F7EA1"/>
    <w:pPr>
      <w:keepLines/>
      <w:spacing w:before="480" w:after="0" w:line="276" w:lineRule="auto"/>
      <w:jc w:val="left"/>
      <w:outlineLvl w:val="9"/>
    </w:pPr>
    <w:rPr>
      <w:rFonts w:ascii="Cambria" w:eastAsia="Calibri" w:hAnsi="Cambria"/>
      <w:color w:val="365F91"/>
      <w:kern w:val="0"/>
      <w:szCs w:val="28"/>
      <w:lang w:eastAsia="en-US"/>
    </w:rPr>
  </w:style>
  <w:style w:type="character" w:customStyle="1" w:styleId="aff8">
    <w:name w:val="Название Знак"/>
    <w:link w:val="aff7"/>
    <w:locked/>
    <w:rsid w:val="009F7EA1"/>
    <w:rPr>
      <w:rFonts w:ascii="Arial" w:hAnsi="Arial" w:cs="Arial"/>
      <w:b/>
      <w:bCs/>
      <w:kern w:val="28"/>
      <w:sz w:val="32"/>
      <w:szCs w:val="32"/>
    </w:rPr>
  </w:style>
  <w:style w:type="character" w:customStyle="1" w:styleId="TitleChar1">
    <w:name w:val="Title Char1"/>
    <w:uiPriority w:val="10"/>
    <w:rsid w:val="009F7EA1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ConsPlusNormal">
    <w:name w:val="ConsPlusNormal"/>
    <w:link w:val="ConsPlusNormal0"/>
    <w:rsid w:val="009F7EA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c">
    <w:name w:val="Подзаголовок Знак"/>
    <w:basedOn w:val="a3"/>
    <w:link w:val="affb"/>
    <w:uiPriority w:val="99"/>
    <w:rsid w:val="009F7EA1"/>
    <w:rPr>
      <w:rFonts w:ascii="Arial" w:hAnsi="Arial" w:cs="Arial"/>
      <w:sz w:val="24"/>
      <w:szCs w:val="24"/>
    </w:rPr>
  </w:style>
  <w:style w:type="table" w:customStyle="1" w:styleId="TableNormal1">
    <w:name w:val="Table Normal1"/>
    <w:uiPriority w:val="99"/>
    <w:semiHidden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2"/>
    <w:uiPriority w:val="1"/>
    <w:qFormat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10">
    <w:name w:val="Оглавление 21"/>
    <w:basedOn w:val="a2"/>
    <w:uiPriority w:val="1"/>
    <w:qFormat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10">
    <w:name w:val="Оглавление 31"/>
    <w:basedOn w:val="a2"/>
    <w:uiPriority w:val="1"/>
    <w:qFormat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10">
    <w:name w:val="Оглавление 41"/>
    <w:basedOn w:val="a2"/>
    <w:uiPriority w:val="1"/>
    <w:qFormat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11">
    <w:name w:val="Заголовок 11"/>
    <w:basedOn w:val="a2"/>
    <w:uiPriority w:val="1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9F7EA1"/>
    <w:pPr>
      <w:widowControl w:val="0"/>
      <w:spacing w:line="24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d">
    <w:name w:val="Знак"/>
    <w:basedOn w:val="a2"/>
    <w:uiPriority w:val="99"/>
    <w:rsid w:val="009F7EA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9F7EA1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customStyle="1" w:styleId="1f0">
    <w:name w:val="Светлый список1"/>
    <w:basedOn w:val="a4"/>
    <w:uiPriority w:val="99"/>
    <w:rsid w:val="009F7EA1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11">
    <w:name w:val="Основной текст с отступом 21"/>
    <w:basedOn w:val="a2"/>
    <w:uiPriority w:val="99"/>
    <w:rsid w:val="009F7EA1"/>
    <w:pPr>
      <w:widowControl w:val="0"/>
      <w:suppressAutoHyphens/>
      <w:autoSpaceDE w:val="0"/>
      <w:spacing w:after="120" w:line="480" w:lineRule="auto"/>
      <w:ind w:left="283"/>
      <w:jc w:val="left"/>
    </w:pPr>
    <w:rPr>
      <w:sz w:val="20"/>
      <w:szCs w:val="20"/>
      <w:lang w:eastAsia="ar-SA"/>
    </w:rPr>
  </w:style>
  <w:style w:type="paragraph" w:customStyle="1" w:styleId="120">
    <w:name w:val="Оглавление 12"/>
    <w:basedOn w:val="a2"/>
    <w:uiPriority w:val="99"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20">
    <w:name w:val="Оглавление 22"/>
    <w:basedOn w:val="a2"/>
    <w:uiPriority w:val="99"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20">
    <w:name w:val="Оглавление 32"/>
    <w:basedOn w:val="a2"/>
    <w:uiPriority w:val="99"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20">
    <w:name w:val="Оглавление 42"/>
    <w:basedOn w:val="a2"/>
    <w:uiPriority w:val="99"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21">
    <w:name w:val="Заголовок 12"/>
    <w:basedOn w:val="a2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rsid w:val="009F7EA1"/>
    <w:rPr>
      <w:rFonts w:ascii="Arial" w:hAnsi="Arial" w:cs="Arial"/>
    </w:rPr>
  </w:style>
  <w:style w:type="numbering" w:customStyle="1" w:styleId="1f1">
    <w:name w:val="Нет списка1"/>
    <w:next w:val="a5"/>
    <w:uiPriority w:val="99"/>
    <w:semiHidden/>
    <w:unhideWhenUsed/>
    <w:rsid w:val="00C0083A"/>
  </w:style>
  <w:style w:type="paragraph" w:customStyle="1" w:styleId="1f2">
    <w:name w:val="Адрес на конверте1"/>
    <w:basedOn w:val="a2"/>
    <w:next w:val="aff1"/>
    <w:uiPriority w:val="99"/>
    <w:semiHidden/>
    <w:unhideWhenUsed/>
    <w:rsid w:val="00C0083A"/>
    <w:pPr>
      <w:framePr w:w="7920" w:h="1980" w:hRule="exact" w:hSpace="180" w:wrap="auto" w:hAnchor="page" w:xAlign="center" w:yAlign="bottom"/>
      <w:widowControl w:val="0"/>
      <w:spacing w:line="240" w:lineRule="auto"/>
      <w:ind w:left="2880"/>
      <w:jc w:val="left"/>
    </w:pPr>
    <w:rPr>
      <w:rFonts w:ascii="Monotype Corsiva" w:hAnsi="Monotype Corsiva"/>
      <w:i/>
      <w:sz w:val="40"/>
      <w:lang w:val="en-US" w:eastAsia="en-US"/>
    </w:rPr>
  </w:style>
  <w:style w:type="character" w:customStyle="1" w:styleId="112">
    <w:name w:val="Заголовок 1 Знак1"/>
    <w:basedOn w:val="a3"/>
    <w:uiPriority w:val="9"/>
    <w:rsid w:val="00C00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f3">
    <w:name w:val="Гиперссылка1"/>
    <w:basedOn w:val="a3"/>
    <w:uiPriority w:val="99"/>
    <w:unhideWhenUsed/>
    <w:rsid w:val="00C0083A"/>
    <w:rPr>
      <w:color w:val="0000FF"/>
      <w:u w:val="single"/>
    </w:rPr>
  </w:style>
  <w:style w:type="character" w:customStyle="1" w:styleId="1f4">
    <w:name w:val="Название Знак1"/>
    <w:basedOn w:val="a3"/>
    <w:uiPriority w:val="10"/>
    <w:rsid w:val="00C008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e">
    <w:name w:val="No Spacing"/>
    <w:uiPriority w:val="1"/>
    <w:qFormat/>
    <w:rsid w:val="00282263"/>
    <w:rPr>
      <w:sz w:val="24"/>
      <w:szCs w:val="24"/>
    </w:rPr>
  </w:style>
  <w:style w:type="paragraph" w:customStyle="1" w:styleId="xl65">
    <w:name w:val="xl65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66">
    <w:name w:val="xl66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67">
    <w:name w:val="xl6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8">
    <w:name w:val="xl6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9">
    <w:name w:val="xl6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0">
    <w:name w:val="xl7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1">
    <w:name w:val="xl71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2">
    <w:name w:val="xl72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</w:style>
  <w:style w:type="paragraph" w:customStyle="1" w:styleId="xl73">
    <w:name w:val="xl73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4">
    <w:name w:val="xl74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5">
    <w:name w:val="xl75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76">
    <w:name w:val="xl76"/>
    <w:basedOn w:val="a2"/>
    <w:rsid w:val="0028226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7">
    <w:name w:val="xl77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8">
    <w:name w:val="xl7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9">
    <w:name w:val="xl7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8"/>
      <w:szCs w:val="28"/>
    </w:rPr>
  </w:style>
  <w:style w:type="paragraph" w:customStyle="1" w:styleId="xl80">
    <w:name w:val="xl8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1">
    <w:name w:val="xl8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82">
    <w:name w:val="xl82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3">
    <w:name w:val="xl83"/>
    <w:basedOn w:val="a2"/>
    <w:rsid w:val="00282263"/>
    <w:pPr>
      <w:pBdr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4">
    <w:name w:val="xl84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85">
    <w:name w:val="xl85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6">
    <w:name w:val="xl86"/>
    <w:basedOn w:val="a2"/>
    <w:rsid w:val="00282263"/>
    <w:pPr>
      <w:pBdr>
        <w:top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7">
    <w:name w:val="xl87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8">
    <w:name w:val="xl88"/>
    <w:basedOn w:val="a2"/>
    <w:rsid w:val="0028226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9">
    <w:name w:val="xl89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0">
    <w:name w:val="xl90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1">
    <w:name w:val="xl9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2">
    <w:name w:val="xl92"/>
    <w:basedOn w:val="a2"/>
    <w:rsid w:val="0028226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3">
    <w:name w:val="xl93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4">
    <w:name w:val="xl94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5">
    <w:name w:val="xl95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6">
    <w:name w:val="xl96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7">
    <w:name w:val="xl9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8">
    <w:name w:val="xl98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9">
    <w:name w:val="xl99"/>
    <w:basedOn w:val="a2"/>
    <w:rsid w:val="00282263"/>
    <w:pPr>
      <w:pBdr>
        <w:lef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0">
    <w:name w:val="xl100"/>
    <w:basedOn w:val="a2"/>
    <w:rsid w:val="00282263"/>
    <w:pP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1">
    <w:name w:val="xl10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2">
    <w:name w:val="xl102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envelope address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44E46"/>
    <w:pPr>
      <w:spacing w:line="360" w:lineRule="auto"/>
      <w:jc w:val="center"/>
    </w:pPr>
    <w:rPr>
      <w:sz w:val="24"/>
      <w:szCs w:val="24"/>
    </w:rPr>
  </w:style>
  <w:style w:type="paragraph" w:styleId="10">
    <w:name w:val="heading 1"/>
    <w:aliases w:val="ааа1"/>
    <w:basedOn w:val="a2"/>
    <w:next w:val="a2"/>
    <w:link w:val="11"/>
    <w:qFormat/>
    <w:rsid w:val="00FE50BB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2">
    <w:name w:val="heading 2"/>
    <w:basedOn w:val="a2"/>
    <w:next w:val="a2"/>
    <w:link w:val="23"/>
    <w:qFormat/>
    <w:rsid w:val="00E469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2">
    <w:name w:val="heading 3"/>
    <w:basedOn w:val="a2"/>
    <w:next w:val="a2"/>
    <w:link w:val="33"/>
    <w:qFormat/>
    <w:rsid w:val="00FE50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link w:val="42"/>
    <w:qFormat/>
    <w:rsid w:val="00FE50BB"/>
    <w:pPr>
      <w:keepNext/>
      <w:numPr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qFormat/>
    <w:rsid w:val="005479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069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547952"/>
    <w:pPr>
      <w:spacing w:before="240" w:after="60"/>
      <w:outlineLvl w:val="6"/>
    </w:pPr>
  </w:style>
  <w:style w:type="paragraph" w:styleId="8">
    <w:name w:val="heading 8"/>
    <w:basedOn w:val="a2"/>
    <w:next w:val="a2"/>
    <w:qFormat/>
    <w:rsid w:val="00547952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54795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ааа1 Знак"/>
    <w:basedOn w:val="a3"/>
    <w:link w:val="10"/>
    <w:locked/>
    <w:rsid w:val="00DF2F4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3">
    <w:name w:val="Заголовок 2 Знак"/>
    <w:basedOn w:val="a3"/>
    <w:link w:val="22"/>
    <w:locked/>
    <w:rsid w:val="00DF2F4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3"/>
    <w:link w:val="32"/>
    <w:locked/>
    <w:rsid w:val="00DF2F41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link w:val="41"/>
    <w:locked/>
    <w:rsid w:val="00DF2F41"/>
    <w:rPr>
      <w:b/>
      <w:bCs/>
      <w:sz w:val="28"/>
      <w:szCs w:val="28"/>
    </w:rPr>
  </w:style>
  <w:style w:type="character" w:customStyle="1" w:styleId="60">
    <w:name w:val="Заголовок 6 Знак"/>
    <w:basedOn w:val="a3"/>
    <w:link w:val="6"/>
    <w:semiHidden/>
    <w:locked/>
    <w:rsid w:val="00DF2F41"/>
    <w:rPr>
      <w:rFonts w:ascii="Calibri" w:hAnsi="Calibri" w:cs="Times New Roman"/>
      <w:b/>
      <w:bCs/>
      <w:sz w:val="22"/>
      <w:szCs w:val="22"/>
    </w:rPr>
  </w:style>
  <w:style w:type="paragraph" w:customStyle="1" w:styleId="Normal1">
    <w:name w:val="Normal1"/>
    <w:semiHidden/>
    <w:rsid w:val="00BA2873"/>
    <w:rPr>
      <w:sz w:val="24"/>
    </w:rPr>
  </w:style>
  <w:style w:type="paragraph" w:customStyle="1" w:styleId="a6">
    <w:name w:val="Дисс"/>
    <w:basedOn w:val="a2"/>
    <w:next w:val="a2"/>
    <w:link w:val="a7"/>
    <w:semiHidden/>
    <w:rsid w:val="007F24B6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7">
    <w:name w:val="Дисс Знак"/>
    <w:basedOn w:val="a3"/>
    <w:link w:val="a6"/>
    <w:locked/>
    <w:rsid w:val="009A2DE4"/>
    <w:rPr>
      <w:rFonts w:cs="Times New Roman"/>
      <w:sz w:val="28"/>
      <w:szCs w:val="28"/>
      <w:lang w:val="ru-RU" w:eastAsia="ru-RU" w:bidi="ar-SA"/>
    </w:rPr>
  </w:style>
  <w:style w:type="paragraph" w:styleId="a8">
    <w:name w:val="Normal (Web)"/>
    <w:aliases w:val="Обычный (Web)"/>
    <w:basedOn w:val="a2"/>
    <w:uiPriority w:val="99"/>
    <w:rsid w:val="00721117"/>
    <w:pPr>
      <w:spacing w:before="100" w:beforeAutospacing="1" w:after="100" w:afterAutospacing="1"/>
    </w:pPr>
  </w:style>
  <w:style w:type="paragraph" w:styleId="a9">
    <w:name w:val="footer"/>
    <w:basedOn w:val="a2"/>
    <w:link w:val="aa"/>
    <w:uiPriority w:val="99"/>
    <w:rsid w:val="006768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locked/>
    <w:rsid w:val="00DF2F41"/>
    <w:rPr>
      <w:rFonts w:cs="Times New Roman"/>
      <w:sz w:val="24"/>
      <w:szCs w:val="24"/>
    </w:rPr>
  </w:style>
  <w:style w:type="character" w:styleId="ab">
    <w:name w:val="page number"/>
    <w:basedOn w:val="a3"/>
    <w:semiHidden/>
    <w:rsid w:val="006768DC"/>
    <w:rPr>
      <w:rFonts w:cs="Times New Roman"/>
    </w:rPr>
  </w:style>
  <w:style w:type="paragraph" w:styleId="ac">
    <w:name w:val="header"/>
    <w:basedOn w:val="a2"/>
    <w:link w:val="ad"/>
    <w:rsid w:val="006768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locked/>
    <w:rsid w:val="00DF2F41"/>
    <w:rPr>
      <w:rFonts w:cs="Times New Roman"/>
      <w:sz w:val="24"/>
      <w:szCs w:val="24"/>
    </w:rPr>
  </w:style>
  <w:style w:type="paragraph" w:styleId="ae">
    <w:name w:val="Body Text"/>
    <w:basedOn w:val="a2"/>
    <w:link w:val="af"/>
    <w:uiPriority w:val="1"/>
    <w:qFormat/>
    <w:rsid w:val="00FE50BB"/>
    <w:pPr>
      <w:spacing w:after="120"/>
    </w:pPr>
  </w:style>
  <w:style w:type="character" w:customStyle="1" w:styleId="af">
    <w:name w:val="Основной текст Знак"/>
    <w:basedOn w:val="a3"/>
    <w:link w:val="ae"/>
    <w:uiPriority w:val="1"/>
    <w:locked/>
    <w:rsid w:val="00DF2F41"/>
    <w:rPr>
      <w:rFonts w:cs="Times New Roman"/>
      <w:sz w:val="24"/>
      <w:szCs w:val="24"/>
    </w:rPr>
  </w:style>
  <w:style w:type="paragraph" w:styleId="34">
    <w:name w:val="Body Text 3"/>
    <w:basedOn w:val="a2"/>
    <w:link w:val="35"/>
    <w:semiHidden/>
    <w:rsid w:val="00FE50BB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semiHidden/>
    <w:locked/>
    <w:rsid w:val="00DF2F41"/>
    <w:rPr>
      <w:rFonts w:cs="Times New Roman"/>
      <w:sz w:val="16"/>
      <w:szCs w:val="16"/>
    </w:rPr>
  </w:style>
  <w:style w:type="paragraph" w:customStyle="1" w:styleId="BodyText1">
    <w:name w:val="Body Text1"/>
    <w:basedOn w:val="Normal1"/>
    <w:semiHidden/>
    <w:rsid w:val="00FE50BB"/>
    <w:pPr>
      <w:widowControl w:val="0"/>
      <w:spacing w:before="60" w:line="360" w:lineRule="auto"/>
      <w:jc w:val="both"/>
    </w:pPr>
    <w:rPr>
      <w:sz w:val="28"/>
    </w:rPr>
  </w:style>
  <w:style w:type="paragraph" w:customStyle="1" w:styleId="36">
    <w:name w:val="Заг3"/>
    <w:basedOn w:val="32"/>
    <w:next w:val="a2"/>
    <w:link w:val="37"/>
    <w:semiHidden/>
    <w:rsid w:val="00FE50BB"/>
    <w:pPr>
      <w:spacing w:after="240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7">
    <w:name w:val="Заг3 Знак"/>
    <w:basedOn w:val="a3"/>
    <w:link w:val="36"/>
    <w:locked/>
    <w:rsid w:val="00FE50BB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2"/>
    <w:semiHidden/>
    <w:rsid w:val="00A1550A"/>
    <w:pPr>
      <w:overflowPunct w:val="0"/>
      <w:autoSpaceDE w:val="0"/>
      <w:autoSpaceDN w:val="0"/>
      <w:adjustRightInd w:val="0"/>
      <w:jc w:val="both"/>
      <w:textAlignment w:val="baseline"/>
    </w:pPr>
    <w:rPr>
      <w:sz w:val="32"/>
      <w:szCs w:val="20"/>
    </w:rPr>
  </w:style>
  <w:style w:type="paragraph" w:styleId="12">
    <w:name w:val="toc 1"/>
    <w:next w:val="a2"/>
    <w:autoRedefine/>
    <w:uiPriority w:val="39"/>
    <w:rsid w:val="000262CC"/>
    <w:pPr>
      <w:keepNext/>
      <w:jc w:val="both"/>
    </w:pPr>
    <w:rPr>
      <w:rFonts w:cs="Arial"/>
      <w:bCs/>
      <w:sz w:val="28"/>
      <w:szCs w:val="24"/>
    </w:rPr>
  </w:style>
  <w:style w:type="paragraph" w:styleId="38">
    <w:name w:val="toc 3"/>
    <w:basedOn w:val="a2"/>
    <w:next w:val="a2"/>
    <w:autoRedefine/>
    <w:uiPriority w:val="39"/>
    <w:rsid w:val="002B4B4C"/>
    <w:pPr>
      <w:tabs>
        <w:tab w:val="left" w:pos="1980"/>
        <w:tab w:val="right" w:leader="dot" w:pos="9344"/>
      </w:tabs>
      <w:ind w:left="1134"/>
    </w:pPr>
    <w:rPr>
      <w:noProof/>
      <w:sz w:val="28"/>
      <w:szCs w:val="28"/>
    </w:rPr>
  </w:style>
  <w:style w:type="paragraph" w:styleId="24">
    <w:name w:val="toc 2"/>
    <w:basedOn w:val="a2"/>
    <w:next w:val="a2"/>
    <w:autoRedefine/>
    <w:uiPriority w:val="39"/>
    <w:rsid w:val="000262CC"/>
    <w:pPr>
      <w:tabs>
        <w:tab w:val="left" w:pos="720"/>
        <w:tab w:val="right" w:leader="dot" w:pos="9344"/>
      </w:tabs>
      <w:spacing w:before="120" w:after="120"/>
      <w:contextualSpacing/>
    </w:pPr>
    <w:rPr>
      <w:bCs/>
      <w:sz w:val="28"/>
      <w:szCs w:val="20"/>
    </w:rPr>
  </w:style>
  <w:style w:type="character" w:styleId="af0">
    <w:name w:val="Hyperlink"/>
    <w:basedOn w:val="a3"/>
    <w:uiPriority w:val="99"/>
    <w:rsid w:val="00A1550A"/>
    <w:rPr>
      <w:rFonts w:cs="Times New Roman"/>
      <w:color w:val="0000FF"/>
      <w:u w:val="single"/>
    </w:rPr>
  </w:style>
  <w:style w:type="paragraph" w:customStyle="1" w:styleId="13">
    <w:name w:val="Заг1"/>
    <w:basedOn w:val="10"/>
    <w:next w:val="a2"/>
    <w:semiHidden/>
    <w:rsid w:val="00B614FD"/>
    <w:pPr>
      <w:tabs>
        <w:tab w:val="left" w:pos="0"/>
      </w:tabs>
      <w:ind w:firstLine="851"/>
    </w:pPr>
    <w:rPr>
      <w:caps/>
      <w:szCs w:val="28"/>
    </w:rPr>
  </w:style>
  <w:style w:type="paragraph" w:customStyle="1" w:styleId="14">
    <w:name w:val="З1"/>
    <w:next w:val="a2"/>
    <w:autoRedefine/>
    <w:rsid w:val="00872E14"/>
    <w:pPr>
      <w:pageBreakBefore/>
      <w:spacing w:after="400" w:line="360" w:lineRule="auto"/>
      <w:ind w:firstLine="567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af1">
    <w:name w:val="Plain Text"/>
    <w:basedOn w:val="a2"/>
    <w:link w:val="af2"/>
    <w:semiHidden/>
    <w:rsid w:val="00B614FD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3"/>
    <w:link w:val="af1"/>
    <w:semiHidden/>
    <w:locked/>
    <w:rsid w:val="00DF2F41"/>
    <w:rPr>
      <w:rFonts w:ascii="Courier New" w:hAnsi="Courier New" w:cs="Courier New"/>
    </w:rPr>
  </w:style>
  <w:style w:type="paragraph" w:styleId="af3">
    <w:name w:val="Body Text Indent"/>
    <w:basedOn w:val="a2"/>
    <w:link w:val="af4"/>
    <w:uiPriority w:val="99"/>
    <w:semiHidden/>
    <w:rsid w:val="006D096A"/>
    <w:pPr>
      <w:spacing w:after="120"/>
      <w:ind w:left="283"/>
    </w:pPr>
  </w:style>
  <w:style w:type="character" w:customStyle="1" w:styleId="af4">
    <w:name w:val="Основной текст с отступом Знак"/>
    <w:basedOn w:val="a3"/>
    <w:link w:val="af3"/>
    <w:uiPriority w:val="99"/>
    <w:locked/>
    <w:rsid w:val="006D096A"/>
    <w:rPr>
      <w:rFonts w:cs="Times New Roman"/>
      <w:sz w:val="24"/>
      <w:szCs w:val="24"/>
      <w:lang w:val="ru-RU" w:eastAsia="ru-RU" w:bidi="ar-SA"/>
    </w:rPr>
  </w:style>
  <w:style w:type="paragraph" w:styleId="25">
    <w:name w:val="Body Text Indent 2"/>
    <w:basedOn w:val="a2"/>
    <w:link w:val="26"/>
    <w:uiPriority w:val="99"/>
    <w:semiHidden/>
    <w:rsid w:val="006D096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DF2F41"/>
    <w:rPr>
      <w:rFonts w:cs="Times New Roman"/>
      <w:sz w:val="24"/>
      <w:szCs w:val="24"/>
    </w:rPr>
  </w:style>
  <w:style w:type="paragraph" w:styleId="af5">
    <w:name w:val="List Paragraph"/>
    <w:basedOn w:val="a2"/>
    <w:uiPriority w:val="34"/>
    <w:qFormat/>
    <w:rsid w:val="006D096A"/>
    <w:pPr>
      <w:widowControl w:val="0"/>
      <w:autoSpaceDE w:val="0"/>
      <w:autoSpaceDN w:val="0"/>
      <w:adjustRightInd w:val="0"/>
      <w:ind w:left="720" w:firstLine="709"/>
      <w:contextualSpacing/>
      <w:jc w:val="both"/>
    </w:pPr>
    <w:rPr>
      <w:sz w:val="28"/>
      <w:szCs w:val="20"/>
    </w:rPr>
  </w:style>
  <w:style w:type="table" w:styleId="af6">
    <w:name w:val="Table Grid"/>
    <w:basedOn w:val="a4"/>
    <w:uiPriority w:val="59"/>
    <w:rsid w:val="00C37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"/>
    <w:basedOn w:val="a2"/>
    <w:semiHidden/>
    <w:rsid w:val="004A388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Document Map"/>
    <w:basedOn w:val="a2"/>
    <w:link w:val="af9"/>
    <w:semiHidden/>
    <w:rsid w:val="00FA56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3"/>
    <w:link w:val="af8"/>
    <w:semiHidden/>
    <w:locked/>
    <w:rsid w:val="00DF2F41"/>
    <w:rPr>
      <w:rFonts w:cs="Times New Roman"/>
      <w:sz w:val="2"/>
    </w:rPr>
  </w:style>
  <w:style w:type="paragraph" w:customStyle="1" w:styleId="1411">
    <w:name w:val="Стиль 14 пт полужирный По центру Первая строка:  11 см"/>
    <w:basedOn w:val="a2"/>
    <w:autoRedefine/>
    <w:semiHidden/>
    <w:rsid w:val="00FA56DA"/>
    <w:pPr>
      <w:shd w:val="clear" w:color="auto" w:fill="FFFFFF"/>
      <w:spacing w:before="160" w:after="240"/>
      <w:ind w:firstLine="624"/>
    </w:pPr>
    <w:rPr>
      <w:b/>
      <w:bCs/>
      <w:sz w:val="28"/>
      <w:szCs w:val="20"/>
    </w:rPr>
  </w:style>
  <w:style w:type="paragraph" w:styleId="39">
    <w:name w:val="Body Text Indent 3"/>
    <w:basedOn w:val="a2"/>
    <w:link w:val="3a"/>
    <w:semiHidden/>
    <w:rsid w:val="00A06982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3"/>
    <w:link w:val="39"/>
    <w:semiHidden/>
    <w:locked/>
    <w:rsid w:val="00DF2F41"/>
    <w:rPr>
      <w:rFonts w:cs="Times New Roman"/>
      <w:sz w:val="16"/>
      <w:szCs w:val="16"/>
    </w:rPr>
  </w:style>
  <w:style w:type="paragraph" w:customStyle="1" w:styleId="1">
    <w:name w:val="+заг1"/>
    <w:next w:val="a2"/>
    <w:link w:val="15"/>
    <w:autoRedefine/>
    <w:rsid w:val="007E3845"/>
    <w:pPr>
      <w:pageBreakBefore/>
      <w:numPr>
        <w:numId w:val="3"/>
      </w:numPr>
      <w:spacing w:after="400" w:line="360" w:lineRule="auto"/>
      <w:jc w:val="center"/>
      <w:outlineLvl w:val="0"/>
    </w:pPr>
    <w:rPr>
      <w:b/>
      <w:bCs/>
      <w:caps/>
      <w:sz w:val="32"/>
      <w:szCs w:val="28"/>
    </w:rPr>
  </w:style>
  <w:style w:type="paragraph" w:customStyle="1" w:styleId="21">
    <w:name w:val="+ЗАГ 2"/>
    <w:next w:val="a2"/>
    <w:link w:val="27"/>
    <w:autoRedefine/>
    <w:rsid w:val="000262CC"/>
    <w:pPr>
      <w:keepNext/>
      <w:keepLines/>
      <w:numPr>
        <w:ilvl w:val="1"/>
        <w:numId w:val="3"/>
      </w:numPr>
      <w:suppressAutoHyphens/>
      <w:spacing w:before="240" w:after="160" w:line="360" w:lineRule="auto"/>
      <w:jc w:val="both"/>
      <w:outlineLvl w:val="1"/>
    </w:pPr>
    <w:rPr>
      <w:b/>
      <w:bCs/>
      <w:sz w:val="28"/>
      <w:szCs w:val="28"/>
    </w:rPr>
  </w:style>
  <w:style w:type="paragraph" w:customStyle="1" w:styleId="31">
    <w:name w:val="+Заг 3"/>
    <w:next w:val="a2"/>
    <w:autoRedefine/>
    <w:rsid w:val="00146A27"/>
    <w:pPr>
      <w:keepNext/>
      <w:keepLines/>
      <w:numPr>
        <w:ilvl w:val="2"/>
        <w:numId w:val="3"/>
      </w:numPr>
      <w:spacing w:before="240" w:after="160" w:line="360" w:lineRule="auto"/>
      <w:jc w:val="both"/>
      <w:outlineLvl w:val="2"/>
    </w:pPr>
    <w:rPr>
      <w:sz w:val="28"/>
      <w:szCs w:val="28"/>
    </w:rPr>
  </w:style>
  <w:style w:type="paragraph" w:customStyle="1" w:styleId="140">
    <w:name w:val="+Стиль 14 пт По ширине"/>
    <w:basedOn w:val="a2"/>
    <w:autoRedefine/>
    <w:rsid w:val="00356E26"/>
    <w:pPr>
      <w:jc w:val="right"/>
    </w:pPr>
    <w:rPr>
      <w:sz w:val="28"/>
      <w:szCs w:val="20"/>
    </w:rPr>
  </w:style>
  <w:style w:type="paragraph" w:customStyle="1" w:styleId="141">
    <w:name w:val="+Стиль 14 пт По ширине Первая строка:  1 см"/>
    <w:basedOn w:val="a2"/>
    <w:autoRedefine/>
    <w:rsid w:val="00CA262E"/>
    <w:pPr>
      <w:shd w:val="clear" w:color="auto" w:fill="FFFFFF"/>
      <w:ind w:firstLine="567"/>
      <w:jc w:val="both"/>
    </w:pPr>
    <w:rPr>
      <w:sz w:val="28"/>
      <w:szCs w:val="20"/>
    </w:rPr>
  </w:style>
  <w:style w:type="character" w:customStyle="1" w:styleId="15">
    <w:name w:val="+заг1 Знак Знак"/>
    <w:basedOn w:val="a3"/>
    <w:link w:val="1"/>
    <w:locked/>
    <w:rsid w:val="007E3845"/>
    <w:rPr>
      <w:b/>
      <w:bCs/>
      <w:caps/>
      <w:sz w:val="32"/>
      <w:szCs w:val="28"/>
    </w:rPr>
  </w:style>
  <w:style w:type="paragraph" w:styleId="43">
    <w:name w:val="toc 4"/>
    <w:basedOn w:val="a2"/>
    <w:next w:val="a2"/>
    <w:autoRedefine/>
    <w:rsid w:val="00251764"/>
    <w:pPr>
      <w:ind w:left="480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251764"/>
    <w:pPr>
      <w:ind w:left="720"/>
    </w:pPr>
    <w:rPr>
      <w:sz w:val="20"/>
      <w:szCs w:val="20"/>
    </w:rPr>
  </w:style>
  <w:style w:type="paragraph" w:styleId="61">
    <w:name w:val="toc 6"/>
    <w:basedOn w:val="a2"/>
    <w:next w:val="a2"/>
    <w:autoRedefine/>
    <w:semiHidden/>
    <w:rsid w:val="00251764"/>
    <w:pPr>
      <w:ind w:left="960"/>
    </w:pPr>
    <w:rPr>
      <w:sz w:val="20"/>
      <w:szCs w:val="20"/>
    </w:rPr>
  </w:style>
  <w:style w:type="paragraph" w:styleId="70">
    <w:name w:val="toc 7"/>
    <w:basedOn w:val="a2"/>
    <w:next w:val="a2"/>
    <w:autoRedefine/>
    <w:semiHidden/>
    <w:rsid w:val="00251764"/>
    <w:pPr>
      <w:ind w:left="1200"/>
    </w:pPr>
    <w:rPr>
      <w:sz w:val="20"/>
      <w:szCs w:val="20"/>
    </w:rPr>
  </w:style>
  <w:style w:type="paragraph" w:styleId="80">
    <w:name w:val="toc 8"/>
    <w:basedOn w:val="a2"/>
    <w:next w:val="a2"/>
    <w:autoRedefine/>
    <w:semiHidden/>
    <w:rsid w:val="00251764"/>
    <w:pPr>
      <w:ind w:left="1440"/>
    </w:pPr>
    <w:rPr>
      <w:sz w:val="20"/>
      <w:szCs w:val="20"/>
    </w:rPr>
  </w:style>
  <w:style w:type="paragraph" w:styleId="90">
    <w:name w:val="toc 9"/>
    <w:basedOn w:val="a2"/>
    <w:next w:val="a2"/>
    <w:autoRedefine/>
    <w:rsid w:val="00251764"/>
    <w:pPr>
      <w:ind w:left="1680"/>
    </w:pPr>
    <w:rPr>
      <w:sz w:val="20"/>
      <w:szCs w:val="20"/>
    </w:rPr>
  </w:style>
  <w:style w:type="numbering" w:styleId="111111">
    <w:name w:val="Outline List 2"/>
    <w:basedOn w:val="a5"/>
    <w:semiHidden/>
    <w:rsid w:val="00DF2F41"/>
    <w:pPr>
      <w:numPr>
        <w:numId w:val="2"/>
      </w:numPr>
    </w:pPr>
  </w:style>
  <w:style w:type="paragraph" w:customStyle="1" w:styleId="afa">
    <w:name w:val="д"/>
    <w:basedOn w:val="a2"/>
    <w:autoRedefine/>
    <w:semiHidden/>
    <w:rsid w:val="00667458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  <w:szCs w:val="28"/>
    </w:rPr>
  </w:style>
  <w:style w:type="character" w:customStyle="1" w:styleId="27">
    <w:name w:val="+ЗАГ 2 Знак Знак"/>
    <w:basedOn w:val="a3"/>
    <w:link w:val="21"/>
    <w:rsid w:val="000262CC"/>
    <w:rPr>
      <w:b/>
      <w:bCs/>
      <w:sz w:val="28"/>
      <w:szCs w:val="28"/>
    </w:rPr>
  </w:style>
  <w:style w:type="paragraph" w:customStyle="1" w:styleId="28">
    <w:name w:val="Заг2"/>
    <w:basedOn w:val="22"/>
    <w:next w:val="a2"/>
    <w:semiHidden/>
    <w:rsid w:val="00565873"/>
    <w:pPr>
      <w:tabs>
        <w:tab w:val="left" w:pos="0"/>
      </w:tabs>
      <w:spacing w:after="240"/>
      <w:ind w:firstLine="851"/>
      <w:jc w:val="both"/>
    </w:pPr>
    <w:rPr>
      <w:rFonts w:ascii="Times New Roman" w:hAnsi="Times New Roman" w:cs="Times New Roman"/>
      <w:i w:val="0"/>
    </w:rPr>
  </w:style>
  <w:style w:type="paragraph" w:styleId="HTML">
    <w:name w:val="HTML Preformatted"/>
    <w:basedOn w:val="a2"/>
    <w:semiHidden/>
    <w:rsid w:val="004A2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fnoindent">
    <w:name w:val="Conf_noindent"/>
    <w:basedOn w:val="a2"/>
    <w:link w:val="ConfnoindentChar"/>
    <w:semiHidden/>
    <w:rsid w:val="00893CF8"/>
    <w:pPr>
      <w:jc w:val="both"/>
    </w:pPr>
  </w:style>
  <w:style w:type="character" w:customStyle="1" w:styleId="ConfnoindentChar">
    <w:name w:val="Conf_noindent Char"/>
    <w:basedOn w:val="a3"/>
    <w:link w:val="Confnoindent"/>
    <w:rsid w:val="00893CF8"/>
    <w:rPr>
      <w:sz w:val="24"/>
      <w:szCs w:val="24"/>
      <w:lang w:val="ru-RU" w:eastAsia="ru-RU" w:bidi="ar-SA"/>
    </w:rPr>
  </w:style>
  <w:style w:type="paragraph" w:customStyle="1" w:styleId="afb">
    <w:name w:val="ДИСС Формула"/>
    <w:basedOn w:val="a2"/>
    <w:semiHidden/>
    <w:rsid w:val="001D3B5C"/>
    <w:pPr>
      <w:spacing w:before="240" w:after="240"/>
    </w:pPr>
    <w:rPr>
      <w:sz w:val="28"/>
      <w:szCs w:val="28"/>
    </w:rPr>
  </w:style>
  <w:style w:type="paragraph" w:customStyle="1" w:styleId="afc">
    <w:name w:val="дисс"/>
    <w:basedOn w:val="a2"/>
    <w:link w:val="afd"/>
    <w:semiHidden/>
    <w:rsid w:val="001D3B5C"/>
    <w:pPr>
      <w:widowControl w:val="0"/>
      <w:autoSpaceDE w:val="0"/>
      <w:autoSpaceDN w:val="0"/>
      <w:adjustRightInd w:val="0"/>
      <w:spacing w:before="120"/>
      <w:jc w:val="both"/>
    </w:pPr>
    <w:rPr>
      <w:spacing w:val="9"/>
      <w:sz w:val="28"/>
      <w:szCs w:val="28"/>
    </w:rPr>
  </w:style>
  <w:style w:type="character" w:customStyle="1" w:styleId="afd">
    <w:name w:val="дисс Знак"/>
    <w:basedOn w:val="a3"/>
    <w:link w:val="afc"/>
    <w:rsid w:val="001D3B5C"/>
    <w:rPr>
      <w:spacing w:val="9"/>
      <w:sz w:val="28"/>
      <w:szCs w:val="28"/>
      <w:lang w:val="ru-RU" w:eastAsia="ru-RU" w:bidi="ar-SA"/>
    </w:rPr>
  </w:style>
  <w:style w:type="paragraph" w:customStyle="1" w:styleId="afe">
    <w:name w:val="Дисс Знак Знак"/>
    <w:basedOn w:val="a2"/>
    <w:next w:val="a2"/>
    <w:link w:val="aff"/>
    <w:semiHidden/>
    <w:rsid w:val="0035217C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ff">
    <w:name w:val="Дисс Знак Знак Знак"/>
    <w:basedOn w:val="a3"/>
    <w:link w:val="afe"/>
    <w:rsid w:val="0035217C"/>
    <w:rPr>
      <w:sz w:val="28"/>
      <w:szCs w:val="28"/>
      <w:lang w:val="ru-RU" w:eastAsia="ru-RU" w:bidi="ar-SA"/>
    </w:rPr>
  </w:style>
  <w:style w:type="paragraph" w:customStyle="1" w:styleId="aff0">
    <w:name w:val="формула"/>
    <w:basedOn w:val="afe"/>
    <w:next w:val="afe"/>
    <w:semiHidden/>
    <w:rsid w:val="0035217C"/>
    <w:pPr>
      <w:spacing w:before="120" w:after="120"/>
      <w:ind w:firstLine="0"/>
      <w:jc w:val="right"/>
    </w:pPr>
  </w:style>
  <w:style w:type="paragraph" w:customStyle="1" w:styleId="29">
    <w:name w:val="З2"/>
    <w:basedOn w:val="22"/>
    <w:next w:val="a2"/>
    <w:link w:val="2a"/>
    <w:autoRedefine/>
    <w:rsid w:val="0035217C"/>
    <w:pPr>
      <w:spacing w:before="360" w:after="240"/>
      <w:ind w:firstLine="709"/>
      <w:jc w:val="both"/>
    </w:pPr>
    <w:rPr>
      <w:rFonts w:ascii="Times New Roman" w:hAnsi="Times New Roman"/>
      <w:i w:val="0"/>
    </w:rPr>
  </w:style>
  <w:style w:type="character" w:customStyle="1" w:styleId="2a">
    <w:name w:val="З2 Знак"/>
    <w:basedOn w:val="a3"/>
    <w:link w:val="29"/>
    <w:rsid w:val="0035217C"/>
    <w:rPr>
      <w:rFonts w:cs="Arial"/>
      <w:b/>
      <w:bCs/>
      <w:iCs/>
      <w:sz w:val="28"/>
      <w:szCs w:val="28"/>
      <w:lang w:val="ru-RU" w:eastAsia="ru-RU" w:bidi="ar-SA"/>
    </w:rPr>
  </w:style>
  <w:style w:type="paragraph" w:styleId="2b">
    <w:name w:val="Body Text 2"/>
    <w:basedOn w:val="a2"/>
    <w:semiHidden/>
    <w:rsid w:val="00C337F1"/>
    <w:pPr>
      <w:spacing w:after="120" w:line="480" w:lineRule="auto"/>
    </w:pPr>
  </w:style>
  <w:style w:type="paragraph" w:customStyle="1" w:styleId="16">
    <w:name w:val="Основной текст1"/>
    <w:basedOn w:val="a2"/>
    <w:semiHidden/>
    <w:rsid w:val="00CD2CA0"/>
    <w:pPr>
      <w:widowControl w:val="0"/>
      <w:spacing w:before="60"/>
      <w:jc w:val="both"/>
    </w:pPr>
    <w:rPr>
      <w:sz w:val="28"/>
      <w:szCs w:val="20"/>
    </w:rPr>
  </w:style>
  <w:style w:type="paragraph" w:customStyle="1" w:styleId="44">
    <w:name w:val="+ЗАГ4"/>
    <w:next w:val="a2"/>
    <w:autoRedefine/>
    <w:rsid w:val="00872E14"/>
    <w:pPr>
      <w:spacing w:after="120" w:line="360" w:lineRule="auto"/>
      <w:ind w:firstLine="567"/>
    </w:pPr>
    <w:rPr>
      <w:i/>
      <w:sz w:val="28"/>
      <w:szCs w:val="28"/>
    </w:rPr>
  </w:style>
  <w:style w:type="paragraph" w:customStyle="1" w:styleId="17">
    <w:name w:val="Стиль Основной текст + По ширине Первая строка:  1 см Междустр.ин..."/>
    <w:basedOn w:val="ae"/>
    <w:autoRedefine/>
    <w:semiHidden/>
    <w:rsid w:val="00445B0B"/>
    <w:pPr>
      <w:ind w:firstLine="567"/>
      <w:jc w:val="right"/>
    </w:pPr>
    <w:rPr>
      <w:sz w:val="28"/>
      <w:szCs w:val="20"/>
    </w:rPr>
  </w:style>
  <w:style w:type="numbering" w:styleId="1ai">
    <w:name w:val="Outline List 1"/>
    <w:basedOn w:val="a5"/>
    <w:semiHidden/>
    <w:rsid w:val="00547952"/>
    <w:pPr>
      <w:numPr>
        <w:numId w:val="4"/>
      </w:numPr>
    </w:pPr>
  </w:style>
  <w:style w:type="paragraph" w:styleId="HTML0">
    <w:name w:val="HTML Address"/>
    <w:basedOn w:val="a2"/>
    <w:semiHidden/>
    <w:rsid w:val="00547952"/>
    <w:rPr>
      <w:i/>
      <w:iCs/>
    </w:rPr>
  </w:style>
  <w:style w:type="paragraph" w:styleId="aff1">
    <w:name w:val="envelope address"/>
    <w:basedOn w:val="a2"/>
    <w:uiPriority w:val="99"/>
    <w:semiHidden/>
    <w:rsid w:val="0054795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semiHidden/>
    <w:rsid w:val="00547952"/>
  </w:style>
  <w:style w:type="table" w:styleId="-1">
    <w:name w:val="Table Web 1"/>
    <w:basedOn w:val="a4"/>
    <w:semiHidden/>
    <w:rsid w:val="0054795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54795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54795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basedOn w:val="a3"/>
    <w:uiPriority w:val="99"/>
    <w:qFormat/>
    <w:rsid w:val="00547952"/>
    <w:rPr>
      <w:i/>
      <w:iCs/>
    </w:rPr>
  </w:style>
  <w:style w:type="paragraph" w:styleId="aff3">
    <w:name w:val="Date"/>
    <w:basedOn w:val="a2"/>
    <w:next w:val="a2"/>
    <w:semiHidden/>
    <w:rsid w:val="00547952"/>
  </w:style>
  <w:style w:type="paragraph" w:styleId="aff4">
    <w:name w:val="Note Heading"/>
    <w:basedOn w:val="a2"/>
    <w:next w:val="a2"/>
    <w:semiHidden/>
    <w:rsid w:val="00547952"/>
  </w:style>
  <w:style w:type="table" w:styleId="aff5">
    <w:name w:val="Table Elegant"/>
    <w:basedOn w:val="a4"/>
    <w:semiHidden/>
    <w:rsid w:val="0054795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4"/>
    <w:semiHidden/>
    <w:rsid w:val="0054795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semiHidden/>
    <w:rsid w:val="00547952"/>
    <w:rPr>
      <w:rFonts w:ascii="Courier New" w:hAnsi="Courier New" w:cs="Courier New"/>
      <w:sz w:val="20"/>
      <w:szCs w:val="20"/>
    </w:rPr>
  </w:style>
  <w:style w:type="table" w:styleId="19">
    <w:name w:val="Table Classic 1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54795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54795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6">
    <w:name w:val="Body Text First Indent"/>
    <w:basedOn w:val="ae"/>
    <w:semiHidden/>
    <w:rsid w:val="00547952"/>
    <w:pPr>
      <w:ind w:firstLine="210"/>
    </w:pPr>
  </w:style>
  <w:style w:type="paragraph" w:styleId="2e">
    <w:name w:val="Body Text First Indent 2"/>
    <w:basedOn w:val="af3"/>
    <w:semiHidden/>
    <w:rsid w:val="00547952"/>
    <w:pPr>
      <w:ind w:firstLine="210"/>
    </w:pPr>
  </w:style>
  <w:style w:type="paragraph" w:styleId="a0">
    <w:name w:val="List Bullet"/>
    <w:basedOn w:val="a2"/>
    <w:semiHidden/>
    <w:rsid w:val="00547952"/>
    <w:pPr>
      <w:numPr>
        <w:numId w:val="5"/>
      </w:numPr>
    </w:pPr>
  </w:style>
  <w:style w:type="paragraph" w:styleId="20">
    <w:name w:val="List Bullet 2"/>
    <w:basedOn w:val="a2"/>
    <w:semiHidden/>
    <w:rsid w:val="00547952"/>
    <w:pPr>
      <w:numPr>
        <w:numId w:val="6"/>
      </w:numPr>
    </w:pPr>
  </w:style>
  <w:style w:type="paragraph" w:styleId="30">
    <w:name w:val="List Bullet 3"/>
    <w:basedOn w:val="a2"/>
    <w:semiHidden/>
    <w:rsid w:val="00547952"/>
    <w:pPr>
      <w:numPr>
        <w:numId w:val="7"/>
      </w:numPr>
    </w:pPr>
  </w:style>
  <w:style w:type="paragraph" w:styleId="40">
    <w:name w:val="List Bullet 4"/>
    <w:basedOn w:val="a2"/>
    <w:semiHidden/>
    <w:rsid w:val="00547952"/>
    <w:pPr>
      <w:numPr>
        <w:numId w:val="8"/>
      </w:numPr>
    </w:pPr>
  </w:style>
  <w:style w:type="paragraph" w:styleId="50">
    <w:name w:val="List Bullet 5"/>
    <w:basedOn w:val="a2"/>
    <w:semiHidden/>
    <w:rsid w:val="00547952"/>
    <w:pPr>
      <w:numPr>
        <w:numId w:val="9"/>
      </w:numPr>
    </w:pPr>
  </w:style>
  <w:style w:type="paragraph" w:styleId="aff7">
    <w:name w:val="Title"/>
    <w:basedOn w:val="a2"/>
    <w:link w:val="aff8"/>
    <w:qFormat/>
    <w:rsid w:val="00547952"/>
    <w:pPr>
      <w:spacing w:before="240" w:after="60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9">
    <w:name w:val="line number"/>
    <w:basedOn w:val="a3"/>
    <w:semiHidden/>
    <w:rsid w:val="00547952"/>
  </w:style>
  <w:style w:type="paragraph" w:styleId="a">
    <w:name w:val="List Number"/>
    <w:basedOn w:val="a2"/>
    <w:semiHidden/>
    <w:rsid w:val="00547952"/>
    <w:pPr>
      <w:numPr>
        <w:numId w:val="10"/>
      </w:numPr>
    </w:pPr>
  </w:style>
  <w:style w:type="paragraph" w:styleId="2">
    <w:name w:val="List Number 2"/>
    <w:basedOn w:val="a2"/>
    <w:semiHidden/>
    <w:rsid w:val="00547952"/>
    <w:pPr>
      <w:numPr>
        <w:numId w:val="11"/>
      </w:numPr>
    </w:pPr>
  </w:style>
  <w:style w:type="paragraph" w:styleId="3">
    <w:name w:val="List Number 3"/>
    <w:basedOn w:val="a2"/>
    <w:semiHidden/>
    <w:rsid w:val="00547952"/>
    <w:pPr>
      <w:numPr>
        <w:numId w:val="12"/>
      </w:numPr>
    </w:pPr>
  </w:style>
  <w:style w:type="paragraph" w:styleId="4">
    <w:name w:val="List Number 4"/>
    <w:basedOn w:val="a2"/>
    <w:semiHidden/>
    <w:rsid w:val="00547952"/>
    <w:pPr>
      <w:numPr>
        <w:numId w:val="13"/>
      </w:numPr>
    </w:pPr>
  </w:style>
  <w:style w:type="paragraph" w:styleId="5">
    <w:name w:val="List Number 5"/>
    <w:basedOn w:val="a2"/>
    <w:semiHidden/>
    <w:rsid w:val="00547952"/>
    <w:pPr>
      <w:numPr>
        <w:numId w:val="14"/>
      </w:numPr>
    </w:pPr>
  </w:style>
  <w:style w:type="character" w:styleId="HTML4">
    <w:name w:val="HTML Sample"/>
    <w:basedOn w:val="a3"/>
    <w:semiHidden/>
    <w:rsid w:val="00547952"/>
    <w:rPr>
      <w:rFonts w:ascii="Courier New" w:hAnsi="Courier New" w:cs="Courier New"/>
    </w:rPr>
  </w:style>
  <w:style w:type="paragraph" w:styleId="2f">
    <w:name w:val="envelope return"/>
    <w:basedOn w:val="a2"/>
    <w:semiHidden/>
    <w:rsid w:val="00547952"/>
    <w:rPr>
      <w:rFonts w:ascii="Arial" w:hAnsi="Arial" w:cs="Arial"/>
      <w:sz w:val="20"/>
      <w:szCs w:val="20"/>
    </w:rPr>
  </w:style>
  <w:style w:type="table" w:styleId="1a">
    <w:name w:val="Table 3D effects 1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54795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Normal Indent"/>
    <w:basedOn w:val="a2"/>
    <w:semiHidden/>
    <w:rsid w:val="00547952"/>
    <w:pPr>
      <w:ind w:left="708"/>
    </w:pPr>
  </w:style>
  <w:style w:type="character" w:styleId="HTML5">
    <w:name w:val="HTML Definition"/>
    <w:basedOn w:val="a3"/>
    <w:semiHidden/>
    <w:rsid w:val="00547952"/>
    <w:rPr>
      <w:i/>
      <w:iCs/>
    </w:rPr>
  </w:style>
  <w:style w:type="character" w:styleId="HTML6">
    <w:name w:val="HTML Variable"/>
    <w:basedOn w:val="a3"/>
    <w:semiHidden/>
    <w:rsid w:val="00547952"/>
    <w:rPr>
      <w:i/>
      <w:iCs/>
    </w:rPr>
  </w:style>
  <w:style w:type="character" w:styleId="HTML7">
    <w:name w:val="HTML Typewriter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b">
    <w:name w:val="Subtitle"/>
    <w:basedOn w:val="a2"/>
    <w:link w:val="affc"/>
    <w:uiPriority w:val="99"/>
    <w:qFormat/>
    <w:rsid w:val="00547952"/>
    <w:pPr>
      <w:spacing w:after="60"/>
      <w:outlineLvl w:val="1"/>
    </w:pPr>
    <w:rPr>
      <w:rFonts w:ascii="Arial" w:hAnsi="Arial" w:cs="Arial"/>
    </w:rPr>
  </w:style>
  <w:style w:type="paragraph" w:styleId="affd">
    <w:name w:val="Signature"/>
    <w:basedOn w:val="a2"/>
    <w:semiHidden/>
    <w:rsid w:val="00547952"/>
    <w:pPr>
      <w:ind w:left="4252"/>
    </w:pPr>
  </w:style>
  <w:style w:type="paragraph" w:styleId="affe">
    <w:name w:val="Salutation"/>
    <w:basedOn w:val="a2"/>
    <w:next w:val="a2"/>
    <w:semiHidden/>
    <w:rsid w:val="00547952"/>
  </w:style>
  <w:style w:type="paragraph" w:styleId="afff">
    <w:name w:val="List Continue"/>
    <w:basedOn w:val="a2"/>
    <w:semiHidden/>
    <w:rsid w:val="00547952"/>
    <w:pPr>
      <w:spacing w:after="120"/>
      <w:ind w:left="283"/>
    </w:pPr>
  </w:style>
  <w:style w:type="paragraph" w:styleId="2f1">
    <w:name w:val="List Continue 2"/>
    <w:basedOn w:val="a2"/>
    <w:semiHidden/>
    <w:rsid w:val="00547952"/>
    <w:pPr>
      <w:spacing w:after="120"/>
      <w:ind w:left="566"/>
    </w:pPr>
  </w:style>
  <w:style w:type="paragraph" w:styleId="3d">
    <w:name w:val="List Continue 3"/>
    <w:basedOn w:val="a2"/>
    <w:semiHidden/>
    <w:rsid w:val="00547952"/>
    <w:pPr>
      <w:spacing w:after="120"/>
      <w:ind w:left="849"/>
    </w:pPr>
  </w:style>
  <w:style w:type="paragraph" w:styleId="46">
    <w:name w:val="List Continue 4"/>
    <w:basedOn w:val="a2"/>
    <w:semiHidden/>
    <w:rsid w:val="00547952"/>
    <w:pPr>
      <w:spacing w:after="120"/>
      <w:ind w:left="1132"/>
    </w:pPr>
  </w:style>
  <w:style w:type="paragraph" w:styleId="53">
    <w:name w:val="List Continue 5"/>
    <w:basedOn w:val="a2"/>
    <w:semiHidden/>
    <w:rsid w:val="00547952"/>
    <w:pPr>
      <w:spacing w:after="120"/>
      <w:ind w:left="1415"/>
    </w:pPr>
  </w:style>
  <w:style w:type="character" w:styleId="afff0">
    <w:name w:val="FollowedHyperlink"/>
    <w:basedOn w:val="a3"/>
    <w:uiPriority w:val="99"/>
    <w:semiHidden/>
    <w:rsid w:val="00547952"/>
    <w:rPr>
      <w:color w:val="800080"/>
      <w:u w:val="single"/>
    </w:rPr>
  </w:style>
  <w:style w:type="table" w:styleId="1b">
    <w:name w:val="Table Simple 1"/>
    <w:basedOn w:val="a4"/>
    <w:semiHidden/>
    <w:rsid w:val="0054795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1">
    <w:name w:val="Closing"/>
    <w:basedOn w:val="a2"/>
    <w:semiHidden/>
    <w:rsid w:val="00547952"/>
    <w:pPr>
      <w:ind w:left="4252"/>
    </w:pPr>
  </w:style>
  <w:style w:type="table" w:styleId="1c">
    <w:name w:val="Table Grid 1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semiHidden/>
    <w:rsid w:val="0054795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semiHidden/>
    <w:rsid w:val="0054795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54795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54795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54795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Contemporary"/>
    <w:basedOn w:val="a4"/>
    <w:semiHidden/>
    <w:rsid w:val="0054795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3">
    <w:name w:val="List"/>
    <w:basedOn w:val="a2"/>
    <w:semiHidden/>
    <w:rsid w:val="00547952"/>
    <w:pPr>
      <w:ind w:left="283" w:hanging="283"/>
    </w:pPr>
  </w:style>
  <w:style w:type="paragraph" w:styleId="2f4">
    <w:name w:val="List 2"/>
    <w:basedOn w:val="a2"/>
    <w:semiHidden/>
    <w:rsid w:val="00547952"/>
    <w:pPr>
      <w:ind w:left="566" w:hanging="283"/>
    </w:pPr>
  </w:style>
  <w:style w:type="paragraph" w:styleId="3f0">
    <w:name w:val="List 3"/>
    <w:basedOn w:val="a2"/>
    <w:semiHidden/>
    <w:rsid w:val="00547952"/>
    <w:pPr>
      <w:ind w:left="849" w:hanging="283"/>
    </w:pPr>
  </w:style>
  <w:style w:type="paragraph" w:styleId="48">
    <w:name w:val="List 4"/>
    <w:basedOn w:val="a2"/>
    <w:semiHidden/>
    <w:rsid w:val="00547952"/>
    <w:pPr>
      <w:ind w:left="1132" w:hanging="283"/>
    </w:pPr>
  </w:style>
  <w:style w:type="paragraph" w:styleId="55">
    <w:name w:val="List 5"/>
    <w:basedOn w:val="a2"/>
    <w:semiHidden/>
    <w:rsid w:val="00547952"/>
    <w:pPr>
      <w:ind w:left="1415" w:hanging="283"/>
    </w:pPr>
  </w:style>
  <w:style w:type="table" w:styleId="afff4">
    <w:name w:val="Table Professional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5"/>
    <w:semiHidden/>
    <w:rsid w:val="00547952"/>
    <w:pPr>
      <w:numPr>
        <w:numId w:val="15"/>
      </w:numPr>
    </w:pPr>
  </w:style>
  <w:style w:type="table" w:styleId="1d">
    <w:name w:val="Table Columns 1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rsid w:val="0054795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54795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rsid w:val="0054795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5">
    <w:name w:val="Strong"/>
    <w:basedOn w:val="a3"/>
    <w:uiPriority w:val="99"/>
    <w:qFormat/>
    <w:rsid w:val="00547952"/>
    <w:rPr>
      <w:b/>
      <w:bCs/>
    </w:rPr>
  </w:style>
  <w:style w:type="table" w:styleId="-10">
    <w:name w:val="Table List 1"/>
    <w:basedOn w:val="a4"/>
    <w:semiHidden/>
    <w:rsid w:val="0054795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54795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5479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Theme"/>
    <w:basedOn w:val="a4"/>
    <w:semiHidden/>
    <w:rsid w:val="00547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Colorful 1"/>
    <w:basedOn w:val="a4"/>
    <w:semiHidden/>
    <w:rsid w:val="0054795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semiHidden/>
    <w:rsid w:val="0054795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semiHidden/>
    <w:rsid w:val="0054795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7">
    <w:name w:val="Block Text"/>
    <w:basedOn w:val="a2"/>
    <w:semiHidden/>
    <w:rsid w:val="00547952"/>
    <w:pPr>
      <w:spacing w:after="120"/>
      <w:ind w:left="1440" w:right="1440"/>
    </w:pPr>
  </w:style>
  <w:style w:type="character" w:styleId="HTML8">
    <w:name w:val="HTML Cite"/>
    <w:basedOn w:val="a3"/>
    <w:semiHidden/>
    <w:rsid w:val="00547952"/>
    <w:rPr>
      <w:i/>
      <w:iCs/>
    </w:rPr>
  </w:style>
  <w:style w:type="paragraph" w:styleId="afff8">
    <w:name w:val="Message Header"/>
    <w:basedOn w:val="a2"/>
    <w:semiHidden/>
    <w:rsid w:val="005479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9">
    <w:name w:val="E-mail Signature"/>
    <w:basedOn w:val="a2"/>
    <w:semiHidden/>
    <w:rsid w:val="00547952"/>
  </w:style>
  <w:style w:type="character" w:customStyle="1" w:styleId="2f7">
    <w:name w:val="+ЗАГ 2 Знак"/>
    <w:basedOn w:val="a3"/>
    <w:rsid w:val="006B2360"/>
    <w:rPr>
      <w:b/>
      <w:sz w:val="28"/>
      <w:szCs w:val="28"/>
      <w:lang w:val="ru-RU" w:eastAsia="ru-RU" w:bidi="ar-SA"/>
    </w:rPr>
  </w:style>
  <w:style w:type="paragraph" w:customStyle="1" w:styleId="1f">
    <w:name w:val="Обычный1"/>
    <w:rsid w:val="00893F36"/>
    <w:pPr>
      <w:spacing w:line="360" w:lineRule="auto"/>
    </w:pPr>
    <w:rPr>
      <w:i/>
      <w:sz w:val="28"/>
    </w:rPr>
  </w:style>
  <w:style w:type="paragraph" w:customStyle="1" w:styleId="Mikeusual">
    <w:name w:val="Mike usual"/>
    <w:basedOn w:val="a2"/>
    <w:rsid w:val="006B2360"/>
    <w:pPr>
      <w:ind w:firstLine="567"/>
      <w:jc w:val="both"/>
    </w:pPr>
    <w:rPr>
      <w:rFonts w:ascii="Arial" w:hAnsi="Arial"/>
      <w:szCs w:val="20"/>
    </w:rPr>
  </w:style>
  <w:style w:type="paragraph" w:styleId="afffa">
    <w:name w:val="Balloon Text"/>
    <w:basedOn w:val="a2"/>
    <w:link w:val="afffb"/>
    <w:uiPriority w:val="99"/>
    <w:rsid w:val="009F7EA1"/>
    <w:pPr>
      <w:widowControl w:val="0"/>
      <w:spacing w:line="240" w:lineRule="auto"/>
      <w:jc w:val="left"/>
    </w:pPr>
    <w:rPr>
      <w:rFonts w:ascii="Tahoma" w:eastAsia="Calibri" w:hAnsi="Tahoma"/>
      <w:sz w:val="16"/>
      <w:szCs w:val="16"/>
      <w:lang w:val="en-US" w:eastAsia="en-US"/>
    </w:rPr>
  </w:style>
  <w:style w:type="character" w:customStyle="1" w:styleId="afffb">
    <w:name w:val="Текст выноски Знак"/>
    <w:basedOn w:val="a3"/>
    <w:link w:val="afffa"/>
    <w:uiPriority w:val="99"/>
    <w:rsid w:val="009F7EA1"/>
    <w:rPr>
      <w:rFonts w:ascii="Tahoma" w:eastAsia="Calibri" w:hAnsi="Tahoma"/>
      <w:sz w:val="16"/>
      <w:szCs w:val="16"/>
      <w:lang w:val="en-US" w:eastAsia="en-US"/>
    </w:rPr>
  </w:style>
  <w:style w:type="paragraph" w:styleId="afffc">
    <w:name w:val="TOC Heading"/>
    <w:basedOn w:val="10"/>
    <w:next w:val="a2"/>
    <w:uiPriority w:val="39"/>
    <w:qFormat/>
    <w:rsid w:val="009F7EA1"/>
    <w:pPr>
      <w:keepLines/>
      <w:spacing w:before="480" w:after="0" w:line="276" w:lineRule="auto"/>
      <w:jc w:val="left"/>
      <w:outlineLvl w:val="9"/>
    </w:pPr>
    <w:rPr>
      <w:rFonts w:ascii="Cambria" w:eastAsia="Calibri" w:hAnsi="Cambria"/>
      <w:color w:val="365F91"/>
      <w:kern w:val="0"/>
      <w:szCs w:val="28"/>
      <w:lang w:eastAsia="en-US"/>
    </w:rPr>
  </w:style>
  <w:style w:type="character" w:customStyle="1" w:styleId="aff8">
    <w:name w:val="Название Знак"/>
    <w:link w:val="aff7"/>
    <w:locked/>
    <w:rsid w:val="009F7EA1"/>
    <w:rPr>
      <w:rFonts w:ascii="Arial" w:hAnsi="Arial" w:cs="Arial"/>
      <w:b/>
      <w:bCs/>
      <w:kern w:val="28"/>
      <w:sz w:val="32"/>
      <w:szCs w:val="32"/>
    </w:rPr>
  </w:style>
  <w:style w:type="character" w:customStyle="1" w:styleId="TitleChar1">
    <w:name w:val="Title Char1"/>
    <w:uiPriority w:val="10"/>
    <w:rsid w:val="009F7EA1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ConsPlusNormal">
    <w:name w:val="ConsPlusNormal"/>
    <w:link w:val="ConsPlusNormal0"/>
    <w:rsid w:val="009F7EA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c">
    <w:name w:val="Подзаголовок Знак"/>
    <w:basedOn w:val="a3"/>
    <w:link w:val="affb"/>
    <w:uiPriority w:val="99"/>
    <w:rsid w:val="009F7EA1"/>
    <w:rPr>
      <w:rFonts w:ascii="Arial" w:hAnsi="Arial" w:cs="Arial"/>
      <w:sz w:val="24"/>
      <w:szCs w:val="24"/>
    </w:rPr>
  </w:style>
  <w:style w:type="table" w:customStyle="1" w:styleId="TableNormal1">
    <w:name w:val="Table Normal1"/>
    <w:uiPriority w:val="99"/>
    <w:semiHidden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2"/>
    <w:uiPriority w:val="1"/>
    <w:qFormat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10">
    <w:name w:val="Оглавление 21"/>
    <w:basedOn w:val="a2"/>
    <w:uiPriority w:val="1"/>
    <w:qFormat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10">
    <w:name w:val="Оглавление 31"/>
    <w:basedOn w:val="a2"/>
    <w:uiPriority w:val="1"/>
    <w:qFormat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10">
    <w:name w:val="Оглавление 41"/>
    <w:basedOn w:val="a2"/>
    <w:uiPriority w:val="1"/>
    <w:qFormat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11">
    <w:name w:val="Заголовок 11"/>
    <w:basedOn w:val="a2"/>
    <w:uiPriority w:val="1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9F7EA1"/>
    <w:pPr>
      <w:widowControl w:val="0"/>
      <w:spacing w:line="24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d">
    <w:name w:val="Знак"/>
    <w:basedOn w:val="a2"/>
    <w:uiPriority w:val="99"/>
    <w:rsid w:val="009F7EA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9F7EA1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customStyle="1" w:styleId="1f0">
    <w:name w:val="Светлый список1"/>
    <w:basedOn w:val="a4"/>
    <w:uiPriority w:val="99"/>
    <w:rsid w:val="009F7EA1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11">
    <w:name w:val="Основной текст с отступом 21"/>
    <w:basedOn w:val="a2"/>
    <w:uiPriority w:val="99"/>
    <w:rsid w:val="009F7EA1"/>
    <w:pPr>
      <w:widowControl w:val="0"/>
      <w:suppressAutoHyphens/>
      <w:autoSpaceDE w:val="0"/>
      <w:spacing w:after="120" w:line="480" w:lineRule="auto"/>
      <w:ind w:left="283"/>
      <w:jc w:val="left"/>
    </w:pPr>
    <w:rPr>
      <w:sz w:val="20"/>
      <w:szCs w:val="20"/>
      <w:lang w:eastAsia="ar-SA"/>
    </w:rPr>
  </w:style>
  <w:style w:type="paragraph" w:customStyle="1" w:styleId="120">
    <w:name w:val="Оглавление 12"/>
    <w:basedOn w:val="a2"/>
    <w:uiPriority w:val="99"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20">
    <w:name w:val="Оглавление 22"/>
    <w:basedOn w:val="a2"/>
    <w:uiPriority w:val="99"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20">
    <w:name w:val="Оглавление 32"/>
    <w:basedOn w:val="a2"/>
    <w:uiPriority w:val="99"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20">
    <w:name w:val="Оглавление 42"/>
    <w:basedOn w:val="a2"/>
    <w:uiPriority w:val="99"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21">
    <w:name w:val="Заголовок 12"/>
    <w:basedOn w:val="a2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rsid w:val="009F7EA1"/>
    <w:rPr>
      <w:rFonts w:ascii="Arial" w:hAnsi="Arial" w:cs="Arial"/>
    </w:rPr>
  </w:style>
  <w:style w:type="numbering" w:customStyle="1" w:styleId="1f1">
    <w:name w:val="Нет списка1"/>
    <w:next w:val="a5"/>
    <w:uiPriority w:val="99"/>
    <w:semiHidden/>
    <w:unhideWhenUsed/>
    <w:rsid w:val="00C0083A"/>
  </w:style>
  <w:style w:type="paragraph" w:customStyle="1" w:styleId="1f2">
    <w:name w:val="Адрес на конверте1"/>
    <w:basedOn w:val="a2"/>
    <w:next w:val="aff1"/>
    <w:uiPriority w:val="99"/>
    <w:semiHidden/>
    <w:unhideWhenUsed/>
    <w:rsid w:val="00C0083A"/>
    <w:pPr>
      <w:framePr w:w="7920" w:h="1980" w:hRule="exact" w:hSpace="180" w:wrap="auto" w:hAnchor="page" w:xAlign="center" w:yAlign="bottom"/>
      <w:widowControl w:val="0"/>
      <w:spacing w:line="240" w:lineRule="auto"/>
      <w:ind w:left="2880"/>
      <w:jc w:val="left"/>
    </w:pPr>
    <w:rPr>
      <w:rFonts w:ascii="Monotype Corsiva" w:hAnsi="Monotype Corsiva"/>
      <w:i/>
      <w:sz w:val="40"/>
      <w:lang w:val="en-US" w:eastAsia="en-US"/>
    </w:rPr>
  </w:style>
  <w:style w:type="character" w:customStyle="1" w:styleId="112">
    <w:name w:val="Заголовок 1 Знак1"/>
    <w:basedOn w:val="a3"/>
    <w:uiPriority w:val="9"/>
    <w:rsid w:val="00C00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f3">
    <w:name w:val="Гиперссылка1"/>
    <w:basedOn w:val="a3"/>
    <w:uiPriority w:val="99"/>
    <w:unhideWhenUsed/>
    <w:rsid w:val="00C0083A"/>
    <w:rPr>
      <w:color w:val="0000FF"/>
      <w:u w:val="single"/>
    </w:rPr>
  </w:style>
  <w:style w:type="character" w:customStyle="1" w:styleId="1f4">
    <w:name w:val="Название Знак1"/>
    <w:basedOn w:val="a3"/>
    <w:uiPriority w:val="10"/>
    <w:rsid w:val="00C008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e">
    <w:name w:val="No Spacing"/>
    <w:uiPriority w:val="1"/>
    <w:qFormat/>
    <w:rsid w:val="00282263"/>
    <w:rPr>
      <w:sz w:val="24"/>
      <w:szCs w:val="24"/>
    </w:rPr>
  </w:style>
  <w:style w:type="paragraph" w:customStyle="1" w:styleId="xl65">
    <w:name w:val="xl65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66">
    <w:name w:val="xl66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67">
    <w:name w:val="xl6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8">
    <w:name w:val="xl6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9">
    <w:name w:val="xl6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0">
    <w:name w:val="xl7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1">
    <w:name w:val="xl71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2">
    <w:name w:val="xl72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</w:style>
  <w:style w:type="paragraph" w:customStyle="1" w:styleId="xl73">
    <w:name w:val="xl73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4">
    <w:name w:val="xl74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5">
    <w:name w:val="xl75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76">
    <w:name w:val="xl76"/>
    <w:basedOn w:val="a2"/>
    <w:rsid w:val="0028226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7">
    <w:name w:val="xl77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8">
    <w:name w:val="xl7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9">
    <w:name w:val="xl7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8"/>
      <w:szCs w:val="28"/>
    </w:rPr>
  </w:style>
  <w:style w:type="paragraph" w:customStyle="1" w:styleId="xl80">
    <w:name w:val="xl8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1">
    <w:name w:val="xl8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82">
    <w:name w:val="xl82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3">
    <w:name w:val="xl83"/>
    <w:basedOn w:val="a2"/>
    <w:rsid w:val="00282263"/>
    <w:pPr>
      <w:pBdr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4">
    <w:name w:val="xl84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85">
    <w:name w:val="xl85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6">
    <w:name w:val="xl86"/>
    <w:basedOn w:val="a2"/>
    <w:rsid w:val="00282263"/>
    <w:pPr>
      <w:pBdr>
        <w:top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7">
    <w:name w:val="xl87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8">
    <w:name w:val="xl88"/>
    <w:basedOn w:val="a2"/>
    <w:rsid w:val="0028226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9">
    <w:name w:val="xl89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0">
    <w:name w:val="xl90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1">
    <w:name w:val="xl9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2">
    <w:name w:val="xl92"/>
    <w:basedOn w:val="a2"/>
    <w:rsid w:val="0028226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3">
    <w:name w:val="xl93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4">
    <w:name w:val="xl94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5">
    <w:name w:val="xl95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6">
    <w:name w:val="xl96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7">
    <w:name w:val="xl9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8">
    <w:name w:val="xl98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9">
    <w:name w:val="xl99"/>
    <w:basedOn w:val="a2"/>
    <w:rsid w:val="00282263"/>
    <w:pPr>
      <w:pBdr>
        <w:lef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0">
    <w:name w:val="xl100"/>
    <w:basedOn w:val="a2"/>
    <w:rsid w:val="00282263"/>
    <w:pP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1">
    <w:name w:val="xl10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2">
    <w:name w:val="xl102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3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0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56216-C3AB-408E-A39F-F8D3D4AC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7689</Words>
  <Characters>43829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ВОЛОГОДСКИЙ ГОСУДАРСТВЕННЫЙ ТЕХНИЧЕСКИЙ УНИВЕР-СИТЕТ</vt:lpstr>
    </vt:vector>
  </TitlesOfParts>
  <Company>Home</Company>
  <LinksUpToDate>false</LinksUpToDate>
  <CharactersWithSpaces>51416</CharactersWithSpaces>
  <SharedDoc>false</SharedDoc>
  <HLinks>
    <vt:vector size="462" baseType="variant">
      <vt:variant>
        <vt:i4>1703995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_Toc291505843</vt:lpwstr>
      </vt:variant>
      <vt:variant>
        <vt:i4>1703995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_Toc291505842</vt:lpwstr>
      </vt:variant>
      <vt:variant>
        <vt:i4>1703995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_Toc291505841</vt:lpwstr>
      </vt:variant>
      <vt:variant>
        <vt:i4>1703995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_Toc291505840</vt:lpwstr>
      </vt:variant>
      <vt:variant>
        <vt:i4>1900603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_Toc291505839</vt:lpwstr>
      </vt:variant>
      <vt:variant>
        <vt:i4>1900603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_Toc291505838</vt:lpwstr>
      </vt:variant>
      <vt:variant>
        <vt:i4>1900603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_Toc291505837</vt:lpwstr>
      </vt:variant>
      <vt:variant>
        <vt:i4>1900603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_Toc291505836</vt:lpwstr>
      </vt:variant>
      <vt:variant>
        <vt:i4>1900603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_Toc291505835</vt:lpwstr>
      </vt:variant>
      <vt:variant>
        <vt:i4>1900603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_Toc291505834</vt:lpwstr>
      </vt:variant>
      <vt:variant>
        <vt:i4>1900603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_Toc291505833</vt:lpwstr>
      </vt:variant>
      <vt:variant>
        <vt:i4>1900603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_Toc291505832</vt:lpwstr>
      </vt:variant>
      <vt:variant>
        <vt:i4>1900603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_Toc291505831</vt:lpwstr>
      </vt:variant>
      <vt:variant>
        <vt:i4>1900603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_Toc291505830</vt:lpwstr>
      </vt:variant>
      <vt:variant>
        <vt:i4>1835067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_Toc291505829</vt:lpwstr>
      </vt:variant>
      <vt:variant>
        <vt:i4>1835067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_Toc291505828</vt:lpwstr>
      </vt:variant>
      <vt:variant>
        <vt:i4>1835067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_Toc291505827</vt:lpwstr>
      </vt:variant>
      <vt:variant>
        <vt:i4>1835067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_Toc291505826</vt:lpwstr>
      </vt:variant>
      <vt:variant>
        <vt:i4>1835067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_Toc291505825</vt:lpwstr>
      </vt:variant>
      <vt:variant>
        <vt:i4>1835067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_Toc291505824</vt:lpwstr>
      </vt:variant>
      <vt:variant>
        <vt:i4>1835067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_Toc291505823</vt:lpwstr>
      </vt:variant>
      <vt:variant>
        <vt:i4>1835067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_Toc291505822</vt:lpwstr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_Toc291505821</vt:lpwstr>
      </vt:variant>
      <vt:variant>
        <vt:i4>1835067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_Toc291505820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_Toc291505819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_Toc291505818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_Toc291505817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_Toc291505816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_Toc291505815</vt:lpwstr>
      </vt:variant>
      <vt:variant>
        <vt:i4>2031675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_Toc291505814</vt:lpwstr>
      </vt:variant>
      <vt:variant>
        <vt:i4>2031675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_Toc291505813</vt:lpwstr>
      </vt:variant>
      <vt:variant>
        <vt:i4>2031675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_Toc291505812</vt:lpwstr>
      </vt:variant>
      <vt:variant>
        <vt:i4>2031675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_Toc291505811</vt:lpwstr>
      </vt:variant>
      <vt:variant>
        <vt:i4>2031675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_Toc291505810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_Toc291505809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_Toc291505808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_Toc291505807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_Toc291505806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_Toc291505805</vt:lpwstr>
      </vt:variant>
      <vt:variant>
        <vt:i4>1966139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_Toc291505804</vt:lpwstr>
      </vt:variant>
      <vt:variant>
        <vt:i4>1966139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_Toc291505803</vt:lpwstr>
      </vt:variant>
      <vt:variant>
        <vt:i4>1966139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_Toc291505802</vt:lpwstr>
      </vt:variant>
      <vt:variant>
        <vt:i4>1966139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_Toc291505801</vt:lpwstr>
      </vt:variant>
      <vt:variant>
        <vt:i4>1966139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_Toc291505800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_Toc291505799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_Toc291505798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_Toc291505797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_Toc291505796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_Toc291505795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_Toc291505794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_Toc291505793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_Toc291505792</vt:lpwstr>
      </vt:variant>
      <vt:variant>
        <vt:i4>1507380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_Toc291505791</vt:lpwstr>
      </vt:variant>
      <vt:variant>
        <vt:i4>1507380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_Toc291505790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_Toc291505789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_Toc291505788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_Toc291505787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_Toc291505786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_Toc291505785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_Toc291505784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_Toc291505783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_Toc291505782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_Toc291505781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_Toc291505780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_Toc291505779</vt:lpwstr>
      </vt:variant>
      <vt:variant>
        <vt:i4>1638452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_Toc291505778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_Toc291505777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_Toc291505776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_Toc291505775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_Toc291505774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_Toc291505773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_Toc291505772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_Toc291505771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_Toc291505770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_Toc291505769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_Toc291505768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_Toc291505767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ВОЛОГОДСКИЙ ГОСУДАРСТВЕННЫЙ ТЕХНИЧЕСКИЙ УНИВЕР-СИТЕТ</dc:title>
  <dc:creator>DB</dc:creator>
  <cp:lastModifiedBy>k12-3</cp:lastModifiedBy>
  <cp:revision>22</cp:revision>
  <cp:lastPrinted>2019-04-26T10:14:00Z</cp:lastPrinted>
  <dcterms:created xsi:type="dcterms:W3CDTF">2018-06-13T13:20:00Z</dcterms:created>
  <dcterms:modified xsi:type="dcterms:W3CDTF">2022-01-11T07:07:00Z</dcterms:modified>
</cp:coreProperties>
</file>