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3B7A2A">
        <w:rPr>
          <w:b/>
          <w:sz w:val="28"/>
          <w:szCs w:val="28"/>
        </w:rPr>
        <w:t>января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3B7A2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A331B2">
        <w:rPr>
          <w:sz w:val="28"/>
          <w:szCs w:val="28"/>
        </w:rPr>
        <w:t>12</w:t>
      </w:r>
      <w:r w:rsidRPr="00AC05E9">
        <w:rPr>
          <w:sz w:val="28"/>
          <w:szCs w:val="28"/>
        </w:rPr>
        <w:t>.12.201</w:t>
      </w:r>
      <w:r w:rsidR="00A331B2">
        <w:rPr>
          <w:sz w:val="28"/>
          <w:szCs w:val="28"/>
        </w:rPr>
        <w:t>9</w:t>
      </w:r>
      <w:r w:rsidRPr="00AC05E9">
        <w:rPr>
          <w:sz w:val="28"/>
          <w:szCs w:val="28"/>
        </w:rPr>
        <w:t xml:space="preserve"> № </w:t>
      </w:r>
      <w:r w:rsidR="004F7045">
        <w:rPr>
          <w:sz w:val="28"/>
          <w:szCs w:val="28"/>
        </w:rPr>
        <w:t>8</w:t>
      </w:r>
      <w:r w:rsidR="00A331B2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A331B2">
        <w:rPr>
          <w:sz w:val="28"/>
          <w:szCs w:val="28"/>
        </w:rPr>
        <w:t>1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A331B2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(в редакции Муниципального собрания Харовского района №</w:t>
      </w:r>
      <w:r w:rsidR="007B1D70" w:rsidRPr="007B1D70">
        <w:rPr>
          <w:sz w:val="28"/>
          <w:szCs w:val="28"/>
        </w:rPr>
        <w:t>119</w:t>
      </w:r>
      <w:r w:rsidR="009C2B55">
        <w:rPr>
          <w:sz w:val="28"/>
          <w:szCs w:val="28"/>
        </w:rPr>
        <w:t xml:space="preserve"> от </w:t>
      </w:r>
      <w:r w:rsidR="007B1D70" w:rsidRPr="007B1D70">
        <w:rPr>
          <w:sz w:val="28"/>
          <w:szCs w:val="28"/>
        </w:rPr>
        <w:t>2</w:t>
      </w:r>
      <w:r w:rsidR="00AB716C">
        <w:rPr>
          <w:sz w:val="28"/>
          <w:szCs w:val="28"/>
        </w:rPr>
        <w:t>6</w:t>
      </w:r>
      <w:r w:rsidR="009C2B55" w:rsidRPr="0068218D">
        <w:rPr>
          <w:sz w:val="28"/>
          <w:szCs w:val="28"/>
        </w:rPr>
        <w:t>.</w:t>
      </w:r>
      <w:r w:rsidR="007B1D70">
        <w:rPr>
          <w:sz w:val="28"/>
          <w:szCs w:val="28"/>
        </w:rPr>
        <w:t>1</w:t>
      </w:r>
      <w:r w:rsidR="007B1D70" w:rsidRPr="007B1D70">
        <w:rPr>
          <w:sz w:val="28"/>
          <w:szCs w:val="28"/>
        </w:rPr>
        <w:t>2</w:t>
      </w:r>
      <w:r w:rsidR="009C2B55">
        <w:rPr>
          <w:sz w:val="28"/>
          <w:szCs w:val="28"/>
        </w:rPr>
        <w:t>.2020  года)</w:t>
      </w:r>
      <w:r w:rsidR="00BC3E26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7B1D70">
        <w:rPr>
          <w:sz w:val="28"/>
          <w:szCs w:val="28"/>
        </w:rPr>
        <w:t>546,</w:t>
      </w:r>
      <w:r w:rsidR="007B1D70" w:rsidRPr="007B1D70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A331B2">
        <w:rPr>
          <w:sz w:val="28"/>
          <w:szCs w:val="28"/>
        </w:rPr>
        <w:t>126,9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7B1D70">
        <w:rPr>
          <w:sz w:val="28"/>
          <w:szCs w:val="28"/>
        </w:rPr>
        <w:t>547,9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3B7A2A">
        <w:rPr>
          <w:sz w:val="28"/>
          <w:szCs w:val="28"/>
        </w:rPr>
        <w:t>января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7B1D70">
        <w:rPr>
          <w:sz w:val="28"/>
          <w:szCs w:val="28"/>
        </w:rPr>
        <w:t>99,5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7B1D70">
        <w:rPr>
          <w:sz w:val="28"/>
          <w:szCs w:val="28"/>
        </w:rPr>
        <w:t>543,5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7B1D70">
        <w:rPr>
          <w:sz w:val="28"/>
          <w:szCs w:val="28"/>
        </w:rPr>
        <w:t>101,7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7B1D70">
        <w:rPr>
          <w:sz w:val="28"/>
          <w:szCs w:val="28"/>
        </w:rPr>
        <w:t>129,0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7B1D70">
        <w:rPr>
          <w:sz w:val="28"/>
          <w:szCs w:val="28"/>
        </w:rPr>
        <w:t>98,3</w:t>
      </w:r>
      <w:r w:rsidR="00D11D0B" w:rsidRPr="0068218D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7B1D70">
        <w:rPr>
          <w:sz w:val="28"/>
          <w:szCs w:val="28"/>
        </w:rPr>
        <w:t>538,7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6E3F4C" w:rsidP="00466079">
      <w:pPr>
        <w:spacing w:line="360" w:lineRule="auto"/>
        <w:jc w:val="both"/>
        <w:rPr>
          <w:sz w:val="28"/>
          <w:szCs w:val="28"/>
        </w:rPr>
      </w:pPr>
      <w:r w:rsidRPr="006E3F4C">
        <w:rPr>
          <w:sz w:val="28"/>
          <w:szCs w:val="28"/>
        </w:rPr>
        <w:drawing>
          <wp:inline distT="0" distB="0" distL="0" distR="0">
            <wp:extent cx="5932170" cy="3093720"/>
            <wp:effectExtent l="1905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301BA"/>
    <w:rsid w:val="00142257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42460"/>
    <w:rsid w:val="002679CF"/>
    <w:rsid w:val="002703F5"/>
    <w:rsid w:val="00293192"/>
    <w:rsid w:val="0029370D"/>
    <w:rsid w:val="00296841"/>
    <w:rsid w:val="002D43E5"/>
    <w:rsid w:val="002D47EE"/>
    <w:rsid w:val="002D54E5"/>
    <w:rsid w:val="002D5AE2"/>
    <w:rsid w:val="002F3958"/>
    <w:rsid w:val="002F74E7"/>
    <w:rsid w:val="00300977"/>
    <w:rsid w:val="00306943"/>
    <w:rsid w:val="00314C3F"/>
    <w:rsid w:val="00316278"/>
    <w:rsid w:val="00323BF5"/>
    <w:rsid w:val="00332589"/>
    <w:rsid w:val="00363918"/>
    <w:rsid w:val="00365AC9"/>
    <w:rsid w:val="00370BB4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72F0"/>
    <w:rsid w:val="00490258"/>
    <w:rsid w:val="00493108"/>
    <w:rsid w:val="004A2D62"/>
    <w:rsid w:val="004A6316"/>
    <w:rsid w:val="004B0ABE"/>
    <w:rsid w:val="004B22B7"/>
    <w:rsid w:val="004B3E8A"/>
    <w:rsid w:val="004C709B"/>
    <w:rsid w:val="004C7DB2"/>
    <w:rsid w:val="004D1120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3F4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6D22"/>
    <w:rsid w:val="007978DC"/>
    <w:rsid w:val="007A3A72"/>
    <w:rsid w:val="007A5C69"/>
    <w:rsid w:val="007B1107"/>
    <w:rsid w:val="007B1D70"/>
    <w:rsid w:val="007B25ED"/>
    <w:rsid w:val="007B517F"/>
    <w:rsid w:val="007C4245"/>
    <w:rsid w:val="007C7866"/>
    <w:rsid w:val="007E17D8"/>
    <w:rsid w:val="007E61E0"/>
    <w:rsid w:val="007F19F8"/>
    <w:rsid w:val="008058AB"/>
    <w:rsid w:val="00813AED"/>
    <w:rsid w:val="0082657F"/>
    <w:rsid w:val="008353C6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830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1BEF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2020 год,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-6.4226075786769426E-3"/>
                  <c:y val="1.231527093596059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49860843502462E-2"/>
                  <c:y val="4.105090311986938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7126953543138517E-2"/>
                  <c:y val="1.642036124794746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546.20000000000005</c:v>
                </c:pt>
                <c:pt idx="1">
                  <c:v>126.9</c:v>
                </c:pt>
                <c:pt idx="2">
                  <c:v>547.9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01.01.2021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1.0704345964461574E-2"/>
                  <c:y val="4.105090311986858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704345964461574E-2"/>
                  <c:y val="-7.5259119653320222E-17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226075786769426E-3"/>
                  <c:y val="1.642036124794746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543.5</c:v>
                </c:pt>
                <c:pt idx="1">
                  <c:v>129</c:v>
                </c:pt>
                <c:pt idx="2">
                  <c:v>538.70000000000005</c:v>
                </c:pt>
              </c:numCache>
            </c:numRef>
          </c:val>
        </c:ser>
        <c:dLbls>
          <c:showVal val="1"/>
        </c:dLbls>
        <c:gapWidth val="50"/>
        <c:axId val="124602240"/>
        <c:axId val="124603776"/>
      </c:barChart>
      <c:catAx>
        <c:axId val="1246022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4603776"/>
        <c:crosses val="autoZero"/>
        <c:auto val="1"/>
        <c:lblAlgn val="ctr"/>
        <c:lblOffset val="100"/>
      </c:catAx>
      <c:valAx>
        <c:axId val="124603776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4602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6733323454"/>
          <c:y val="0.24933081948145763"/>
          <c:w val="0.31862815007421003"/>
          <c:h val="0.5067045686236071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3989-63F9-4CFB-897E-B84D6103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2</cp:revision>
  <cp:lastPrinted>2021-02-08T05:28:00Z</cp:lastPrinted>
  <dcterms:created xsi:type="dcterms:W3CDTF">2021-02-08T15:09:00Z</dcterms:created>
  <dcterms:modified xsi:type="dcterms:W3CDTF">2021-02-08T15:09:00Z</dcterms:modified>
</cp:coreProperties>
</file>