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EF" w:rsidRDefault="0009145E" w:rsidP="00405E3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877F8">
        <w:rPr>
          <w:rStyle w:val="a4"/>
          <w:sz w:val="28"/>
          <w:szCs w:val="28"/>
        </w:rPr>
        <w:t>Извещение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3877F8">
        <w:rPr>
          <w:rStyle w:val="a4"/>
          <w:sz w:val="28"/>
          <w:szCs w:val="28"/>
        </w:rPr>
        <w:t>о размещении промежуточных отчетных документов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877F8">
        <w:rPr>
          <w:rStyle w:val="a4"/>
          <w:sz w:val="28"/>
          <w:szCs w:val="28"/>
        </w:rPr>
        <w:t>об определении кадастровой стоимости земельных участков категории земель «</w:t>
      </w:r>
      <w:r w:rsidR="00CA392E" w:rsidRPr="00CA392E">
        <w:rPr>
          <w:b/>
          <w:sz w:val="28"/>
          <w:szCs w:val="28"/>
        </w:rPr>
        <w:t>земли сельскохозяйственного назначения</w:t>
      </w:r>
      <w:r w:rsidRPr="003877F8">
        <w:rPr>
          <w:rStyle w:val="a4"/>
          <w:sz w:val="28"/>
          <w:szCs w:val="28"/>
        </w:rPr>
        <w:t>» на территории Вологодской области, а также о порядке и сроках представления замечаний к промежуточным отчетным документам</w:t>
      </w:r>
    </w:p>
    <w:p w:rsidR="008A7BCC" w:rsidRPr="003877F8" w:rsidRDefault="00CA392E" w:rsidP="00405E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Департамент имущественных отношений Вологодской области (далее – Департамент) извещает о следующем.</w:t>
      </w: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 xml:space="preserve">В соответствии со статьей 14 Федерального закона от 03.07.2016 </w:t>
      </w:r>
      <w:r>
        <w:rPr>
          <w:sz w:val="28"/>
          <w:szCs w:val="28"/>
        </w:rPr>
        <w:t xml:space="preserve">                </w:t>
      </w:r>
      <w:r w:rsidRPr="008A7BC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 «О государственной кадастровой оценке» (далее – Федеральный закон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237-ФЗ)</w:t>
      </w:r>
      <w:r w:rsidR="008F19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8A7BCC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8A7BCC">
        <w:rPr>
          <w:sz w:val="28"/>
          <w:szCs w:val="28"/>
        </w:rPr>
        <w:t xml:space="preserve">партамента </w:t>
      </w:r>
      <w:r w:rsidRPr="00CA392E">
        <w:rPr>
          <w:sz w:val="28"/>
          <w:szCs w:val="28"/>
        </w:rPr>
        <w:t xml:space="preserve">от </w:t>
      </w:r>
      <w:r w:rsidR="00166533" w:rsidRPr="00CA392E">
        <w:rPr>
          <w:sz w:val="28"/>
          <w:szCs w:val="28"/>
        </w:rPr>
        <w:t>05</w:t>
      </w:r>
      <w:r w:rsidRPr="00CA392E">
        <w:rPr>
          <w:sz w:val="28"/>
          <w:szCs w:val="28"/>
        </w:rPr>
        <w:t>.11.201</w:t>
      </w:r>
      <w:r w:rsidR="00166533" w:rsidRPr="00CA392E">
        <w:rPr>
          <w:sz w:val="28"/>
          <w:szCs w:val="28"/>
        </w:rPr>
        <w:t>9</w:t>
      </w:r>
      <w:r w:rsidRPr="00CA392E">
        <w:rPr>
          <w:sz w:val="28"/>
          <w:szCs w:val="28"/>
        </w:rPr>
        <w:t xml:space="preserve"> № </w:t>
      </w:r>
      <w:r w:rsidR="00D10FFE" w:rsidRPr="00CA392E">
        <w:rPr>
          <w:sz w:val="28"/>
          <w:szCs w:val="28"/>
        </w:rPr>
        <w:t>8</w:t>
      </w:r>
      <w:r w:rsidR="00CA392E" w:rsidRPr="00CA392E">
        <w:rPr>
          <w:sz w:val="28"/>
          <w:szCs w:val="28"/>
        </w:rPr>
        <w:t>1</w:t>
      </w:r>
      <w:r w:rsidRPr="00CA392E">
        <w:rPr>
          <w:sz w:val="28"/>
          <w:szCs w:val="28"/>
        </w:rPr>
        <w:t>-н</w:t>
      </w:r>
      <w:r w:rsidRPr="008A7BCC">
        <w:rPr>
          <w:sz w:val="28"/>
          <w:szCs w:val="28"/>
        </w:rPr>
        <w:t xml:space="preserve"> «О проведении государственной кадастровой оценки</w:t>
      </w:r>
      <w:r>
        <w:rPr>
          <w:sz w:val="28"/>
          <w:szCs w:val="28"/>
        </w:rPr>
        <w:t xml:space="preserve"> </w:t>
      </w:r>
      <w:r w:rsidR="00166533" w:rsidRPr="00166533">
        <w:rPr>
          <w:sz w:val="28"/>
          <w:szCs w:val="28"/>
        </w:rPr>
        <w:t>земельных участков категории земель «</w:t>
      </w:r>
      <w:r w:rsidR="00CA392E" w:rsidRPr="00CA392E">
        <w:rPr>
          <w:sz w:val="28"/>
          <w:szCs w:val="28"/>
        </w:rPr>
        <w:t>земли сельскохозяйственного назначения</w:t>
      </w:r>
      <w:r w:rsidR="00166533" w:rsidRPr="00166533">
        <w:rPr>
          <w:sz w:val="28"/>
          <w:szCs w:val="28"/>
        </w:rPr>
        <w:t>»</w:t>
      </w:r>
      <w:r>
        <w:rPr>
          <w:sz w:val="28"/>
          <w:szCs w:val="28"/>
        </w:rPr>
        <w:t>, расположенных на территории Вологодской области»</w:t>
      </w:r>
      <w:r w:rsidR="008F19B0">
        <w:rPr>
          <w:sz w:val="28"/>
          <w:szCs w:val="28"/>
        </w:rPr>
        <w:t>,</w:t>
      </w:r>
      <w:r w:rsidRPr="008A7BCC">
        <w:rPr>
          <w:sz w:val="28"/>
          <w:szCs w:val="28"/>
        </w:rPr>
        <w:t xml:space="preserve"> проведены работы по государственной кадастровой оценке земельных участков категории земель «</w:t>
      </w:r>
      <w:r w:rsidR="00CA392E" w:rsidRPr="00CA392E">
        <w:rPr>
          <w:sz w:val="28"/>
          <w:szCs w:val="28"/>
        </w:rPr>
        <w:t>земли сельскохозяйственного назначения</w:t>
      </w:r>
      <w:r w:rsidRPr="008A7B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Вологодской</w:t>
      </w:r>
      <w:r w:rsidRPr="008A7BCC">
        <w:rPr>
          <w:sz w:val="28"/>
          <w:szCs w:val="28"/>
        </w:rPr>
        <w:t xml:space="preserve"> области по</w:t>
      </w:r>
      <w:proofErr w:type="gramEnd"/>
      <w:r w:rsidRPr="008A7BCC">
        <w:rPr>
          <w:sz w:val="28"/>
          <w:szCs w:val="28"/>
        </w:rPr>
        <w:t xml:space="preserve"> состоянию на 01.01.20</w:t>
      </w:r>
      <w:r>
        <w:rPr>
          <w:sz w:val="28"/>
          <w:szCs w:val="28"/>
        </w:rPr>
        <w:t>20</w:t>
      </w:r>
      <w:r w:rsidRPr="008A7BCC">
        <w:rPr>
          <w:sz w:val="28"/>
          <w:szCs w:val="28"/>
        </w:rPr>
        <w:t>.</w:t>
      </w:r>
    </w:p>
    <w:p w:rsidR="00CA392E" w:rsidRDefault="0009145E" w:rsidP="009674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В соответствии с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237-ФЗ сведения и материалы, содержащиеся в промежуточных отчетных документах, размещены в </w:t>
      </w:r>
      <w:r>
        <w:rPr>
          <w:sz w:val="28"/>
          <w:szCs w:val="28"/>
        </w:rPr>
        <w:t>ф</w:t>
      </w:r>
      <w:r w:rsidRPr="008A7BCC">
        <w:rPr>
          <w:sz w:val="28"/>
          <w:szCs w:val="28"/>
        </w:rPr>
        <w:t>онде данных государственной кадастровой оценки</w:t>
      </w:r>
      <w:r w:rsidR="00D10FFE">
        <w:rPr>
          <w:sz w:val="28"/>
          <w:szCs w:val="28"/>
        </w:rPr>
        <w:t xml:space="preserve"> </w:t>
      </w:r>
      <w:r w:rsidR="00CA392E">
        <w:rPr>
          <w:sz w:val="28"/>
          <w:szCs w:val="28"/>
        </w:rPr>
        <w:t>(</w:t>
      </w:r>
      <w:r w:rsidR="00CA392E" w:rsidRPr="00CA392E">
        <w:rPr>
          <w:sz w:val="28"/>
          <w:szCs w:val="28"/>
        </w:rPr>
        <w:t>https://rosreestr.ru/wps/portal/p/cc_ib_portal_services/cc_ib_ais_fdgko/!ut/p/z1/lZLRTsIwFIafhQfQtg4Zt2ORBTE6VJD2xpRx0tR0a3PoTPb2tpHEiIHNpjen_3f-85-kRJAtEY381Ep6bRtpQs3F5L1Yje9YPmbLYj2b0GxR3s82i5xSmpK3E2DF0gBkS5awgtInRsT_-v8AsZ-eORkN_eJkxO8E-U0PECP2DeEhZHo25JSSl-hR2cajNQaQcKMP_hmcRX-IkkP7AdXx5SFoc208oG7UNYI0vnvtHBB-xXrgpq13gANh6ZzpvkvCPbYwyDwsexmrpAdl8XLkUqrIOqng8WjbFzdIFexbhIHrIajwR3O7D3ByS1y93lJd1vU0-bnZaPQFd279Kw!!/p0/IZ7_GQ4E1C41KGUB60AIPJBVIC0080=CZ6_GQ4E1C41KGUB60AIPJBVIC0007=MEcontroller!null==/?restoreSessionState=true&amp;action=viewProcedure&amp;id=11084&amp;showPrj=true</w:t>
      </w:r>
      <w:r w:rsidR="00CA392E">
        <w:rPr>
          <w:sz w:val="28"/>
          <w:szCs w:val="28"/>
        </w:rPr>
        <w:t>).</w:t>
      </w:r>
      <w:proofErr w:type="gramEnd"/>
    </w:p>
    <w:p w:rsidR="0009145E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Промежуточные отчетные документы также размещены </w:t>
      </w:r>
      <w:proofErr w:type="gramStart"/>
      <w:r w:rsidRPr="008A7BCC">
        <w:rPr>
          <w:sz w:val="28"/>
          <w:szCs w:val="28"/>
        </w:rPr>
        <w:t>на</w:t>
      </w:r>
      <w:proofErr w:type="gramEnd"/>
      <w:r w:rsidRPr="008A7BCC">
        <w:rPr>
          <w:sz w:val="28"/>
          <w:szCs w:val="28"/>
        </w:rPr>
        <w:t xml:space="preserve"> официальном </w:t>
      </w:r>
      <w:proofErr w:type="gramStart"/>
      <w:r w:rsidRPr="008A7BCC">
        <w:rPr>
          <w:sz w:val="28"/>
          <w:szCs w:val="28"/>
        </w:rPr>
        <w:t>сайте</w:t>
      </w:r>
      <w:proofErr w:type="gramEnd"/>
      <w:r w:rsidRPr="008A7BCC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 (</w:t>
      </w:r>
      <w:r w:rsidRPr="00CA392E">
        <w:rPr>
          <w:sz w:val="28"/>
          <w:szCs w:val="28"/>
        </w:rPr>
        <w:t>http://bko35.ru/services/kadastrovaya-otsenka/otchety-ob-otsenke/</w:t>
      </w:r>
      <w:r>
        <w:rPr>
          <w:sz w:val="28"/>
          <w:szCs w:val="28"/>
        </w:rPr>
        <w:t>).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</w:t>
      </w:r>
      <w:r w:rsidRPr="008A7BCC">
        <w:rPr>
          <w:sz w:val="28"/>
          <w:szCs w:val="28"/>
        </w:rPr>
        <w:t xml:space="preserve">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</w:t>
      </w:r>
      <w:r>
        <w:rPr>
          <w:sz w:val="28"/>
          <w:szCs w:val="28"/>
        </w:rPr>
        <w:t xml:space="preserve"> БУ ВО «Бюро кадастровой оценки и технической инвентаризации» </w:t>
      </w:r>
      <w:r w:rsidRPr="008A7BCC">
        <w:rPr>
          <w:sz w:val="28"/>
          <w:szCs w:val="28"/>
        </w:rPr>
        <w:t xml:space="preserve"> принимает замечания к промежуточным отчетным документам</w:t>
      </w:r>
      <w:r>
        <w:rPr>
          <w:sz w:val="28"/>
          <w:szCs w:val="28"/>
        </w:rPr>
        <w:t xml:space="preserve"> (далее – замечания)</w:t>
      </w:r>
      <w:r w:rsidRPr="008A7BCC">
        <w:rPr>
          <w:sz w:val="28"/>
          <w:szCs w:val="28"/>
        </w:rPr>
        <w:t>.</w:t>
      </w:r>
    </w:p>
    <w:p w:rsidR="00405E3F" w:rsidRPr="00CA392E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Замечания представляются в течение пятидесяти дней со дня их </w:t>
      </w:r>
      <w:r w:rsidRPr="00CA392E">
        <w:rPr>
          <w:sz w:val="28"/>
          <w:szCs w:val="28"/>
        </w:rPr>
        <w:t>размещения в фонде данных государственной кадастровой оценки.</w:t>
      </w:r>
    </w:p>
    <w:p w:rsidR="00405E3F" w:rsidRPr="00CA392E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92E">
        <w:rPr>
          <w:rStyle w:val="itemtext1"/>
          <w:rFonts w:ascii="Times New Roman" w:hAnsi="Times New Roman" w:cs="Times New Roman"/>
          <w:sz w:val="28"/>
          <w:szCs w:val="28"/>
        </w:rPr>
        <w:t xml:space="preserve">Дата размещения промежуточных отчетных документов в </w:t>
      </w:r>
      <w:proofErr w:type="gramStart"/>
      <w:r w:rsidRPr="00CA392E">
        <w:rPr>
          <w:rStyle w:val="itemtext1"/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CA392E">
        <w:rPr>
          <w:rStyle w:val="itemtext1"/>
          <w:rFonts w:ascii="Times New Roman" w:hAnsi="Times New Roman" w:cs="Times New Roman"/>
          <w:sz w:val="28"/>
          <w:szCs w:val="28"/>
        </w:rPr>
        <w:t xml:space="preserve"> данных государственной кадастровой оценки </w:t>
      </w:r>
      <w:r w:rsidRPr="00CA392E">
        <w:rPr>
          <w:sz w:val="28"/>
          <w:szCs w:val="28"/>
        </w:rPr>
        <w:t xml:space="preserve">– </w:t>
      </w:r>
      <w:r w:rsidR="00D10FFE" w:rsidRPr="00CA392E">
        <w:rPr>
          <w:sz w:val="28"/>
          <w:szCs w:val="28"/>
        </w:rPr>
        <w:t>13.08</w:t>
      </w:r>
      <w:r w:rsidRPr="00CA392E">
        <w:rPr>
          <w:sz w:val="28"/>
          <w:szCs w:val="28"/>
        </w:rPr>
        <w:t>.2020.</w:t>
      </w:r>
    </w:p>
    <w:p w:rsidR="00405E3F" w:rsidRPr="00CA392E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92E">
        <w:rPr>
          <w:sz w:val="28"/>
          <w:szCs w:val="28"/>
        </w:rPr>
        <w:t xml:space="preserve">Дата окончания приема замечаний к промежуточным отчетным документам – </w:t>
      </w:r>
      <w:r w:rsidR="00D10FFE" w:rsidRPr="00CA392E">
        <w:rPr>
          <w:sz w:val="28"/>
          <w:szCs w:val="28"/>
        </w:rPr>
        <w:t>01.10</w:t>
      </w:r>
      <w:r w:rsidRPr="00CA392E">
        <w:rPr>
          <w:sz w:val="28"/>
          <w:szCs w:val="28"/>
        </w:rPr>
        <w:t>.2020.</w:t>
      </w:r>
    </w:p>
    <w:p w:rsidR="00655914" w:rsidRPr="00CA392E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92E">
        <w:rPr>
          <w:sz w:val="28"/>
          <w:szCs w:val="28"/>
        </w:rPr>
        <w:lastRenderedPageBreak/>
        <w:t xml:space="preserve">Дата окончания ознакомления с промежуточными отчетными документами – </w:t>
      </w:r>
      <w:r w:rsidR="00D10FFE" w:rsidRPr="00CA392E">
        <w:rPr>
          <w:sz w:val="28"/>
          <w:szCs w:val="28"/>
        </w:rPr>
        <w:t>11.10</w:t>
      </w:r>
      <w:r w:rsidRPr="00CA392E">
        <w:rPr>
          <w:sz w:val="28"/>
          <w:szCs w:val="28"/>
        </w:rPr>
        <w:t xml:space="preserve">.2020. 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92E">
        <w:rPr>
          <w:sz w:val="28"/>
          <w:szCs w:val="28"/>
        </w:rPr>
        <w:t>Замечания могут быть представлены любыми заинтересованными</w:t>
      </w:r>
      <w:r w:rsidRPr="008A7BCC">
        <w:rPr>
          <w:sz w:val="28"/>
          <w:szCs w:val="28"/>
        </w:rPr>
        <w:t xml:space="preserve"> лицами.</w:t>
      </w:r>
    </w:p>
    <w:p w:rsidR="00405E3F" w:rsidRPr="00DD0C18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 могут быть поданы следующими способами: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1. Почтовым отправлением в адрес</w:t>
      </w:r>
      <w:r w:rsidRPr="00652100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 1</w:t>
      </w:r>
      <w:r w:rsidRPr="00065F50">
        <w:rPr>
          <w:sz w:val="28"/>
          <w:szCs w:val="28"/>
        </w:rPr>
        <w:t>60022</w:t>
      </w:r>
      <w:r w:rsidRPr="008A7BCC">
        <w:rPr>
          <w:sz w:val="28"/>
          <w:szCs w:val="28"/>
        </w:rPr>
        <w:t xml:space="preserve">, 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2. На адрес электронной почты</w:t>
      </w:r>
      <w:r w:rsidRPr="00015265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 xml:space="preserve"> – </w:t>
      </w:r>
      <w:proofErr w:type="spellStart"/>
      <w:r w:rsidRPr="00015265">
        <w:rPr>
          <w:sz w:val="28"/>
          <w:szCs w:val="28"/>
        </w:rPr>
        <w:t>info</w:t>
      </w:r>
      <w:r w:rsidRPr="00015265">
        <w:rPr>
          <w:sz w:val="28"/>
          <w:szCs w:val="28"/>
          <w:lang w:val="en-US"/>
        </w:rPr>
        <w:t>vologda</w:t>
      </w:r>
      <w:proofErr w:type="spellEnd"/>
      <w:r w:rsidRPr="00015265">
        <w:rPr>
          <w:sz w:val="28"/>
          <w:szCs w:val="28"/>
        </w:rPr>
        <w:t>@</w:t>
      </w:r>
      <w:proofErr w:type="spellStart"/>
      <w:r w:rsidRPr="00015265">
        <w:rPr>
          <w:sz w:val="28"/>
          <w:szCs w:val="28"/>
          <w:lang w:val="en-US"/>
        </w:rPr>
        <w:t>bko</w:t>
      </w:r>
      <w:proofErr w:type="spellEnd"/>
      <w:r w:rsidRPr="00015265">
        <w:rPr>
          <w:sz w:val="28"/>
          <w:szCs w:val="28"/>
        </w:rPr>
        <w:t>35.</w:t>
      </w:r>
      <w:r w:rsidRPr="00015265">
        <w:rPr>
          <w:sz w:val="28"/>
          <w:szCs w:val="28"/>
          <w:lang w:val="en-US"/>
        </w:rPr>
        <w:t>ru</w:t>
      </w:r>
      <w:r w:rsidRPr="008A7BCC">
        <w:rPr>
          <w:sz w:val="28"/>
          <w:szCs w:val="28"/>
        </w:rPr>
        <w:t>.</w:t>
      </w:r>
    </w:p>
    <w:p w:rsidR="00065F50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3. П</w:t>
      </w:r>
      <w:r>
        <w:rPr>
          <w:sz w:val="28"/>
          <w:szCs w:val="28"/>
        </w:rPr>
        <w:t>утем</w:t>
      </w:r>
      <w:r w:rsidRPr="008A7BCC">
        <w:rPr>
          <w:sz w:val="28"/>
          <w:szCs w:val="28"/>
        </w:rPr>
        <w:t xml:space="preserve"> лично</w:t>
      </w:r>
      <w:r>
        <w:rPr>
          <w:sz w:val="28"/>
          <w:szCs w:val="28"/>
        </w:rPr>
        <w:t>го</w:t>
      </w:r>
      <w:r w:rsidRPr="008A7BC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8A7BCC">
        <w:rPr>
          <w:sz w:val="28"/>
          <w:szCs w:val="28"/>
        </w:rPr>
        <w:t xml:space="preserve"> в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06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8A7BCC">
        <w:rPr>
          <w:sz w:val="28"/>
          <w:szCs w:val="28"/>
        </w:rPr>
        <w:t xml:space="preserve">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87E51">
        <w:rPr>
          <w:sz w:val="28"/>
          <w:szCs w:val="28"/>
        </w:rPr>
        <w:t>о</w:t>
      </w:r>
      <w:r>
        <w:rPr>
          <w:sz w:val="28"/>
          <w:szCs w:val="28"/>
        </w:rPr>
        <w:t>средством п</w:t>
      </w:r>
      <w:r w:rsidRPr="003445DC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3445DC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Вологодской области.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7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ос</w:t>
      </w:r>
      <w:r>
        <w:rPr>
          <w:sz w:val="28"/>
          <w:szCs w:val="28"/>
        </w:rPr>
        <w:t xml:space="preserve">редством окон приема-выдачи </w:t>
      </w:r>
      <w:r w:rsidRPr="003937C4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3937C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3937C4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>, расположенных на территории Вологодской области.</w:t>
      </w:r>
    </w:p>
    <w:p w:rsidR="00065F50" w:rsidRDefault="00CA392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3877F8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понедельник-четверг - с 08:0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 xml:space="preserve"> до 17:</w:t>
      </w:r>
      <w:r>
        <w:rPr>
          <w:sz w:val="28"/>
          <w:szCs w:val="28"/>
        </w:rPr>
        <w:t>15;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пятница - с 08: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 до 16: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877F8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редпраздничные дни</w:t>
      </w:r>
      <w:r>
        <w:rPr>
          <w:sz w:val="28"/>
          <w:szCs w:val="28"/>
        </w:rPr>
        <w:t xml:space="preserve"> – с </w:t>
      </w:r>
      <w:r w:rsidRPr="003937C4">
        <w:rPr>
          <w:sz w:val="28"/>
          <w:szCs w:val="28"/>
        </w:rPr>
        <w:t xml:space="preserve">08.00 </w:t>
      </w:r>
      <w:r>
        <w:rPr>
          <w:sz w:val="28"/>
          <w:szCs w:val="28"/>
        </w:rPr>
        <w:t>до</w:t>
      </w:r>
      <w:r w:rsidRPr="003937C4">
        <w:rPr>
          <w:sz w:val="28"/>
          <w:szCs w:val="28"/>
        </w:rPr>
        <w:t xml:space="preserve"> 16.00</w:t>
      </w:r>
      <w:r>
        <w:rPr>
          <w:sz w:val="28"/>
          <w:szCs w:val="28"/>
        </w:rPr>
        <w:t>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перерыв на обед </w:t>
      </w:r>
      <w:r>
        <w:rPr>
          <w:sz w:val="28"/>
          <w:szCs w:val="28"/>
        </w:rPr>
        <w:t xml:space="preserve">- </w:t>
      </w:r>
      <w:r w:rsidRPr="008A7BCC">
        <w:rPr>
          <w:sz w:val="28"/>
          <w:szCs w:val="28"/>
        </w:rPr>
        <w:t>12: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-13: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.</w:t>
      </w:r>
    </w:p>
    <w:p w:rsidR="00DC1034" w:rsidRPr="008A7BCC" w:rsidRDefault="00CA392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Замечание наряду с изложением его сути должно содержать: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- 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  <w:proofErr w:type="gramEnd"/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замечание;</w:t>
      </w:r>
    </w:p>
    <w:p w:rsidR="00405E3F" w:rsidRPr="008A7BCC" w:rsidRDefault="0009145E" w:rsidP="001A31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указание на номера страниц промежуточных отчетных документов и (при наличии) приложения, к которым имеются замечания (по желанию).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Замечания, не соответствующие требованиям, установленным статьей 14 Федерального закона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237-ФЗ, не подлежат рассмотрению.</w:t>
      </w:r>
    </w:p>
    <w:p w:rsidR="00692423" w:rsidRPr="008A7BCC" w:rsidRDefault="00CA392E" w:rsidP="00405E3F">
      <w:pPr>
        <w:spacing w:after="0" w:line="240" w:lineRule="auto"/>
        <w:rPr>
          <w:sz w:val="28"/>
          <w:szCs w:val="28"/>
        </w:rPr>
      </w:pPr>
    </w:p>
    <w:sectPr w:rsidR="00692423" w:rsidRPr="008A7BCC" w:rsidSect="00065F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41C3"/>
    <w:rsid w:val="0009145E"/>
    <w:rsid w:val="000E7530"/>
    <w:rsid w:val="00166533"/>
    <w:rsid w:val="001E3C2C"/>
    <w:rsid w:val="002155EA"/>
    <w:rsid w:val="0060249E"/>
    <w:rsid w:val="008C7B84"/>
    <w:rsid w:val="008F19B0"/>
    <w:rsid w:val="00967404"/>
    <w:rsid w:val="00B07B9C"/>
    <w:rsid w:val="00B45865"/>
    <w:rsid w:val="00C141C3"/>
    <w:rsid w:val="00CA392E"/>
    <w:rsid w:val="00D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3F"/>
    <w:rPr>
      <w:b/>
      <w:bCs/>
    </w:rPr>
  </w:style>
  <w:style w:type="character" w:styleId="a5">
    <w:name w:val="Hyperlink"/>
    <w:basedOn w:val="a0"/>
    <w:uiPriority w:val="99"/>
    <w:unhideWhenUsed/>
    <w:rsid w:val="00405E3F"/>
    <w:rPr>
      <w:color w:val="0000FF"/>
      <w:u w:val="single"/>
    </w:rPr>
  </w:style>
  <w:style w:type="character" w:customStyle="1" w:styleId="itemtext1">
    <w:name w:val="itemtext1"/>
    <w:basedOn w:val="a0"/>
    <w:rsid w:val="00CD2AA8"/>
    <w:rPr>
      <w:rFonts w:ascii="Segoe UI" w:hAnsi="Segoe UI" w:cs="Segoe UI" w:hint="default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91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Smirnov_SN</dc:creator>
  <cp:lastModifiedBy>Kolesova_YV</cp:lastModifiedBy>
  <cp:revision>3</cp:revision>
  <cp:lastPrinted>2020-08-14T06:54:00Z</cp:lastPrinted>
  <dcterms:created xsi:type="dcterms:W3CDTF">2020-08-14T06:43:00Z</dcterms:created>
  <dcterms:modified xsi:type="dcterms:W3CDTF">2020-08-14T06:54:00Z</dcterms:modified>
</cp:coreProperties>
</file>