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E1" w:rsidRPr="002F66E1" w:rsidRDefault="002F66E1" w:rsidP="002F66E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line="276" w:lineRule="auto"/>
        <w:jc w:val="center"/>
        <w:outlineLvl w:val="2"/>
        <w:rPr>
          <w:rFonts w:ascii="Liberation Serif" w:eastAsia="DejaVu Sans" w:hAnsi="Liberation Serif" w:cs="DejaVu Sans"/>
          <w:b/>
          <w:bCs/>
          <w:sz w:val="32"/>
          <w:szCs w:val="32"/>
          <w:lang w:eastAsia="zh-CN" w:bidi="hi-IN"/>
        </w:rPr>
      </w:pPr>
      <w:r w:rsidRPr="002F66E1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>Извещение</w:t>
      </w:r>
    </w:p>
    <w:p w:rsidR="002F66E1" w:rsidRPr="002F66E1" w:rsidRDefault="002F66E1" w:rsidP="002F66E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line="276" w:lineRule="auto"/>
        <w:jc w:val="center"/>
        <w:outlineLvl w:val="2"/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</w:pPr>
      <w:r w:rsidRPr="002F66E1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 xml:space="preserve"> об утверждении результатов определения кадастровой стоимости </w:t>
      </w:r>
      <w:r w:rsidR="00C47A3A" w:rsidRPr="00C47A3A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>земельных участков категори</w:t>
      </w:r>
      <w:r w:rsidR="00182CC8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>й</w:t>
      </w:r>
      <w:r w:rsidR="00C47A3A" w:rsidRPr="00C47A3A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 xml:space="preserve"> земель </w:t>
      </w:r>
      <w:r w:rsidR="00C47A3A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 xml:space="preserve">«земли водного фонда», </w:t>
      </w:r>
      <w:r w:rsidR="00182CC8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 xml:space="preserve">«земли запаса», </w:t>
      </w:r>
      <w:r w:rsidR="00C47A3A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 xml:space="preserve">а также </w:t>
      </w:r>
      <w:r w:rsidR="00C47A3A" w:rsidRPr="00C47A3A">
        <w:rPr>
          <w:rFonts w:ascii="Liberation Serif" w:eastAsia="DejaVu Sans" w:hAnsi="Liberation Serif" w:cs="DejaVu Sans"/>
          <w:b/>
          <w:bCs/>
          <w:color w:val="000000"/>
          <w:sz w:val="32"/>
          <w:szCs w:val="32"/>
          <w:lang w:eastAsia="zh-CN" w:bidi="hi-IN"/>
        </w:rPr>
        <w:t>о порядке рассмотрения заявлений об исправлении ошибок, допущенных при определении кадастровой стоимости</w:t>
      </w:r>
    </w:p>
    <w:p w:rsidR="002F66E1" w:rsidRPr="002F66E1" w:rsidRDefault="002F66E1" w:rsidP="002F66E1">
      <w:pPr>
        <w:widowControl w:val="0"/>
        <w:suppressAutoHyphens/>
        <w:spacing w:line="276" w:lineRule="auto"/>
        <w:rPr>
          <w:rFonts w:ascii="Liberation Serif" w:eastAsia="DejaVu Sans" w:hAnsi="Liberation Serif" w:cs="DejaVu Sans"/>
          <w:lang w:eastAsia="zh-CN" w:bidi="hi-IN"/>
        </w:rPr>
      </w:pPr>
    </w:p>
    <w:p w:rsidR="002F66E1" w:rsidRPr="002F66E1" w:rsidRDefault="002F66E1" w:rsidP="002F66E1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2F66E1">
        <w:rPr>
          <w:rFonts w:eastAsia="DejaVu Sans"/>
          <w:color w:val="000000"/>
          <w:sz w:val="28"/>
          <w:lang w:eastAsia="zh-CN" w:bidi="hi-IN"/>
        </w:rPr>
        <w:t>Департамент имущественных отношений Вологодской области (далее – Департамент) извещает о следующем.</w:t>
      </w:r>
    </w:p>
    <w:p w:rsidR="00CB58B8" w:rsidRPr="002F66E1" w:rsidRDefault="002F66E1" w:rsidP="00CB58B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2F66E1">
        <w:rPr>
          <w:rFonts w:eastAsia="DejaVu Sans"/>
          <w:color w:val="000000"/>
          <w:sz w:val="28"/>
          <w:lang w:eastAsia="zh-CN" w:bidi="hi-IN"/>
        </w:rPr>
        <w:t xml:space="preserve">В соответствии со статьей 15 Федерального закона от 3 июля 2016 года            № 237-ФЗ «О государственной кадастровой оценке» </w:t>
      </w:r>
      <w:r w:rsidR="00A173F3" w:rsidRPr="00A173F3">
        <w:rPr>
          <w:rFonts w:eastAsia="DejaVu Sans"/>
          <w:color w:val="000000"/>
          <w:sz w:val="28"/>
          <w:lang w:eastAsia="zh-CN" w:bidi="hi-IN"/>
        </w:rPr>
        <w:t>(</w:t>
      </w:r>
      <w:r w:rsidR="00A173F3">
        <w:rPr>
          <w:rFonts w:eastAsia="DejaVu Sans"/>
          <w:color w:val="000000"/>
          <w:sz w:val="28"/>
          <w:lang w:eastAsia="zh-CN" w:bidi="hi-IN"/>
        </w:rPr>
        <w:t xml:space="preserve">далее - </w:t>
      </w:r>
      <w:r w:rsidR="00A173F3" w:rsidRPr="00A173F3">
        <w:rPr>
          <w:rFonts w:eastAsia="DejaVu Sans"/>
          <w:color w:val="000000"/>
          <w:sz w:val="28"/>
          <w:lang w:eastAsia="zh-CN" w:bidi="hi-IN"/>
        </w:rPr>
        <w:t>Федеральн</w:t>
      </w:r>
      <w:r w:rsidR="00A173F3">
        <w:rPr>
          <w:rFonts w:eastAsia="DejaVu Sans"/>
          <w:color w:val="000000"/>
          <w:sz w:val="28"/>
          <w:lang w:eastAsia="zh-CN" w:bidi="hi-IN"/>
        </w:rPr>
        <w:t>ый закон</w:t>
      </w:r>
      <w:r w:rsidR="00A173F3" w:rsidRPr="00A173F3">
        <w:rPr>
          <w:rFonts w:eastAsia="DejaVu Sans"/>
          <w:color w:val="000000"/>
          <w:sz w:val="28"/>
          <w:lang w:eastAsia="zh-CN" w:bidi="hi-IN"/>
        </w:rPr>
        <w:t xml:space="preserve"> № 237-ФЗ</w:t>
      </w:r>
      <w:r w:rsidR="00A173F3">
        <w:rPr>
          <w:rFonts w:eastAsia="DejaVu Sans"/>
          <w:color w:val="000000"/>
          <w:sz w:val="28"/>
          <w:lang w:eastAsia="zh-CN" w:bidi="hi-IN"/>
        </w:rPr>
        <w:t xml:space="preserve">) </w:t>
      </w:r>
      <w:r w:rsidRPr="002F66E1">
        <w:rPr>
          <w:rFonts w:eastAsia="DejaVu Sans"/>
          <w:color w:val="000000"/>
          <w:sz w:val="28"/>
          <w:lang w:eastAsia="zh-CN" w:bidi="hi-IN"/>
        </w:rPr>
        <w:t>Департаментом, являющимся уполномоченным органом субъекта Российской Федерации по вопросам государственной кадастровой оценки объектов недвижимости на территории Вологодской области, принят</w:t>
      </w:r>
      <w:r w:rsidR="00182CC8">
        <w:rPr>
          <w:rFonts w:eastAsia="DejaVu Sans"/>
          <w:color w:val="000000"/>
          <w:sz w:val="28"/>
          <w:lang w:eastAsia="zh-CN" w:bidi="hi-IN"/>
        </w:rPr>
        <w:t>ы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решени</w:t>
      </w:r>
      <w:r w:rsidR="00182CC8">
        <w:rPr>
          <w:rFonts w:eastAsia="DejaVu Sans"/>
          <w:color w:val="000000"/>
          <w:sz w:val="28"/>
          <w:lang w:eastAsia="zh-CN" w:bidi="hi-IN"/>
        </w:rPr>
        <w:t>я</w:t>
      </w:r>
      <w:r w:rsidR="00CB58B8" w:rsidRPr="00CB58B8">
        <w:rPr>
          <w:rFonts w:eastAsia="DejaVu Sans"/>
          <w:color w:val="000000"/>
          <w:sz w:val="28"/>
          <w:lang w:eastAsia="zh-CN" w:bidi="hi-IN"/>
        </w:rPr>
        <w:t xml:space="preserve"> </w:t>
      </w:r>
      <w:r w:rsidR="00CB58B8" w:rsidRPr="002F66E1">
        <w:rPr>
          <w:rFonts w:eastAsia="DejaVu Sans"/>
          <w:color w:val="000000"/>
          <w:sz w:val="28"/>
          <w:lang w:eastAsia="zh-CN" w:bidi="hi-IN"/>
        </w:rPr>
        <w:t xml:space="preserve">об утверждении результатов определения кадастровой стоимости: </w:t>
      </w:r>
    </w:p>
    <w:p w:rsidR="00CB58B8" w:rsidRPr="002F66E1" w:rsidRDefault="00CB58B8" w:rsidP="00CB58B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>
        <w:rPr>
          <w:sz w:val="28"/>
          <w:szCs w:val="28"/>
        </w:rPr>
        <w:t xml:space="preserve">- </w:t>
      </w:r>
      <w:r w:rsidRPr="002F66E1">
        <w:rPr>
          <w:sz w:val="28"/>
          <w:szCs w:val="28"/>
        </w:rPr>
        <w:t xml:space="preserve">земельных участков категории земель «земли </w:t>
      </w:r>
      <w:r>
        <w:rPr>
          <w:sz w:val="28"/>
          <w:szCs w:val="28"/>
        </w:rPr>
        <w:t>водного фонда</w:t>
      </w:r>
      <w:r w:rsidRPr="002F66E1">
        <w:rPr>
          <w:sz w:val="28"/>
          <w:szCs w:val="28"/>
        </w:rPr>
        <w:t>» на территории Вологодской области по состоянию на 1 января 20</w:t>
      </w:r>
      <w:r>
        <w:rPr>
          <w:sz w:val="28"/>
          <w:szCs w:val="28"/>
        </w:rPr>
        <w:t>20</w:t>
      </w:r>
      <w:r w:rsidRPr="002F66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2F66E1">
        <w:rPr>
          <w:rFonts w:eastAsia="DejaVu Sans"/>
          <w:color w:val="000000"/>
          <w:sz w:val="28"/>
          <w:lang w:eastAsia="zh-CN" w:bidi="hi-IN"/>
        </w:rPr>
        <w:t>(приказ Департамента</w:t>
      </w:r>
      <w:r w:rsidRPr="00CB58B8">
        <w:rPr>
          <w:rFonts w:eastAsia="DejaVu Sans"/>
          <w:color w:val="000000"/>
          <w:sz w:val="28"/>
          <w:lang w:eastAsia="zh-CN" w:bidi="hi-IN"/>
        </w:rPr>
        <w:t xml:space="preserve"> 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от 22 </w:t>
      </w:r>
      <w:r>
        <w:rPr>
          <w:rFonts w:eastAsia="DejaVu Sans"/>
          <w:color w:val="000000"/>
          <w:sz w:val="28"/>
          <w:lang w:eastAsia="zh-CN" w:bidi="hi-IN"/>
        </w:rPr>
        <w:t>октя</w:t>
      </w:r>
      <w:r w:rsidRPr="002F66E1">
        <w:rPr>
          <w:rFonts w:eastAsia="DejaVu Sans"/>
          <w:color w:val="000000"/>
          <w:sz w:val="28"/>
          <w:lang w:eastAsia="zh-CN" w:bidi="hi-IN"/>
        </w:rPr>
        <w:t>бря 20</w:t>
      </w:r>
      <w:r>
        <w:rPr>
          <w:rFonts w:eastAsia="DejaVu Sans"/>
          <w:color w:val="000000"/>
          <w:sz w:val="28"/>
          <w:lang w:eastAsia="zh-CN" w:bidi="hi-IN"/>
        </w:rPr>
        <w:t>20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года № 8</w:t>
      </w:r>
      <w:r>
        <w:rPr>
          <w:rFonts w:eastAsia="DejaVu Sans"/>
          <w:color w:val="000000"/>
          <w:sz w:val="28"/>
          <w:lang w:eastAsia="zh-CN" w:bidi="hi-IN"/>
        </w:rPr>
        <w:t>8</w:t>
      </w:r>
      <w:r w:rsidRPr="002F66E1">
        <w:rPr>
          <w:rFonts w:eastAsia="DejaVu Sans"/>
          <w:color w:val="000000"/>
          <w:sz w:val="28"/>
          <w:lang w:eastAsia="zh-CN" w:bidi="hi-IN"/>
        </w:rPr>
        <w:t>-н</w:t>
      </w:r>
      <w:r>
        <w:rPr>
          <w:rFonts w:eastAsia="DejaVu Sans"/>
          <w:color w:val="000000"/>
          <w:sz w:val="28"/>
          <w:lang w:eastAsia="zh-CN" w:bidi="hi-IN"/>
        </w:rPr>
        <w:t>)</w:t>
      </w:r>
      <w:r>
        <w:rPr>
          <w:sz w:val="28"/>
          <w:szCs w:val="28"/>
        </w:rPr>
        <w:t>;</w:t>
      </w:r>
    </w:p>
    <w:p w:rsidR="00A173F3" w:rsidRPr="00301FD9" w:rsidRDefault="00CB58B8" w:rsidP="00A173F3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66E1">
        <w:rPr>
          <w:sz w:val="28"/>
          <w:szCs w:val="28"/>
        </w:rPr>
        <w:t xml:space="preserve">земельных участков категории земель «земли </w:t>
      </w:r>
      <w:r>
        <w:rPr>
          <w:sz w:val="28"/>
          <w:szCs w:val="28"/>
        </w:rPr>
        <w:t>запаса</w:t>
      </w:r>
      <w:r w:rsidRPr="002F66E1">
        <w:rPr>
          <w:sz w:val="28"/>
          <w:szCs w:val="28"/>
        </w:rPr>
        <w:t>» на территории Вологодской области по состоянию на 1 января 20</w:t>
      </w:r>
      <w:r>
        <w:rPr>
          <w:sz w:val="28"/>
          <w:szCs w:val="28"/>
        </w:rPr>
        <w:t>20</w:t>
      </w:r>
      <w:r w:rsidRPr="002F66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2F66E1">
        <w:rPr>
          <w:rFonts w:eastAsia="DejaVu Sans"/>
          <w:color w:val="000000"/>
          <w:sz w:val="28"/>
          <w:lang w:eastAsia="zh-CN" w:bidi="hi-IN"/>
        </w:rPr>
        <w:t>(приказ Департамента</w:t>
      </w:r>
      <w:r w:rsidRPr="00CB58B8">
        <w:rPr>
          <w:rFonts w:eastAsia="DejaVu Sans"/>
          <w:color w:val="000000"/>
          <w:sz w:val="28"/>
          <w:lang w:eastAsia="zh-CN" w:bidi="hi-IN"/>
        </w:rPr>
        <w:t xml:space="preserve"> 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от 22 </w:t>
      </w:r>
      <w:r>
        <w:rPr>
          <w:rFonts w:eastAsia="DejaVu Sans"/>
          <w:color w:val="000000"/>
          <w:sz w:val="28"/>
          <w:lang w:eastAsia="zh-CN" w:bidi="hi-IN"/>
        </w:rPr>
        <w:t>октя</w:t>
      </w:r>
      <w:r w:rsidRPr="002F66E1">
        <w:rPr>
          <w:rFonts w:eastAsia="DejaVu Sans"/>
          <w:color w:val="000000"/>
          <w:sz w:val="28"/>
          <w:lang w:eastAsia="zh-CN" w:bidi="hi-IN"/>
        </w:rPr>
        <w:t>бря 20</w:t>
      </w:r>
      <w:r>
        <w:rPr>
          <w:rFonts w:eastAsia="DejaVu Sans"/>
          <w:color w:val="000000"/>
          <w:sz w:val="28"/>
          <w:lang w:eastAsia="zh-CN" w:bidi="hi-IN"/>
        </w:rPr>
        <w:t>20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года № 8</w:t>
      </w:r>
      <w:r>
        <w:rPr>
          <w:rFonts w:eastAsia="DejaVu Sans"/>
          <w:color w:val="000000"/>
          <w:sz w:val="28"/>
          <w:lang w:eastAsia="zh-CN" w:bidi="hi-IN"/>
        </w:rPr>
        <w:t>9</w:t>
      </w:r>
      <w:r w:rsidRPr="002F66E1">
        <w:rPr>
          <w:rFonts w:eastAsia="DejaVu Sans"/>
          <w:color w:val="000000"/>
          <w:sz w:val="28"/>
          <w:lang w:eastAsia="zh-CN" w:bidi="hi-IN"/>
        </w:rPr>
        <w:t>-н</w:t>
      </w:r>
      <w:r>
        <w:rPr>
          <w:rFonts w:eastAsia="DejaVu Sans"/>
          <w:color w:val="000000"/>
          <w:sz w:val="28"/>
          <w:lang w:eastAsia="zh-CN" w:bidi="hi-IN"/>
        </w:rPr>
        <w:t>)</w:t>
      </w:r>
      <w:r>
        <w:rPr>
          <w:sz w:val="28"/>
          <w:szCs w:val="28"/>
        </w:rPr>
        <w:t>.</w:t>
      </w:r>
      <w:r w:rsidR="00A173F3" w:rsidRPr="00A173F3">
        <w:rPr>
          <w:sz w:val="28"/>
          <w:szCs w:val="28"/>
        </w:rPr>
        <w:t xml:space="preserve"> </w:t>
      </w:r>
    </w:p>
    <w:p w:rsidR="00A173F3" w:rsidRDefault="00A173F3" w:rsidP="00A173F3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>
        <w:rPr>
          <w:sz w:val="28"/>
          <w:szCs w:val="28"/>
        </w:rPr>
        <w:t xml:space="preserve">Сведения о </w:t>
      </w:r>
      <w:r w:rsidRPr="002F66E1">
        <w:rPr>
          <w:sz w:val="28"/>
          <w:szCs w:val="28"/>
        </w:rPr>
        <w:t xml:space="preserve">кадастровой стоимости </w:t>
      </w:r>
      <w:r>
        <w:rPr>
          <w:sz w:val="28"/>
          <w:szCs w:val="28"/>
        </w:rPr>
        <w:t xml:space="preserve">земельных участков </w:t>
      </w:r>
      <w:r w:rsidRPr="002F66E1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категорий земель</w:t>
      </w:r>
      <w:r w:rsidRPr="002F66E1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применению</w:t>
      </w:r>
      <w:r w:rsidRPr="002F66E1">
        <w:rPr>
          <w:sz w:val="28"/>
          <w:szCs w:val="28"/>
        </w:rPr>
        <w:t xml:space="preserve"> с 1 января 202</w:t>
      </w:r>
      <w:r>
        <w:rPr>
          <w:sz w:val="28"/>
          <w:szCs w:val="28"/>
        </w:rPr>
        <w:t>1</w:t>
      </w:r>
      <w:r w:rsidRPr="002F66E1">
        <w:rPr>
          <w:sz w:val="28"/>
          <w:szCs w:val="28"/>
        </w:rPr>
        <w:t xml:space="preserve"> года (п. </w:t>
      </w:r>
      <w:r>
        <w:rPr>
          <w:sz w:val="28"/>
          <w:szCs w:val="28"/>
        </w:rPr>
        <w:t>3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приказ</w:t>
      </w:r>
      <w:r>
        <w:rPr>
          <w:rFonts w:eastAsia="DejaVu Sans"/>
          <w:color w:val="000000"/>
          <w:sz w:val="28"/>
          <w:lang w:eastAsia="zh-CN" w:bidi="hi-IN"/>
        </w:rPr>
        <w:t>ов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Департамента от 22 </w:t>
      </w:r>
      <w:r>
        <w:rPr>
          <w:rFonts w:eastAsia="DejaVu Sans"/>
          <w:color w:val="000000"/>
          <w:sz w:val="28"/>
          <w:lang w:eastAsia="zh-CN" w:bidi="hi-IN"/>
        </w:rPr>
        <w:t>октя</w:t>
      </w:r>
      <w:r w:rsidRPr="002F66E1">
        <w:rPr>
          <w:rFonts w:eastAsia="DejaVu Sans"/>
          <w:color w:val="000000"/>
          <w:sz w:val="28"/>
          <w:lang w:eastAsia="zh-CN" w:bidi="hi-IN"/>
        </w:rPr>
        <w:t>бря 20</w:t>
      </w:r>
      <w:r>
        <w:rPr>
          <w:rFonts w:eastAsia="DejaVu Sans"/>
          <w:color w:val="000000"/>
          <w:sz w:val="28"/>
          <w:lang w:eastAsia="zh-CN" w:bidi="hi-IN"/>
        </w:rPr>
        <w:t>20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года №</w:t>
      </w:r>
      <w:r>
        <w:rPr>
          <w:rFonts w:eastAsia="DejaVu Sans"/>
          <w:color w:val="000000"/>
          <w:sz w:val="28"/>
          <w:lang w:eastAsia="zh-CN" w:bidi="hi-IN"/>
        </w:rPr>
        <w:t>№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</w:t>
      </w:r>
      <w:r>
        <w:rPr>
          <w:rFonts w:eastAsia="DejaVu Sans"/>
          <w:color w:val="000000"/>
          <w:sz w:val="28"/>
          <w:lang w:eastAsia="zh-CN" w:bidi="hi-IN"/>
        </w:rPr>
        <w:t xml:space="preserve">88-н, </w:t>
      </w:r>
      <w:r w:rsidRPr="002F66E1">
        <w:rPr>
          <w:rFonts w:eastAsia="DejaVu Sans"/>
          <w:color w:val="000000"/>
          <w:sz w:val="28"/>
          <w:lang w:eastAsia="zh-CN" w:bidi="hi-IN"/>
        </w:rPr>
        <w:t>89-н).</w:t>
      </w:r>
    </w:p>
    <w:p w:rsidR="00CB58B8" w:rsidRDefault="00CB58B8" w:rsidP="002F66E1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B58B8">
        <w:rPr>
          <w:sz w:val="28"/>
          <w:szCs w:val="28"/>
        </w:rPr>
        <w:t>Указанн</w:t>
      </w:r>
      <w:r>
        <w:rPr>
          <w:sz w:val="28"/>
          <w:szCs w:val="28"/>
        </w:rPr>
        <w:t>ы</w:t>
      </w:r>
      <w:r w:rsidRPr="00CB58B8">
        <w:rPr>
          <w:sz w:val="28"/>
          <w:szCs w:val="28"/>
        </w:rPr>
        <w:t xml:space="preserve">е </w:t>
      </w:r>
      <w:r>
        <w:rPr>
          <w:sz w:val="28"/>
          <w:szCs w:val="28"/>
        </w:rPr>
        <w:t>приказы Департамента</w:t>
      </w:r>
      <w:r w:rsidRPr="00CB58B8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>ы</w:t>
      </w:r>
      <w:r w:rsidRPr="00CB58B8">
        <w:rPr>
          <w:sz w:val="28"/>
          <w:szCs w:val="28"/>
        </w:rPr>
        <w:t xml:space="preserve"> </w:t>
      </w:r>
      <w:r w:rsidRPr="002F66E1">
        <w:rPr>
          <w:rFonts w:eastAsia="DejaVu Sans"/>
          <w:color w:val="000000"/>
          <w:sz w:val="28"/>
          <w:lang w:eastAsia="zh-CN" w:bidi="hi-IN"/>
        </w:rPr>
        <w:t>2</w:t>
      </w:r>
      <w:r>
        <w:rPr>
          <w:rFonts w:eastAsia="DejaVu Sans"/>
          <w:color w:val="000000"/>
          <w:sz w:val="28"/>
          <w:lang w:eastAsia="zh-CN" w:bidi="hi-IN"/>
        </w:rPr>
        <w:t>3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</w:t>
      </w:r>
      <w:r>
        <w:rPr>
          <w:rFonts w:eastAsia="DejaVu Sans"/>
          <w:color w:val="000000"/>
          <w:sz w:val="28"/>
          <w:lang w:eastAsia="zh-CN" w:bidi="hi-IN"/>
        </w:rPr>
        <w:t>октя</w:t>
      </w:r>
      <w:r w:rsidRPr="002F66E1">
        <w:rPr>
          <w:rFonts w:eastAsia="DejaVu Sans"/>
          <w:color w:val="000000"/>
          <w:sz w:val="28"/>
          <w:lang w:eastAsia="zh-CN" w:bidi="hi-IN"/>
        </w:rPr>
        <w:t>бря 20</w:t>
      </w:r>
      <w:r>
        <w:rPr>
          <w:rFonts w:eastAsia="DejaVu Sans"/>
          <w:color w:val="000000"/>
          <w:sz w:val="28"/>
          <w:lang w:eastAsia="zh-CN" w:bidi="hi-IN"/>
        </w:rPr>
        <w:t>20</w:t>
      </w:r>
      <w:r w:rsidRPr="002F66E1">
        <w:rPr>
          <w:rFonts w:eastAsia="DejaVu Sans"/>
          <w:color w:val="000000"/>
          <w:sz w:val="28"/>
          <w:lang w:eastAsia="zh-CN" w:bidi="hi-IN"/>
        </w:rPr>
        <w:t xml:space="preserve"> года</w:t>
      </w:r>
      <w:r w:rsidRPr="00CB58B8">
        <w:rPr>
          <w:sz w:val="28"/>
          <w:szCs w:val="28"/>
        </w:rPr>
        <w:t xml:space="preserve"> на официальном интернет-портале правовой информации (www.pravo.gov.ru) под идентификаторами 3501202010230004 и 3501202010230008 соответственно</w:t>
      </w:r>
      <w:r>
        <w:rPr>
          <w:sz w:val="28"/>
          <w:szCs w:val="28"/>
        </w:rPr>
        <w:t xml:space="preserve">, а также </w:t>
      </w:r>
      <w:r w:rsidR="00A173F3" w:rsidRPr="00A173F3">
        <w:rPr>
          <w:sz w:val="28"/>
          <w:szCs w:val="28"/>
        </w:rPr>
        <w:t xml:space="preserve">на официальном сайте </w:t>
      </w:r>
      <w:r w:rsidR="00A173F3">
        <w:rPr>
          <w:sz w:val="28"/>
          <w:szCs w:val="28"/>
        </w:rPr>
        <w:t>Департамента</w:t>
      </w:r>
      <w:r w:rsidR="00A173F3" w:rsidRPr="00A173F3">
        <w:rPr>
          <w:sz w:val="28"/>
          <w:szCs w:val="28"/>
        </w:rPr>
        <w:t xml:space="preserve"> в информационно</w:t>
      </w:r>
      <w:r w:rsidR="00A173F3">
        <w:rPr>
          <w:sz w:val="28"/>
          <w:szCs w:val="28"/>
        </w:rPr>
        <w:t>-</w:t>
      </w:r>
      <w:r w:rsidR="00A173F3" w:rsidRPr="00A173F3">
        <w:rPr>
          <w:sz w:val="28"/>
          <w:szCs w:val="28"/>
        </w:rPr>
        <w:t xml:space="preserve">телекоммуникационной сети «Интернет» </w:t>
      </w:r>
      <w:r w:rsidR="00A173F3">
        <w:rPr>
          <w:sz w:val="28"/>
          <w:szCs w:val="28"/>
        </w:rPr>
        <w:t>(</w:t>
      </w:r>
      <w:proofErr w:type="spellStart"/>
      <w:r w:rsidR="00A173F3" w:rsidRPr="00CB58B8">
        <w:rPr>
          <w:sz w:val="28"/>
          <w:szCs w:val="28"/>
        </w:rPr>
        <w:t>www</w:t>
      </w:r>
      <w:proofErr w:type="spellEnd"/>
      <w:r w:rsidR="00A173F3" w:rsidRPr="00CB58B8">
        <w:rPr>
          <w:sz w:val="28"/>
          <w:szCs w:val="28"/>
        </w:rPr>
        <w:t>.</w:t>
      </w:r>
      <w:r w:rsidR="00A173F3">
        <w:rPr>
          <w:sz w:val="28"/>
          <w:szCs w:val="28"/>
          <w:lang w:val="en-US"/>
        </w:rPr>
        <w:t>dio</w:t>
      </w:r>
      <w:r w:rsidR="00A173F3" w:rsidRPr="00CB58B8">
        <w:rPr>
          <w:sz w:val="28"/>
          <w:szCs w:val="28"/>
        </w:rPr>
        <w:t>.gov</w:t>
      </w:r>
      <w:r w:rsidR="00A173F3" w:rsidRPr="00A173F3">
        <w:rPr>
          <w:sz w:val="28"/>
          <w:szCs w:val="28"/>
        </w:rPr>
        <w:t>35</w:t>
      </w:r>
      <w:r w:rsidR="00A173F3" w:rsidRPr="00CB58B8">
        <w:rPr>
          <w:sz w:val="28"/>
          <w:szCs w:val="28"/>
        </w:rPr>
        <w:t>.ru</w:t>
      </w:r>
      <w:r w:rsidR="00A173F3">
        <w:rPr>
          <w:sz w:val="28"/>
          <w:szCs w:val="28"/>
        </w:rPr>
        <w:t>)</w:t>
      </w:r>
      <w:r w:rsidR="00A173F3" w:rsidRPr="00A173F3">
        <w:rPr>
          <w:sz w:val="28"/>
          <w:szCs w:val="28"/>
        </w:rPr>
        <w:t xml:space="preserve"> в разделе «Государственная кадастровая оценка».</w:t>
      </w:r>
    </w:p>
    <w:p w:rsidR="00CB58B8" w:rsidRDefault="00A173F3" w:rsidP="002F66E1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A173F3">
        <w:rPr>
          <w:rFonts w:eastAsia="DejaVu Sans"/>
          <w:color w:val="000000"/>
          <w:sz w:val="28"/>
          <w:lang w:eastAsia="zh-CN" w:bidi="hi-IN"/>
        </w:rPr>
        <w:t xml:space="preserve">Рассмотрение заявлений об исправлении ошибок, допущенных при определении кадастровой стоимости, (далее – заявление) осуществляется </w:t>
      </w:r>
      <w:r>
        <w:rPr>
          <w:sz w:val="28"/>
          <w:szCs w:val="28"/>
        </w:rPr>
        <w:t>бю</w:t>
      </w:r>
      <w:r w:rsidRPr="000F6E11">
        <w:rPr>
          <w:sz w:val="28"/>
          <w:szCs w:val="28"/>
        </w:rPr>
        <w:t>джетным учреждением</w:t>
      </w:r>
      <w:r>
        <w:rPr>
          <w:sz w:val="28"/>
          <w:szCs w:val="28"/>
        </w:rPr>
        <w:t xml:space="preserve"> в сфере государственной кадастровой оценки</w:t>
      </w:r>
      <w:r w:rsidRPr="00CB7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«Бюро кадастровой оценки и технической инвентаризации» (далее – Бюджетное учреждение) </w:t>
      </w:r>
      <w:r w:rsidRPr="00A173F3">
        <w:rPr>
          <w:rFonts w:eastAsia="DejaVu Sans"/>
          <w:color w:val="000000"/>
          <w:sz w:val="28"/>
          <w:lang w:eastAsia="zh-CN" w:bidi="hi-IN"/>
        </w:rPr>
        <w:t>в порядке, установленном статьей 21 Федерального закона № 237-ФЗ.</w:t>
      </w:r>
    </w:p>
    <w:p w:rsidR="00A173F3" w:rsidRDefault="00A173F3" w:rsidP="008536CA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A173F3">
        <w:rPr>
          <w:rFonts w:eastAsia="DejaVu Sans"/>
          <w:color w:val="000000"/>
          <w:sz w:val="28"/>
          <w:lang w:eastAsia="zh-CN" w:bidi="hi-IN"/>
        </w:rPr>
        <w:t>С заявлением об исправлении ошибок вправе обратиться юридические и физические лица в случае, если результаты определения кадастровой стоимости затрагивают права или обязанности этих лиц</w:t>
      </w:r>
      <w:r w:rsidR="00354F81">
        <w:rPr>
          <w:rFonts w:eastAsia="DejaVu Sans"/>
          <w:color w:val="000000"/>
          <w:sz w:val="28"/>
          <w:lang w:eastAsia="zh-CN" w:bidi="hi-IN"/>
        </w:rPr>
        <w:t xml:space="preserve"> (с 1 января 2021 года – любые </w:t>
      </w:r>
      <w:r w:rsidR="00354F81" w:rsidRPr="00A173F3">
        <w:rPr>
          <w:rFonts w:eastAsia="DejaVu Sans"/>
          <w:color w:val="000000"/>
          <w:sz w:val="28"/>
          <w:lang w:eastAsia="zh-CN" w:bidi="hi-IN"/>
        </w:rPr>
        <w:t>юридические и физические лица</w:t>
      </w:r>
      <w:r w:rsidR="00354F81">
        <w:rPr>
          <w:rFonts w:eastAsia="DejaVu Sans"/>
          <w:color w:val="000000"/>
          <w:sz w:val="28"/>
          <w:lang w:eastAsia="zh-CN" w:bidi="hi-IN"/>
        </w:rPr>
        <w:t>)</w:t>
      </w:r>
      <w:r w:rsidRPr="00A173F3">
        <w:rPr>
          <w:rFonts w:eastAsia="DejaVu Sans"/>
          <w:color w:val="000000"/>
          <w:sz w:val="28"/>
          <w:lang w:eastAsia="zh-CN" w:bidi="hi-IN"/>
        </w:rPr>
        <w:t>, а также органы государственной власти и органы местного самоуправления.</w:t>
      </w:r>
    </w:p>
    <w:p w:rsidR="006E2B2E" w:rsidRPr="007728A2" w:rsidRDefault="00301FD9" w:rsidP="008536CA">
      <w:pPr>
        <w:spacing w:line="276" w:lineRule="auto"/>
        <w:ind w:firstLine="709"/>
        <w:jc w:val="both"/>
        <w:rPr>
          <w:rFonts w:ascii="Verdana" w:hAnsi="Verdana"/>
          <w:sz w:val="28"/>
          <w:szCs w:val="28"/>
        </w:rPr>
      </w:pPr>
      <w:r w:rsidRPr="007728A2">
        <w:rPr>
          <w:rFonts w:eastAsia="DejaVu Sans"/>
          <w:color w:val="000000"/>
          <w:sz w:val="28"/>
          <w:szCs w:val="28"/>
          <w:lang w:eastAsia="zh-CN" w:bidi="hi-IN"/>
        </w:rPr>
        <w:lastRenderedPageBreak/>
        <w:t xml:space="preserve">В период с </w:t>
      </w:r>
      <w:r w:rsidR="008536CA" w:rsidRPr="007728A2">
        <w:rPr>
          <w:rFonts w:eastAsia="DejaVu Sans"/>
          <w:color w:val="000000"/>
          <w:sz w:val="28"/>
          <w:szCs w:val="28"/>
          <w:lang w:eastAsia="zh-CN" w:bidi="hi-IN"/>
        </w:rPr>
        <w:t>22 октября 2020 года (</w:t>
      </w:r>
      <w:r w:rsidRPr="007728A2">
        <w:rPr>
          <w:rFonts w:eastAsia="DejaVu Sans"/>
          <w:color w:val="000000"/>
          <w:sz w:val="28"/>
          <w:szCs w:val="28"/>
          <w:lang w:eastAsia="zh-CN" w:bidi="hi-IN"/>
        </w:rPr>
        <w:t>даты утверждения результатов определения кадастровой стоимости земельных участков указанных категорий</w:t>
      </w:r>
      <w:r w:rsidR="008536CA" w:rsidRPr="007728A2">
        <w:rPr>
          <w:rFonts w:eastAsia="DejaVu Sans"/>
          <w:color w:val="000000"/>
          <w:sz w:val="28"/>
          <w:szCs w:val="28"/>
          <w:lang w:eastAsia="zh-CN" w:bidi="hi-IN"/>
        </w:rPr>
        <w:t xml:space="preserve">) </w:t>
      </w:r>
      <w:r w:rsidRPr="007728A2">
        <w:rPr>
          <w:rFonts w:eastAsia="DejaVu Sans"/>
          <w:color w:val="000000"/>
          <w:sz w:val="28"/>
          <w:szCs w:val="28"/>
          <w:lang w:eastAsia="zh-CN" w:bidi="hi-IN"/>
        </w:rPr>
        <w:t xml:space="preserve">  до 1 января 2021 года -  исправление ошибок, допущенных при определении кадастровой стоимости, осуществляется в порядке, определенном приказом </w:t>
      </w:r>
      <w:r w:rsidR="007728A2" w:rsidRPr="007728A2">
        <w:rPr>
          <w:rFonts w:eastAsia="DejaVu Sans"/>
          <w:color w:val="000000"/>
          <w:sz w:val="28"/>
          <w:szCs w:val="28"/>
          <w:lang w:eastAsia="zh-CN" w:bidi="hi-IN"/>
        </w:rPr>
        <w:t>Минэкономразвития</w:t>
      </w:r>
      <w:r w:rsidRPr="007728A2">
        <w:rPr>
          <w:rFonts w:eastAsia="DejaVu Sans"/>
          <w:color w:val="000000"/>
          <w:sz w:val="28"/>
          <w:szCs w:val="28"/>
          <w:lang w:eastAsia="zh-CN" w:bidi="hi-IN"/>
        </w:rPr>
        <w:t xml:space="preserve"> России от </w:t>
      </w:r>
      <w:r w:rsidRPr="007728A2">
        <w:rPr>
          <w:sz w:val="28"/>
          <w:szCs w:val="28"/>
        </w:rPr>
        <w:t>19 февраля 2018 года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стоимости», на основании заявления об исправлении ошибок, направляемого в Бюджетное учреждение. Форма заявления об исправлении ошибок утверждена приказом Департамента</w:t>
      </w:r>
      <w:r w:rsidR="009A0D3B" w:rsidRPr="007728A2">
        <w:rPr>
          <w:sz w:val="28"/>
          <w:szCs w:val="28"/>
        </w:rPr>
        <w:t xml:space="preserve"> от 22 ноября 2019 года № 88-н «О некоторых вопросах реализации статьи 21</w:t>
      </w:r>
      <w:r w:rsidR="007728A2">
        <w:rPr>
          <w:sz w:val="28"/>
          <w:szCs w:val="28"/>
        </w:rPr>
        <w:t xml:space="preserve"> </w:t>
      </w:r>
      <w:r w:rsidR="006E2B2E" w:rsidRPr="007728A2">
        <w:rPr>
          <w:sz w:val="28"/>
          <w:szCs w:val="28"/>
        </w:rPr>
        <w:t>Федерального закона от 3 июля 2016 года № 237-ФЗ «О государственной кадастровой оценке».</w:t>
      </w:r>
    </w:p>
    <w:p w:rsidR="008536CA" w:rsidRPr="007728A2" w:rsidRDefault="006E2B2E" w:rsidP="008536CA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7728A2">
        <w:rPr>
          <w:rFonts w:eastAsia="DejaVu Sans"/>
          <w:color w:val="000000"/>
          <w:sz w:val="28"/>
          <w:lang w:eastAsia="zh-CN" w:bidi="hi-IN"/>
        </w:rPr>
        <w:t xml:space="preserve">С 1 января 2021 года </w:t>
      </w:r>
      <w:r w:rsidR="00185AEA" w:rsidRPr="007728A2">
        <w:rPr>
          <w:rFonts w:eastAsia="DejaVu Sans"/>
          <w:color w:val="000000"/>
          <w:sz w:val="28"/>
          <w:lang w:eastAsia="zh-CN" w:bidi="hi-IN"/>
        </w:rPr>
        <w:t xml:space="preserve"> </w:t>
      </w:r>
      <w:r w:rsidR="007D05E1" w:rsidRPr="007728A2">
        <w:rPr>
          <w:rFonts w:eastAsia="DejaVu Sans"/>
          <w:color w:val="000000"/>
          <w:sz w:val="28"/>
          <w:lang w:eastAsia="zh-CN" w:bidi="hi-IN"/>
        </w:rPr>
        <w:t>подлежит применению  ф</w:t>
      </w:r>
      <w:r w:rsidR="00AF13A8" w:rsidRPr="007728A2">
        <w:rPr>
          <w:rFonts w:eastAsia="DejaVu Sans"/>
          <w:color w:val="000000"/>
          <w:sz w:val="28"/>
          <w:lang w:eastAsia="zh-CN" w:bidi="hi-IN"/>
        </w:rPr>
        <w:t>орма заявления об исправлении ошибок, допущенных при определении кадастровой стоимости,</w:t>
      </w:r>
      <w:r w:rsidR="008536CA" w:rsidRPr="007728A2">
        <w:rPr>
          <w:rFonts w:eastAsia="DejaVu Sans"/>
          <w:color w:val="000000"/>
          <w:sz w:val="28"/>
          <w:lang w:eastAsia="zh-CN" w:bidi="hi-IN"/>
        </w:rPr>
        <w:t xml:space="preserve"> утвержденная приказом Росреестра от 06.08.2020 № </w:t>
      </w:r>
      <w:proofErr w:type="gramStart"/>
      <w:r w:rsidR="008536CA" w:rsidRPr="007728A2">
        <w:rPr>
          <w:rFonts w:eastAsia="DejaVu Sans"/>
          <w:color w:val="000000"/>
          <w:sz w:val="28"/>
          <w:lang w:eastAsia="zh-CN" w:bidi="hi-IN"/>
        </w:rPr>
        <w:t>П</w:t>
      </w:r>
      <w:proofErr w:type="gramEnd"/>
      <w:r w:rsidR="008536CA" w:rsidRPr="007728A2">
        <w:rPr>
          <w:rFonts w:eastAsia="DejaVu Sans"/>
          <w:color w:val="000000"/>
          <w:sz w:val="28"/>
          <w:lang w:eastAsia="zh-CN" w:bidi="hi-IN"/>
        </w:rPr>
        <w:t>/0286. Указанным приказом также утверждены и требования к заполнению данного заявления.</w:t>
      </w:r>
    </w:p>
    <w:p w:rsidR="00CB58B8" w:rsidRDefault="00A173F3" w:rsidP="00A173F3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7728A2">
        <w:rPr>
          <w:rFonts w:eastAsia="DejaVu Sans"/>
          <w:color w:val="000000"/>
          <w:sz w:val="28"/>
          <w:lang w:eastAsia="zh-CN" w:bidi="hi-IN"/>
        </w:rPr>
        <w:t>Заявление об исправлении ошибок, допущенных при определении</w:t>
      </w:r>
      <w:r w:rsidRPr="00A173F3">
        <w:rPr>
          <w:rFonts w:eastAsia="DejaVu Sans"/>
          <w:color w:val="000000"/>
          <w:sz w:val="28"/>
          <w:lang w:eastAsia="zh-CN" w:bidi="hi-IN"/>
        </w:rPr>
        <w:t xml:space="preserve"> кадастровой стоимости</w:t>
      </w:r>
      <w:r w:rsidR="000D7078">
        <w:rPr>
          <w:rFonts w:eastAsia="DejaVu Sans"/>
          <w:color w:val="000000"/>
          <w:sz w:val="28"/>
          <w:lang w:eastAsia="zh-CN" w:bidi="hi-IN"/>
        </w:rPr>
        <w:t>,</w:t>
      </w:r>
      <w:r w:rsidRPr="00A173F3">
        <w:rPr>
          <w:rFonts w:eastAsia="DejaVu Sans"/>
          <w:color w:val="000000"/>
          <w:sz w:val="28"/>
          <w:lang w:eastAsia="zh-CN" w:bidi="hi-IN"/>
        </w:rPr>
        <w:t xml:space="preserve"> может быть представлено следующими способами: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 xml:space="preserve">1. Почтовым отправлением в адрес </w:t>
      </w:r>
      <w:r>
        <w:rPr>
          <w:rFonts w:eastAsia="DejaVu Sans"/>
          <w:color w:val="000000"/>
          <w:sz w:val="28"/>
          <w:lang w:eastAsia="zh-CN" w:bidi="hi-IN"/>
        </w:rPr>
        <w:t>Б</w:t>
      </w:r>
      <w:r w:rsidRPr="00A173F3">
        <w:rPr>
          <w:rFonts w:eastAsia="DejaVu Sans"/>
          <w:color w:val="000000"/>
          <w:sz w:val="28"/>
          <w:lang w:eastAsia="zh-CN" w:bidi="hi-IN"/>
        </w:rPr>
        <w:t>юджетного учреждения</w:t>
      </w:r>
      <w:r w:rsidRPr="000D7078">
        <w:rPr>
          <w:rFonts w:eastAsia="DejaVu Sans"/>
          <w:color w:val="000000"/>
          <w:sz w:val="28"/>
          <w:lang w:eastAsia="zh-CN" w:bidi="hi-IN"/>
        </w:rPr>
        <w:t xml:space="preserve">: 160022, </w:t>
      </w:r>
      <w:r>
        <w:rPr>
          <w:rFonts w:eastAsia="DejaVu Sans"/>
          <w:color w:val="000000"/>
          <w:sz w:val="28"/>
          <w:lang w:eastAsia="zh-CN" w:bidi="hi-IN"/>
        </w:rPr>
        <w:t xml:space="preserve">            </w:t>
      </w:r>
      <w:r w:rsidRPr="000D7078">
        <w:rPr>
          <w:rFonts w:eastAsia="DejaVu Sans"/>
          <w:color w:val="000000"/>
          <w:sz w:val="28"/>
          <w:lang w:eastAsia="zh-CN" w:bidi="hi-IN"/>
        </w:rPr>
        <w:t>г. Вологда, Пошехонское шоссе, д.11.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 xml:space="preserve">2. На адрес электронной почты </w:t>
      </w:r>
      <w:r>
        <w:rPr>
          <w:rFonts w:eastAsia="DejaVu Sans"/>
          <w:color w:val="000000"/>
          <w:sz w:val="28"/>
          <w:lang w:eastAsia="zh-CN" w:bidi="hi-IN"/>
        </w:rPr>
        <w:t>Б</w:t>
      </w:r>
      <w:r w:rsidRPr="00A173F3">
        <w:rPr>
          <w:rFonts w:eastAsia="DejaVu Sans"/>
          <w:color w:val="000000"/>
          <w:sz w:val="28"/>
          <w:lang w:eastAsia="zh-CN" w:bidi="hi-IN"/>
        </w:rPr>
        <w:t>юджетного учреждения</w:t>
      </w:r>
      <w:r w:rsidRPr="000D7078">
        <w:rPr>
          <w:rFonts w:eastAsia="DejaVu Sans"/>
          <w:color w:val="000000"/>
          <w:sz w:val="28"/>
          <w:lang w:eastAsia="zh-CN" w:bidi="hi-IN"/>
        </w:rPr>
        <w:t xml:space="preserve"> – infovologda@bko35.ru.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 xml:space="preserve">3. Путем личного обращения в </w:t>
      </w:r>
      <w:r>
        <w:rPr>
          <w:rFonts w:eastAsia="DejaVu Sans"/>
          <w:color w:val="000000"/>
          <w:sz w:val="28"/>
          <w:lang w:eastAsia="zh-CN" w:bidi="hi-IN"/>
        </w:rPr>
        <w:t>Б</w:t>
      </w:r>
      <w:r w:rsidRPr="00A173F3">
        <w:rPr>
          <w:rFonts w:eastAsia="DejaVu Sans"/>
          <w:color w:val="000000"/>
          <w:sz w:val="28"/>
          <w:lang w:eastAsia="zh-CN" w:bidi="hi-IN"/>
        </w:rPr>
        <w:t>юджетно</w:t>
      </w:r>
      <w:r>
        <w:rPr>
          <w:rFonts w:eastAsia="DejaVu Sans"/>
          <w:color w:val="000000"/>
          <w:sz w:val="28"/>
          <w:lang w:eastAsia="zh-CN" w:bidi="hi-IN"/>
        </w:rPr>
        <w:t>е</w:t>
      </w:r>
      <w:r w:rsidRPr="00A173F3">
        <w:rPr>
          <w:rFonts w:eastAsia="DejaVu Sans"/>
          <w:color w:val="000000"/>
          <w:sz w:val="28"/>
          <w:lang w:eastAsia="zh-CN" w:bidi="hi-IN"/>
        </w:rPr>
        <w:t xml:space="preserve"> учреждени</w:t>
      </w:r>
      <w:r>
        <w:rPr>
          <w:rFonts w:eastAsia="DejaVu Sans"/>
          <w:color w:val="000000"/>
          <w:sz w:val="28"/>
          <w:lang w:eastAsia="zh-CN" w:bidi="hi-IN"/>
        </w:rPr>
        <w:t>е</w:t>
      </w:r>
      <w:r w:rsidRPr="000D7078">
        <w:rPr>
          <w:rFonts w:eastAsia="DejaVu Sans"/>
          <w:color w:val="000000"/>
          <w:sz w:val="28"/>
          <w:lang w:eastAsia="zh-CN" w:bidi="hi-IN"/>
        </w:rPr>
        <w:t xml:space="preserve"> по адресу: </w:t>
      </w:r>
      <w:r>
        <w:rPr>
          <w:rFonts w:eastAsia="DejaVu Sans"/>
          <w:color w:val="000000"/>
          <w:sz w:val="28"/>
          <w:lang w:eastAsia="zh-CN" w:bidi="hi-IN"/>
        </w:rPr>
        <w:t xml:space="preserve">                     </w:t>
      </w:r>
      <w:r w:rsidRPr="000D7078">
        <w:rPr>
          <w:rFonts w:eastAsia="DejaVu Sans"/>
          <w:color w:val="000000"/>
          <w:sz w:val="28"/>
          <w:lang w:eastAsia="zh-CN" w:bidi="hi-IN"/>
        </w:rPr>
        <w:t>г. Вологда, Пошехонское шоссе, д.11.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>4. Посредством портала государственных и муниципальных услуг Вологодской области.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 xml:space="preserve">График работы </w:t>
      </w:r>
      <w:r>
        <w:rPr>
          <w:rFonts w:eastAsia="DejaVu Sans"/>
          <w:color w:val="000000"/>
          <w:sz w:val="28"/>
          <w:lang w:eastAsia="zh-CN" w:bidi="hi-IN"/>
        </w:rPr>
        <w:t>Б</w:t>
      </w:r>
      <w:r w:rsidRPr="00A173F3">
        <w:rPr>
          <w:rFonts w:eastAsia="DejaVu Sans"/>
          <w:color w:val="000000"/>
          <w:sz w:val="28"/>
          <w:lang w:eastAsia="zh-CN" w:bidi="hi-IN"/>
        </w:rPr>
        <w:t>юджетного учреждения</w:t>
      </w:r>
      <w:r w:rsidRPr="000D7078">
        <w:rPr>
          <w:rFonts w:eastAsia="DejaVu Sans"/>
          <w:color w:val="000000"/>
          <w:sz w:val="28"/>
          <w:lang w:eastAsia="zh-CN" w:bidi="hi-IN"/>
        </w:rPr>
        <w:t>: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>понедельник-четверг - с 08:00 до 17:15;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>пятница - с 08:00 до 16:00;</w:t>
      </w:r>
    </w:p>
    <w:p w:rsidR="000D7078" w:rsidRPr="000D7078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>предпраздничные дни – с 08.00 до 16.00;</w:t>
      </w:r>
    </w:p>
    <w:p w:rsidR="002F66E1" w:rsidRDefault="000D7078" w:rsidP="000D7078">
      <w:pPr>
        <w:widowControl w:val="0"/>
        <w:suppressAutoHyphens/>
        <w:spacing w:line="276" w:lineRule="auto"/>
        <w:ind w:firstLine="709"/>
        <w:jc w:val="both"/>
        <w:rPr>
          <w:rFonts w:eastAsia="DejaVu Sans"/>
          <w:color w:val="000000"/>
          <w:sz w:val="28"/>
          <w:lang w:eastAsia="zh-CN" w:bidi="hi-IN"/>
        </w:rPr>
      </w:pPr>
      <w:r w:rsidRPr="000D7078">
        <w:rPr>
          <w:rFonts w:eastAsia="DejaVu Sans"/>
          <w:color w:val="000000"/>
          <w:sz w:val="28"/>
          <w:lang w:eastAsia="zh-CN" w:bidi="hi-IN"/>
        </w:rPr>
        <w:t>перерыв на обед - 12:30-13:30.</w:t>
      </w:r>
    </w:p>
    <w:p w:rsidR="006B628E" w:rsidRDefault="006B628E" w:rsidP="006B628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348B" w:rsidRDefault="000B348B" w:rsidP="000B348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0B348B" w:rsidSect="00BC4442">
      <w:headerReference w:type="even" r:id="rId7"/>
      <w:headerReference w:type="default" r:id="rId8"/>
      <w:type w:val="continuous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D8" w:rsidRDefault="00F445D8" w:rsidP="00B1750A">
      <w:r>
        <w:separator/>
      </w:r>
    </w:p>
  </w:endnote>
  <w:endnote w:type="continuationSeparator" w:id="0">
    <w:p w:rsidR="00F445D8" w:rsidRDefault="00F445D8" w:rsidP="00B1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D8" w:rsidRDefault="00F445D8" w:rsidP="00B1750A">
      <w:r>
        <w:separator/>
      </w:r>
    </w:p>
  </w:footnote>
  <w:footnote w:type="continuationSeparator" w:id="0">
    <w:p w:rsidR="00F445D8" w:rsidRDefault="00F445D8" w:rsidP="00B1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00" w:rsidRPr="00E94255" w:rsidRDefault="00B37A75" w:rsidP="004F1300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E94255">
      <w:rPr>
        <w:rStyle w:val="a5"/>
        <w:sz w:val="22"/>
        <w:szCs w:val="22"/>
      </w:rPr>
      <w:fldChar w:fldCharType="begin"/>
    </w:r>
    <w:r w:rsidR="004F1300" w:rsidRPr="00E94255">
      <w:rPr>
        <w:rStyle w:val="a5"/>
        <w:sz w:val="22"/>
        <w:szCs w:val="22"/>
      </w:rPr>
      <w:instrText xml:space="preserve">PAGE  </w:instrText>
    </w:r>
    <w:r w:rsidRPr="00E94255">
      <w:rPr>
        <w:rStyle w:val="a5"/>
        <w:sz w:val="22"/>
        <w:szCs w:val="22"/>
      </w:rPr>
      <w:fldChar w:fldCharType="separate"/>
    </w:r>
    <w:r w:rsidR="004F1300">
      <w:rPr>
        <w:rStyle w:val="a5"/>
        <w:noProof/>
        <w:sz w:val="22"/>
        <w:szCs w:val="22"/>
      </w:rPr>
      <w:t>6</w:t>
    </w:r>
    <w:r w:rsidRPr="00E94255">
      <w:rPr>
        <w:rStyle w:val="a5"/>
        <w:sz w:val="22"/>
        <w:szCs w:val="22"/>
      </w:rPr>
      <w:fldChar w:fldCharType="end"/>
    </w:r>
  </w:p>
  <w:p w:rsidR="004F1300" w:rsidRPr="00E94255" w:rsidRDefault="004F1300" w:rsidP="004F1300">
    <w:pPr>
      <w:pStyle w:val="a3"/>
      <w:ind w:right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00" w:rsidRPr="00E94255" w:rsidRDefault="00B37A75" w:rsidP="004F1300">
    <w:pPr>
      <w:pStyle w:val="a3"/>
      <w:jc w:val="center"/>
      <w:rPr>
        <w:sz w:val="22"/>
        <w:szCs w:val="22"/>
      </w:rPr>
    </w:pPr>
    <w:r w:rsidRPr="00E94255">
      <w:rPr>
        <w:sz w:val="22"/>
        <w:szCs w:val="22"/>
      </w:rPr>
      <w:fldChar w:fldCharType="begin"/>
    </w:r>
    <w:r w:rsidR="004F1300" w:rsidRPr="00E94255">
      <w:rPr>
        <w:sz w:val="22"/>
        <w:szCs w:val="22"/>
      </w:rPr>
      <w:instrText xml:space="preserve"> PAGE   \* MERGEFORMAT </w:instrText>
    </w:r>
    <w:r w:rsidRPr="00E94255">
      <w:rPr>
        <w:sz w:val="22"/>
        <w:szCs w:val="22"/>
      </w:rPr>
      <w:fldChar w:fldCharType="separate"/>
    </w:r>
    <w:r w:rsidR="007728A2" w:rsidRPr="007728A2">
      <w:rPr>
        <w:noProof/>
        <w:sz w:val="21"/>
        <w:szCs w:val="21"/>
      </w:rPr>
      <w:t>2</w:t>
    </w:r>
    <w:r w:rsidRPr="00E94255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8F8"/>
    <w:multiLevelType w:val="hybridMultilevel"/>
    <w:tmpl w:val="581ECB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24329"/>
    <w:multiLevelType w:val="multilevel"/>
    <w:tmpl w:val="9F3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1300"/>
    <w:rsid w:val="000B348B"/>
    <w:rsid w:val="000C2DE3"/>
    <w:rsid w:val="000D7078"/>
    <w:rsid w:val="00182CC8"/>
    <w:rsid w:val="00185AEA"/>
    <w:rsid w:val="001C459B"/>
    <w:rsid w:val="001D5478"/>
    <w:rsid w:val="002A762C"/>
    <w:rsid w:val="002E2EA7"/>
    <w:rsid w:val="002F23A0"/>
    <w:rsid w:val="002F61F2"/>
    <w:rsid w:val="002F66E1"/>
    <w:rsid w:val="00301FD9"/>
    <w:rsid w:val="00342941"/>
    <w:rsid w:val="00354F81"/>
    <w:rsid w:val="004B46CC"/>
    <w:rsid w:val="004F1300"/>
    <w:rsid w:val="00526E57"/>
    <w:rsid w:val="00533A3D"/>
    <w:rsid w:val="005A71BC"/>
    <w:rsid w:val="006022D4"/>
    <w:rsid w:val="0061122E"/>
    <w:rsid w:val="00621884"/>
    <w:rsid w:val="006477BE"/>
    <w:rsid w:val="00665616"/>
    <w:rsid w:val="00681DD2"/>
    <w:rsid w:val="006B628E"/>
    <w:rsid w:val="006E2B2E"/>
    <w:rsid w:val="007728A2"/>
    <w:rsid w:val="00795ECA"/>
    <w:rsid w:val="007D05E1"/>
    <w:rsid w:val="008536CA"/>
    <w:rsid w:val="00887DDC"/>
    <w:rsid w:val="008955EF"/>
    <w:rsid w:val="008A124E"/>
    <w:rsid w:val="008A23AE"/>
    <w:rsid w:val="009052C9"/>
    <w:rsid w:val="009A0D3B"/>
    <w:rsid w:val="00A07121"/>
    <w:rsid w:val="00A12F48"/>
    <w:rsid w:val="00A173F3"/>
    <w:rsid w:val="00A53264"/>
    <w:rsid w:val="00A703D8"/>
    <w:rsid w:val="00A85CC9"/>
    <w:rsid w:val="00AA03A7"/>
    <w:rsid w:val="00AF13A8"/>
    <w:rsid w:val="00B1750A"/>
    <w:rsid w:val="00B37A75"/>
    <w:rsid w:val="00B50A47"/>
    <w:rsid w:val="00B57033"/>
    <w:rsid w:val="00B5792F"/>
    <w:rsid w:val="00BC4442"/>
    <w:rsid w:val="00C2086C"/>
    <w:rsid w:val="00C47A3A"/>
    <w:rsid w:val="00CB58B8"/>
    <w:rsid w:val="00CE6BE6"/>
    <w:rsid w:val="00D21CF5"/>
    <w:rsid w:val="00D94875"/>
    <w:rsid w:val="00DA68EF"/>
    <w:rsid w:val="00E3193A"/>
    <w:rsid w:val="00E9503E"/>
    <w:rsid w:val="00EF0C67"/>
    <w:rsid w:val="00F445D8"/>
    <w:rsid w:val="00F960C3"/>
    <w:rsid w:val="00FC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00"/>
    <w:pPr>
      <w:keepNext/>
      <w:outlineLvl w:val="0"/>
    </w:pPr>
    <w:rPr>
      <w:spacing w:val="2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00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4F13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1300"/>
  </w:style>
  <w:style w:type="paragraph" w:styleId="a6">
    <w:name w:val="List Paragraph"/>
    <w:basedOn w:val="a"/>
    <w:uiPriority w:val="34"/>
    <w:qFormat/>
    <w:rsid w:val="004F1300"/>
    <w:pPr>
      <w:ind w:left="708"/>
    </w:pPr>
  </w:style>
  <w:style w:type="paragraph" w:styleId="a7">
    <w:name w:val="Body Text"/>
    <w:basedOn w:val="a"/>
    <w:link w:val="a8"/>
    <w:uiPriority w:val="99"/>
    <w:unhideWhenUsed/>
    <w:rsid w:val="004F13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F6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Указатель1"/>
    <w:basedOn w:val="a"/>
    <w:rsid w:val="002F61F2"/>
    <w:pPr>
      <w:suppressLineNumbers/>
      <w:suppressAutoHyphens/>
    </w:pPr>
    <w:rPr>
      <w:rFonts w:ascii="Liberation Serif" w:eastAsia="NSimSun" w:hAnsi="Liberation Serif" w:cs="Mangal"/>
      <w:kern w:val="2"/>
      <w:lang w:eastAsia="zh-CN" w:bidi="hi-IN"/>
    </w:rPr>
  </w:style>
  <w:style w:type="paragraph" w:styleId="a9">
    <w:name w:val="Normal (Web)"/>
    <w:basedOn w:val="a"/>
    <w:link w:val="aa"/>
    <w:rsid w:val="000B348B"/>
    <w:pPr>
      <w:spacing w:before="100" w:beforeAutospacing="1" w:after="100" w:afterAutospacing="1"/>
    </w:pPr>
  </w:style>
  <w:style w:type="character" w:styleId="ab">
    <w:name w:val="Hyperlink"/>
    <w:rsid w:val="000B348B"/>
    <w:rPr>
      <w:color w:val="0000FF"/>
      <w:u w:val="single"/>
    </w:rPr>
  </w:style>
  <w:style w:type="character" w:customStyle="1" w:styleId="aa">
    <w:name w:val="Обычный (веб) Знак"/>
    <w:link w:val="a9"/>
    <w:rsid w:val="000B3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0B348B"/>
    <w:rPr>
      <w:b/>
      <w:bCs/>
    </w:rPr>
  </w:style>
  <w:style w:type="character" w:customStyle="1" w:styleId="blk">
    <w:name w:val="blk"/>
    <w:basedOn w:val="a0"/>
    <w:rsid w:val="000B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Supakova.MK</dc:creator>
  <cp:lastModifiedBy>Kolesova_YV</cp:lastModifiedBy>
  <cp:revision>2</cp:revision>
  <dcterms:created xsi:type="dcterms:W3CDTF">2020-11-12T06:08:00Z</dcterms:created>
  <dcterms:modified xsi:type="dcterms:W3CDTF">2020-11-12T06:08:00Z</dcterms:modified>
</cp:coreProperties>
</file>