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EF" w:rsidRPr="00CA73A5" w:rsidRDefault="007C39C5" w:rsidP="002E0C9D">
      <w:pPr>
        <w:jc w:val="center"/>
        <w:rPr>
          <w:sz w:val="28"/>
          <w:szCs w:val="28"/>
        </w:rPr>
      </w:pPr>
      <w:r w:rsidRPr="00CA73A5">
        <w:rPr>
          <w:sz w:val="28"/>
          <w:szCs w:val="28"/>
        </w:rPr>
        <w:t>МУНИЦИПАЛЬНОЕ</w:t>
      </w:r>
      <w:r w:rsidR="00217CEF" w:rsidRPr="00CA73A5">
        <w:rPr>
          <w:sz w:val="28"/>
          <w:szCs w:val="28"/>
        </w:rPr>
        <w:t xml:space="preserve"> СОБРАНИЕ</w:t>
      </w:r>
    </w:p>
    <w:p w:rsidR="00217CEF" w:rsidRPr="00CA73A5" w:rsidRDefault="00BC7946" w:rsidP="00BC7946">
      <w:pPr>
        <w:jc w:val="center"/>
        <w:rPr>
          <w:sz w:val="28"/>
          <w:szCs w:val="28"/>
        </w:rPr>
      </w:pPr>
      <w:r w:rsidRPr="00CA73A5">
        <w:rPr>
          <w:sz w:val="28"/>
          <w:szCs w:val="28"/>
        </w:rPr>
        <w:t>ХАРОВ</w:t>
      </w:r>
      <w:r w:rsidR="00217CEF" w:rsidRPr="00CA73A5">
        <w:rPr>
          <w:sz w:val="28"/>
          <w:szCs w:val="28"/>
        </w:rPr>
        <w:t>СКОГО МУНИЦИПАЛЬНОГО ОКРУГА</w:t>
      </w:r>
      <w:r w:rsidR="00E81F7E">
        <w:rPr>
          <w:sz w:val="28"/>
          <w:szCs w:val="28"/>
        </w:rPr>
        <w:t xml:space="preserve">                                        ВОЛОГОДСКОЙ ОБЛАСТИ</w:t>
      </w:r>
    </w:p>
    <w:p w:rsidR="00217CEF" w:rsidRPr="00CA73A5" w:rsidRDefault="00217CEF" w:rsidP="00217CEF">
      <w:pPr>
        <w:jc w:val="both"/>
        <w:rPr>
          <w:sz w:val="28"/>
          <w:szCs w:val="28"/>
        </w:rPr>
      </w:pPr>
    </w:p>
    <w:p w:rsidR="00217CEF" w:rsidRDefault="00217CEF" w:rsidP="002C1818">
      <w:pPr>
        <w:jc w:val="center"/>
        <w:rPr>
          <w:sz w:val="28"/>
          <w:szCs w:val="28"/>
        </w:rPr>
      </w:pPr>
      <w:r w:rsidRPr="00CA73A5">
        <w:rPr>
          <w:sz w:val="28"/>
          <w:szCs w:val="28"/>
        </w:rPr>
        <w:t>РЕШЕНИЕ</w:t>
      </w:r>
    </w:p>
    <w:p w:rsidR="00CA73A5" w:rsidRPr="002E0C9D" w:rsidRDefault="00CA73A5" w:rsidP="002C1818">
      <w:pPr>
        <w:jc w:val="center"/>
        <w:rPr>
          <w:sz w:val="28"/>
          <w:szCs w:val="28"/>
        </w:rPr>
      </w:pPr>
    </w:p>
    <w:p w:rsidR="00217CEF" w:rsidRPr="002E0C9D" w:rsidRDefault="002E0C9D" w:rsidP="00E81F7E">
      <w:pPr>
        <w:rPr>
          <w:sz w:val="28"/>
          <w:szCs w:val="28"/>
        </w:rPr>
      </w:pPr>
      <w:r>
        <w:rPr>
          <w:sz w:val="28"/>
          <w:szCs w:val="28"/>
        </w:rPr>
        <w:t>27.03.</w:t>
      </w:r>
      <w:r w:rsidR="00217CEF" w:rsidRPr="002E0C9D">
        <w:rPr>
          <w:sz w:val="28"/>
          <w:szCs w:val="28"/>
        </w:rPr>
        <w:t>202</w:t>
      </w:r>
      <w:r w:rsidR="00CA73A5" w:rsidRPr="002E0C9D">
        <w:rPr>
          <w:sz w:val="28"/>
          <w:szCs w:val="28"/>
        </w:rPr>
        <w:t>5</w:t>
      </w:r>
      <w:r w:rsidR="00217CEF" w:rsidRPr="002E0C9D">
        <w:rPr>
          <w:sz w:val="28"/>
          <w:szCs w:val="28"/>
        </w:rPr>
        <w:t xml:space="preserve"> </w:t>
      </w:r>
      <w:r w:rsidR="00E81F7E" w:rsidRPr="002E0C9D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</w:t>
      </w:r>
      <w:r w:rsidR="00E81F7E" w:rsidRPr="002E0C9D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            </w:t>
      </w:r>
      <w:r w:rsidRPr="002E0C9D">
        <w:rPr>
          <w:sz w:val="28"/>
          <w:szCs w:val="28"/>
        </w:rPr>
        <w:t>№ 21</w:t>
      </w:r>
    </w:p>
    <w:p w:rsidR="00CA73A5" w:rsidRDefault="00CA73A5" w:rsidP="00CA73A5">
      <w:pPr>
        <w:jc w:val="both"/>
      </w:pPr>
    </w:p>
    <w:p w:rsidR="00CA73A5" w:rsidRDefault="00CA73A5" w:rsidP="00CA73A5">
      <w:pPr>
        <w:jc w:val="both"/>
        <w:rPr>
          <w:sz w:val="28"/>
        </w:rPr>
      </w:pPr>
      <w:r w:rsidRPr="00CA73A5">
        <w:rPr>
          <w:sz w:val="28"/>
        </w:rPr>
        <w:t xml:space="preserve">Об утверждении Правил использования водных </w:t>
      </w:r>
    </w:p>
    <w:p w:rsidR="00CA73A5" w:rsidRDefault="00CA73A5" w:rsidP="00CA73A5">
      <w:pPr>
        <w:jc w:val="both"/>
        <w:rPr>
          <w:sz w:val="28"/>
          <w:szCs w:val="28"/>
        </w:rPr>
      </w:pPr>
      <w:r w:rsidRPr="00CA73A5">
        <w:rPr>
          <w:sz w:val="28"/>
        </w:rPr>
        <w:t xml:space="preserve">объектов для рекреационных целей </w:t>
      </w:r>
      <w:r w:rsidRPr="00CA73A5">
        <w:rPr>
          <w:sz w:val="28"/>
          <w:szCs w:val="28"/>
        </w:rPr>
        <w:t xml:space="preserve">расположенных </w:t>
      </w:r>
    </w:p>
    <w:p w:rsidR="00CA73A5" w:rsidRDefault="00CA73A5" w:rsidP="00CA73A5">
      <w:pPr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на территории </w:t>
      </w:r>
      <w:r>
        <w:rPr>
          <w:sz w:val="28"/>
          <w:szCs w:val="28"/>
        </w:rPr>
        <w:t>Харовско</w:t>
      </w:r>
      <w:r w:rsidRPr="00CA73A5">
        <w:rPr>
          <w:sz w:val="28"/>
          <w:szCs w:val="28"/>
        </w:rPr>
        <w:t xml:space="preserve">го муниципального округа </w:t>
      </w:r>
    </w:p>
    <w:p w:rsidR="00CA73A5" w:rsidRDefault="00CA73A5" w:rsidP="00CA73A5">
      <w:pPr>
        <w:jc w:val="both"/>
        <w:rPr>
          <w:sz w:val="28"/>
          <w:szCs w:val="28"/>
        </w:rPr>
      </w:pPr>
      <w:r w:rsidRPr="00CA73A5">
        <w:rPr>
          <w:sz w:val="28"/>
          <w:szCs w:val="28"/>
        </w:rPr>
        <w:t>Вологодской области</w:t>
      </w:r>
    </w:p>
    <w:p w:rsidR="00CA73A5" w:rsidRDefault="00CA73A5" w:rsidP="00CA73A5">
      <w:pPr>
        <w:jc w:val="both"/>
        <w:rPr>
          <w:sz w:val="28"/>
          <w:szCs w:val="28"/>
        </w:rPr>
      </w:pPr>
    </w:p>
    <w:p w:rsidR="00CA73A5" w:rsidRPr="00CA73A5" w:rsidRDefault="00CA73A5" w:rsidP="00CA73A5">
      <w:pPr>
        <w:ind w:firstLine="748"/>
        <w:jc w:val="both"/>
        <w:rPr>
          <w:b/>
          <w:sz w:val="28"/>
          <w:szCs w:val="28"/>
        </w:rPr>
      </w:pPr>
      <w:r w:rsidRPr="00453718">
        <w:t xml:space="preserve"> </w:t>
      </w:r>
      <w:proofErr w:type="gramStart"/>
      <w:r w:rsidRPr="00CA73A5">
        <w:rPr>
          <w:sz w:val="28"/>
        </w:rPr>
        <w:t>В соответствии со статьей 27 Водного кодекса Российской Федерации, пунктом 36 части 1 статьи 16</w:t>
      </w:r>
      <w:r w:rsidRPr="00CA73A5">
        <w:rPr>
          <w:sz w:val="28"/>
          <w:szCs w:val="28"/>
        </w:rPr>
        <w:t xml:space="preserve"> </w:t>
      </w:r>
      <w:r w:rsidRPr="00CA73A5">
        <w:rPr>
          <w:sz w:val="28"/>
        </w:rPr>
        <w:t xml:space="preserve">Федерального закона </w:t>
      </w:r>
      <w:r w:rsidRPr="00CA73A5">
        <w:rPr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Федерации»,</w:t>
      </w:r>
      <w:r w:rsidRPr="00CA73A5">
        <w:rPr>
          <w:color w:val="333333"/>
          <w:sz w:val="23"/>
          <w:szCs w:val="23"/>
          <w:shd w:val="clear" w:color="auto" w:fill="FFFFFF"/>
        </w:rPr>
        <w:t xml:space="preserve"> </w:t>
      </w:r>
      <w:r w:rsidRPr="00EA70F8">
        <w:rPr>
          <w:sz w:val="28"/>
          <w:szCs w:val="28"/>
          <w:shd w:val="clear" w:color="auto" w:fill="FFFFFF"/>
        </w:rPr>
        <w:t>законом Вологодской области от 6 мая 2022 года № 511</w:t>
      </w:r>
      <w:r w:rsidR="00EA70F8">
        <w:rPr>
          <w:sz w:val="28"/>
          <w:szCs w:val="28"/>
          <w:shd w:val="clear" w:color="auto" w:fill="FFFFFF"/>
        </w:rPr>
        <w:t>4</w:t>
      </w:r>
      <w:r w:rsidRPr="00EA70F8">
        <w:rPr>
          <w:sz w:val="28"/>
          <w:szCs w:val="28"/>
          <w:shd w:val="clear" w:color="auto" w:fill="FFFFFF"/>
        </w:rPr>
        <w:t>-ОЗ</w:t>
      </w:r>
      <w:r w:rsidRPr="00EA70F8">
        <w:rPr>
          <w:sz w:val="28"/>
          <w:szCs w:val="28"/>
        </w:rPr>
        <w:t xml:space="preserve"> </w:t>
      </w:r>
      <w:r w:rsidRPr="00EA70F8">
        <w:rPr>
          <w:sz w:val="28"/>
          <w:szCs w:val="28"/>
          <w:shd w:val="clear" w:color="auto" w:fill="FFFFFF"/>
        </w:rPr>
        <w:t xml:space="preserve">«О преобразовании всех поселений, входящих в состав </w:t>
      </w:r>
      <w:r w:rsidR="00EA70F8">
        <w:rPr>
          <w:sz w:val="28"/>
          <w:szCs w:val="28"/>
          <w:shd w:val="clear" w:color="auto" w:fill="FFFFFF"/>
        </w:rPr>
        <w:t>Харов</w:t>
      </w:r>
      <w:r w:rsidRPr="00EA70F8">
        <w:rPr>
          <w:sz w:val="28"/>
          <w:szCs w:val="28"/>
          <w:shd w:val="clear" w:color="auto" w:fill="FFFFFF"/>
        </w:rPr>
        <w:t>ского муниципального района Вологодской области, путем их объединения и наделении вновь образованного</w:t>
      </w:r>
      <w:proofErr w:type="gramEnd"/>
      <w:r w:rsidRPr="00EA70F8">
        <w:rPr>
          <w:sz w:val="28"/>
          <w:szCs w:val="28"/>
          <w:shd w:val="clear" w:color="auto" w:fill="FFFFFF"/>
        </w:rPr>
        <w:t xml:space="preserve"> муниципального образования статусом муниципального округа и </w:t>
      </w:r>
      <w:proofErr w:type="gramStart"/>
      <w:r w:rsidRPr="00EA70F8">
        <w:rPr>
          <w:sz w:val="28"/>
          <w:szCs w:val="28"/>
          <w:shd w:val="clear" w:color="auto" w:fill="FFFFFF"/>
        </w:rPr>
        <w:t>установлении</w:t>
      </w:r>
      <w:proofErr w:type="gramEnd"/>
      <w:r w:rsidRPr="00EA70F8">
        <w:rPr>
          <w:sz w:val="28"/>
          <w:szCs w:val="28"/>
          <w:shd w:val="clear" w:color="auto" w:fill="FFFFFF"/>
        </w:rPr>
        <w:t xml:space="preserve"> границ </w:t>
      </w:r>
      <w:r w:rsidR="00EA70F8">
        <w:rPr>
          <w:sz w:val="28"/>
          <w:szCs w:val="28"/>
          <w:shd w:val="clear" w:color="auto" w:fill="FFFFFF"/>
        </w:rPr>
        <w:t>Харовс</w:t>
      </w:r>
      <w:r w:rsidRPr="00EA70F8">
        <w:rPr>
          <w:sz w:val="28"/>
          <w:szCs w:val="28"/>
          <w:shd w:val="clear" w:color="auto" w:fill="FFFFFF"/>
        </w:rPr>
        <w:t>кого муниципального округа Вологодской области»,</w:t>
      </w:r>
      <w:r w:rsidRPr="00EA70F8">
        <w:rPr>
          <w:sz w:val="28"/>
          <w:szCs w:val="28"/>
        </w:rPr>
        <w:t xml:space="preserve"> пунктом Устава </w:t>
      </w:r>
      <w:r w:rsidR="00EA70F8">
        <w:rPr>
          <w:sz w:val="28"/>
          <w:szCs w:val="28"/>
        </w:rPr>
        <w:t>Харов</w:t>
      </w:r>
      <w:r w:rsidRPr="00EA70F8">
        <w:rPr>
          <w:sz w:val="28"/>
          <w:szCs w:val="28"/>
        </w:rPr>
        <w:t>ского муниципального округа</w:t>
      </w:r>
      <w:r w:rsidRPr="00CA73A5">
        <w:rPr>
          <w:sz w:val="28"/>
        </w:rPr>
        <w:t xml:space="preserve"> </w:t>
      </w:r>
      <w:r w:rsidRPr="00CA73A5">
        <w:rPr>
          <w:sz w:val="28"/>
          <w:szCs w:val="28"/>
        </w:rPr>
        <w:t xml:space="preserve">Муниципальное Собрание </w:t>
      </w:r>
      <w:r w:rsidRPr="00CA73A5">
        <w:rPr>
          <w:b/>
          <w:sz w:val="28"/>
          <w:szCs w:val="28"/>
        </w:rPr>
        <w:t>РЕШИЛО:</w:t>
      </w:r>
    </w:p>
    <w:p w:rsidR="00CA73A5" w:rsidRPr="00CA73A5" w:rsidRDefault="00CA73A5" w:rsidP="00CA73A5">
      <w:pPr>
        <w:ind w:firstLine="748"/>
        <w:jc w:val="both"/>
        <w:rPr>
          <w:sz w:val="28"/>
        </w:rPr>
      </w:pPr>
    </w:p>
    <w:p w:rsidR="00CA73A5" w:rsidRPr="00CA73A5" w:rsidRDefault="00CA73A5" w:rsidP="00CA73A5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1. Утвердить Правила использования водных объектов для рекреационных целей, расположенных на территории </w:t>
      </w:r>
      <w:r>
        <w:rPr>
          <w:sz w:val="28"/>
          <w:szCs w:val="28"/>
        </w:rPr>
        <w:t>Харов</w:t>
      </w:r>
      <w:r w:rsidRPr="00CA73A5">
        <w:rPr>
          <w:sz w:val="28"/>
          <w:szCs w:val="28"/>
        </w:rPr>
        <w:t xml:space="preserve">ского муниципального округа Вологодской области, согласно приложению </w:t>
      </w:r>
      <w:r>
        <w:rPr>
          <w:sz w:val="28"/>
          <w:szCs w:val="28"/>
        </w:rPr>
        <w:t xml:space="preserve">к </w:t>
      </w:r>
      <w:r w:rsidRPr="00CA73A5">
        <w:rPr>
          <w:sz w:val="28"/>
          <w:szCs w:val="28"/>
        </w:rPr>
        <w:t>настоящему решению.</w:t>
      </w:r>
    </w:p>
    <w:p w:rsidR="00CA73A5" w:rsidRPr="00CA73A5" w:rsidRDefault="00CA73A5" w:rsidP="00CA73A5">
      <w:pPr>
        <w:autoSpaceDE w:val="0"/>
        <w:autoSpaceDN w:val="0"/>
        <w:adjustRightInd w:val="0"/>
        <w:ind w:firstLine="748"/>
        <w:jc w:val="both"/>
        <w:rPr>
          <w:sz w:val="28"/>
          <w:szCs w:val="28"/>
        </w:rPr>
      </w:pPr>
      <w:r w:rsidRPr="00CA73A5">
        <w:rPr>
          <w:color w:val="000000"/>
          <w:sz w:val="28"/>
          <w:szCs w:val="28"/>
        </w:rPr>
        <w:t xml:space="preserve">2. Настоящее решение </w:t>
      </w:r>
      <w:r w:rsidR="00E81F7E">
        <w:rPr>
          <w:color w:val="000000"/>
          <w:sz w:val="28"/>
          <w:szCs w:val="28"/>
        </w:rPr>
        <w:t>вступает в силу после</w:t>
      </w:r>
      <w:r w:rsidRPr="00CA73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опубликования</w:t>
      </w:r>
      <w:r w:rsidRPr="00CA73A5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«Официальном вестнике» - приложении к газете </w:t>
      </w:r>
      <w:r w:rsidRPr="00CA73A5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</w:t>
      </w:r>
      <w:r w:rsidR="00EA70F8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изыв</w:t>
      </w:r>
      <w:r w:rsidRPr="00CA73A5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CA73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подлежит</w:t>
      </w:r>
      <w:r w:rsidRPr="00CA73A5">
        <w:rPr>
          <w:color w:val="000000"/>
          <w:sz w:val="28"/>
          <w:szCs w:val="28"/>
        </w:rPr>
        <w:t xml:space="preserve"> размещению на официальном сайте </w:t>
      </w:r>
      <w:r>
        <w:rPr>
          <w:color w:val="000000"/>
          <w:sz w:val="28"/>
          <w:szCs w:val="28"/>
        </w:rPr>
        <w:t>Харо</w:t>
      </w:r>
      <w:r w:rsidR="00E81F7E">
        <w:rPr>
          <w:color w:val="000000"/>
          <w:sz w:val="28"/>
          <w:szCs w:val="28"/>
        </w:rPr>
        <w:t>в</w:t>
      </w:r>
      <w:r w:rsidRPr="00CA73A5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кого муниципального округа</w:t>
      </w:r>
      <w:r w:rsidRPr="00CA73A5">
        <w:rPr>
          <w:color w:val="000000"/>
          <w:sz w:val="28"/>
          <w:szCs w:val="28"/>
        </w:rPr>
        <w:t xml:space="preserve"> в </w:t>
      </w:r>
      <w:r w:rsidRPr="00CA73A5">
        <w:rPr>
          <w:sz w:val="28"/>
          <w:szCs w:val="28"/>
        </w:rPr>
        <w:t>информационно-телекоммуникационной сети «Интернет».</w:t>
      </w:r>
    </w:p>
    <w:p w:rsidR="00217CEF" w:rsidRPr="00453718" w:rsidRDefault="00217CEF" w:rsidP="00CA73A5">
      <w:pPr>
        <w:ind w:firstLine="708"/>
        <w:jc w:val="both"/>
      </w:pPr>
    </w:p>
    <w:p w:rsidR="00217CEF" w:rsidRPr="00453718" w:rsidRDefault="00217CEF" w:rsidP="00217CEF">
      <w:pPr>
        <w:jc w:val="both"/>
      </w:pPr>
    </w:p>
    <w:p w:rsidR="00E81F7E" w:rsidRDefault="00217CEF" w:rsidP="00CA73A5">
      <w:pPr>
        <w:jc w:val="both"/>
        <w:rPr>
          <w:sz w:val="28"/>
          <w:szCs w:val="28"/>
        </w:rPr>
      </w:pPr>
      <w:r w:rsidRPr="00CA73A5">
        <w:rPr>
          <w:sz w:val="28"/>
          <w:szCs w:val="28"/>
        </w:rPr>
        <w:t>Председатель</w:t>
      </w:r>
      <w:r w:rsidR="00CA73A5" w:rsidRPr="00CA73A5">
        <w:rPr>
          <w:sz w:val="28"/>
          <w:szCs w:val="28"/>
        </w:rPr>
        <w:t xml:space="preserve"> </w:t>
      </w:r>
    </w:p>
    <w:p w:rsidR="00217CEF" w:rsidRPr="00CA73A5" w:rsidRDefault="00217CEF" w:rsidP="00CA73A5">
      <w:pPr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Муниципального </w:t>
      </w:r>
      <w:r w:rsidR="00821E02">
        <w:rPr>
          <w:sz w:val="28"/>
          <w:szCs w:val="28"/>
        </w:rPr>
        <w:t>С</w:t>
      </w:r>
      <w:r w:rsidRPr="00CA73A5">
        <w:rPr>
          <w:sz w:val="28"/>
          <w:szCs w:val="28"/>
        </w:rPr>
        <w:t>обрания</w:t>
      </w:r>
    </w:p>
    <w:p w:rsidR="00217CEF" w:rsidRDefault="00217CEF" w:rsidP="00CA73A5">
      <w:pPr>
        <w:jc w:val="both"/>
        <w:rPr>
          <w:sz w:val="28"/>
          <w:szCs w:val="28"/>
        </w:rPr>
      </w:pPr>
      <w:r w:rsidRPr="00CA73A5">
        <w:rPr>
          <w:sz w:val="28"/>
          <w:szCs w:val="28"/>
        </w:rPr>
        <w:t>Харовского муниципального округа</w:t>
      </w:r>
      <w:r w:rsidR="00277A84">
        <w:rPr>
          <w:sz w:val="28"/>
          <w:szCs w:val="28"/>
        </w:rPr>
        <w:t xml:space="preserve">                                                   </w:t>
      </w:r>
      <w:r w:rsidR="00CA73A5" w:rsidRPr="00CA73A5">
        <w:rPr>
          <w:sz w:val="28"/>
          <w:szCs w:val="28"/>
        </w:rPr>
        <w:t xml:space="preserve"> </w:t>
      </w:r>
      <w:r w:rsidRPr="00CA73A5">
        <w:rPr>
          <w:sz w:val="28"/>
          <w:szCs w:val="28"/>
        </w:rPr>
        <w:t>Л.В. Горюнова</w:t>
      </w:r>
    </w:p>
    <w:p w:rsidR="00277A84" w:rsidRPr="00CA73A5" w:rsidRDefault="00277A84" w:rsidP="00CA73A5">
      <w:pPr>
        <w:jc w:val="both"/>
        <w:rPr>
          <w:sz w:val="28"/>
          <w:szCs w:val="28"/>
        </w:rPr>
      </w:pPr>
    </w:p>
    <w:p w:rsidR="00217CEF" w:rsidRPr="00217CEF" w:rsidRDefault="00217CEF" w:rsidP="00217CEF">
      <w:pPr>
        <w:jc w:val="right"/>
        <w:rPr>
          <w:sz w:val="28"/>
          <w:szCs w:val="28"/>
        </w:rPr>
      </w:pPr>
    </w:p>
    <w:p w:rsidR="00277A84" w:rsidRDefault="00277A84" w:rsidP="00277A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Харовского муниципального округа                                                А.В. Белов</w:t>
      </w:r>
    </w:p>
    <w:p w:rsidR="00761ED8" w:rsidRDefault="00761ED8" w:rsidP="00217CEF">
      <w:pPr>
        <w:jc w:val="right"/>
        <w:rPr>
          <w:sz w:val="28"/>
          <w:szCs w:val="28"/>
        </w:rPr>
      </w:pPr>
    </w:p>
    <w:p w:rsidR="00761ED8" w:rsidRDefault="00761ED8" w:rsidP="00217CEF">
      <w:pPr>
        <w:jc w:val="right"/>
        <w:rPr>
          <w:sz w:val="28"/>
          <w:szCs w:val="28"/>
        </w:rPr>
      </w:pPr>
    </w:p>
    <w:p w:rsidR="00761ED8" w:rsidRDefault="00761ED8" w:rsidP="00217CEF">
      <w:pPr>
        <w:jc w:val="right"/>
        <w:rPr>
          <w:sz w:val="28"/>
          <w:szCs w:val="28"/>
        </w:rPr>
      </w:pPr>
    </w:p>
    <w:p w:rsidR="00761ED8" w:rsidRDefault="00761ED8" w:rsidP="00217CEF">
      <w:pPr>
        <w:jc w:val="right"/>
        <w:rPr>
          <w:sz w:val="28"/>
          <w:szCs w:val="28"/>
        </w:rPr>
      </w:pPr>
    </w:p>
    <w:p w:rsidR="00761ED8" w:rsidRDefault="00761ED8" w:rsidP="00217CEF">
      <w:pPr>
        <w:jc w:val="right"/>
        <w:rPr>
          <w:sz w:val="28"/>
          <w:szCs w:val="28"/>
        </w:rPr>
      </w:pPr>
    </w:p>
    <w:p w:rsidR="00761ED8" w:rsidRDefault="00761ED8" w:rsidP="00217CEF">
      <w:pPr>
        <w:jc w:val="right"/>
        <w:rPr>
          <w:sz w:val="28"/>
          <w:szCs w:val="28"/>
        </w:rPr>
      </w:pPr>
    </w:p>
    <w:p w:rsidR="001C2571" w:rsidRDefault="001C2571" w:rsidP="00DD254A"/>
    <w:p w:rsidR="00FB3161" w:rsidRDefault="00FB3161" w:rsidP="00DD254A">
      <w:bookmarkStart w:id="0" w:name="_GoBack"/>
      <w:bookmarkEnd w:id="0"/>
    </w:p>
    <w:p w:rsidR="001C2571" w:rsidRPr="00CA73A5" w:rsidRDefault="002E0C9D" w:rsidP="001C257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1C2571" w:rsidRPr="00CA73A5">
        <w:rPr>
          <w:sz w:val="28"/>
          <w:szCs w:val="28"/>
        </w:rPr>
        <w:t xml:space="preserve"> 1</w:t>
      </w:r>
    </w:p>
    <w:p w:rsidR="001C2571" w:rsidRPr="00CA73A5" w:rsidRDefault="00DD254A" w:rsidP="001C2571">
      <w:pPr>
        <w:jc w:val="right"/>
        <w:rPr>
          <w:sz w:val="28"/>
          <w:szCs w:val="28"/>
        </w:rPr>
      </w:pPr>
      <w:r>
        <w:rPr>
          <w:sz w:val="28"/>
          <w:szCs w:val="28"/>
        </w:rPr>
        <w:t>к р</w:t>
      </w:r>
      <w:r w:rsidR="001C2571" w:rsidRPr="00CA73A5">
        <w:rPr>
          <w:sz w:val="28"/>
          <w:szCs w:val="28"/>
        </w:rPr>
        <w:t>ешению</w:t>
      </w:r>
    </w:p>
    <w:p w:rsidR="001C2571" w:rsidRPr="00CA73A5" w:rsidRDefault="001C2571" w:rsidP="001C2571">
      <w:pPr>
        <w:jc w:val="right"/>
        <w:rPr>
          <w:sz w:val="28"/>
          <w:szCs w:val="28"/>
        </w:rPr>
      </w:pPr>
      <w:r w:rsidRPr="00CA73A5">
        <w:rPr>
          <w:sz w:val="28"/>
          <w:szCs w:val="28"/>
        </w:rPr>
        <w:t>Муниципального Собрания</w:t>
      </w:r>
    </w:p>
    <w:p w:rsidR="001C2571" w:rsidRPr="00CA73A5" w:rsidRDefault="00C646FD" w:rsidP="001C2571">
      <w:pPr>
        <w:jc w:val="right"/>
        <w:rPr>
          <w:sz w:val="28"/>
          <w:szCs w:val="28"/>
        </w:rPr>
      </w:pPr>
      <w:r w:rsidRPr="00CA73A5">
        <w:rPr>
          <w:sz w:val="28"/>
          <w:szCs w:val="28"/>
        </w:rPr>
        <w:t>Харовского</w:t>
      </w:r>
      <w:r w:rsidR="001C2571" w:rsidRPr="00CA73A5">
        <w:rPr>
          <w:sz w:val="28"/>
          <w:szCs w:val="28"/>
        </w:rPr>
        <w:t xml:space="preserve"> муниципального округа</w:t>
      </w:r>
    </w:p>
    <w:p w:rsidR="00761ED8" w:rsidRPr="00CA73A5" w:rsidRDefault="002E0C9D" w:rsidP="001C2571">
      <w:pPr>
        <w:jc w:val="right"/>
        <w:rPr>
          <w:sz w:val="28"/>
          <w:szCs w:val="28"/>
        </w:rPr>
      </w:pPr>
      <w:r>
        <w:rPr>
          <w:sz w:val="28"/>
          <w:szCs w:val="28"/>
        </w:rPr>
        <w:t>от 27.03.</w:t>
      </w:r>
      <w:r w:rsidR="001C2571" w:rsidRPr="00CA73A5">
        <w:rPr>
          <w:sz w:val="28"/>
          <w:szCs w:val="28"/>
        </w:rPr>
        <w:t>202</w:t>
      </w:r>
      <w:r w:rsidR="00CA73A5" w:rsidRPr="00CA73A5">
        <w:rPr>
          <w:sz w:val="28"/>
          <w:szCs w:val="28"/>
        </w:rPr>
        <w:t>5</w:t>
      </w:r>
      <w:r>
        <w:rPr>
          <w:sz w:val="28"/>
          <w:szCs w:val="28"/>
        </w:rPr>
        <w:t xml:space="preserve"> г. № 21</w:t>
      </w:r>
    </w:p>
    <w:p w:rsidR="002250CA" w:rsidRDefault="002250CA" w:rsidP="001C2571">
      <w:pPr>
        <w:jc w:val="right"/>
      </w:pPr>
    </w:p>
    <w:p w:rsidR="008B771A" w:rsidRDefault="008B771A" w:rsidP="00D906C2">
      <w:pPr>
        <w:jc w:val="center"/>
        <w:rPr>
          <w:b/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jc w:val="center"/>
        <w:rPr>
          <w:b/>
          <w:sz w:val="28"/>
          <w:szCs w:val="28"/>
        </w:rPr>
      </w:pPr>
      <w:r w:rsidRPr="00CA73A5">
        <w:rPr>
          <w:b/>
          <w:sz w:val="28"/>
          <w:szCs w:val="28"/>
        </w:rPr>
        <w:t>Правила</w:t>
      </w:r>
      <w:r w:rsidRPr="00CA73A5">
        <w:rPr>
          <w:b/>
          <w:sz w:val="28"/>
          <w:szCs w:val="28"/>
        </w:rPr>
        <w:br/>
        <w:t xml:space="preserve">использования водных объектов для рекреационных целей, </w:t>
      </w:r>
    </w:p>
    <w:p w:rsidR="00CA73A5" w:rsidRPr="00CA73A5" w:rsidRDefault="00CA73A5" w:rsidP="00CA73A5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CA73A5">
        <w:rPr>
          <w:b/>
          <w:sz w:val="28"/>
          <w:szCs w:val="28"/>
        </w:rPr>
        <w:t>расположенных</w:t>
      </w:r>
      <w:proofErr w:type="gramEnd"/>
      <w:r w:rsidRPr="00CA73A5">
        <w:rPr>
          <w:b/>
          <w:sz w:val="28"/>
          <w:szCs w:val="28"/>
        </w:rPr>
        <w:t xml:space="preserve"> на территории Харовского муниципального округа </w:t>
      </w:r>
    </w:p>
    <w:p w:rsidR="00CA73A5" w:rsidRPr="00CA73A5" w:rsidRDefault="00CA73A5" w:rsidP="00CA73A5">
      <w:pPr>
        <w:shd w:val="clear" w:color="auto" w:fill="FFFFFF"/>
        <w:jc w:val="center"/>
        <w:rPr>
          <w:b/>
          <w:sz w:val="28"/>
          <w:szCs w:val="28"/>
        </w:rPr>
      </w:pPr>
      <w:r w:rsidRPr="00CA73A5">
        <w:rPr>
          <w:b/>
          <w:sz w:val="28"/>
          <w:szCs w:val="28"/>
        </w:rPr>
        <w:t>Вологодской области, (далее по тексту - Правила)</w:t>
      </w:r>
    </w:p>
    <w:p w:rsidR="00CA73A5" w:rsidRPr="00CA73A5" w:rsidRDefault="00CA73A5" w:rsidP="00CA73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73A5" w:rsidRPr="00CA73A5" w:rsidRDefault="00CA73A5" w:rsidP="00CA73A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CA73A5">
        <w:rPr>
          <w:sz w:val="28"/>
          <w:szCs w:val="28"/>
        </w:rPr>
        <w:t>1. Основные положения</w:t>
      </w:r>
    </w:p>
    <w:p w:rsidR="00CA73A5" w:rsidRPr="00CA73A5" w:rsidRDefault="00CA73A5" w:rsidP="00CA73A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73A5" w:rsidRPr="00CA73A5" w:rsidRDefault="00CA73A5" w:rsidP="00CA73A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1.1. </w:t>
      </w:r>
      <w:proofErr w:type="gramStart"/>
      <w:r w:rsidRPr="00CA73A5">
        <w:rPr>
          <w:sz w:val="28"/>
          <w:szCs w:val="28"/>
        </w:rPr>
        <w:t xml:space="preserve">Настоящие Правила использования водных объектов для рекреационных целей на территории </w:t>
      </w:r>
      <w:r>
        <w:rPr>
          <w:sz w:val="28"/>
          <w:szCs w:val="28"/>
        </w:rPr>
        <w:t>Харов</w:t>
      </w:r>
      <w:r w:rsidRPr="00CA73A5">
        <w:rPr>
          <w:sz w:val="28"/>
          <w:szCs w:val="28"/>
        </w:rPr>
        <w:t xml:space="preserve">ского муниципального округа Вологодской области (далее –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 в соответствии с Водным кодексом Российской Федерации и иными федеральными законами. </w:t>
      </w:r>
      <w:proofErr w:type="gramEnd"/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1.2. В Правилах используются следующие основные понятия: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акватория - водное пространство в пределах естественных, искусственных или условных границ;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- водное хозяйство - виды экономической и иной деятельности по изучению,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 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водный объект -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режима;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водный режим - изменение во времени уровней, расхода и объема воды в водном объекте;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водный фонд - совокупность водных объектов в пределах территории Российской Федерации;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водохозяйственная система - комплекс водных объектов и предназначенных для обеспечения рационального использования и охраны водных ресурсов гидротехнических сооружений;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донный грунт - грунт дна водных объектов, извлеченный при проведении дноуглубительных, гидротехнических работ, строительстве, реконструкции, эксплуатации гидротехнических и иных сооружений, искусственных островов, установок, расположенных на водных объектах, создании и содержании внутренних водных путей Российской Федерации, предотвращении негативного </w:t>
      </w:r>
      <w:r w:rsidRPr="00CA73A5">
        <w:rPr>
          <w:sz w:val="28"/>
          <w:szCs w:val="28"/>
        </w:rPr>
        <w:lastRenderedPageBreak/>
        <w:t xml:space="preserve">воздействия вод и ликвидации его последствий и в иных случаях, установленных федеральными законами;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 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образований, физических лиц, юридических лиц;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 - охрана водных объектов - система мероприятий, направленных на сохранение и восстановление водных объектов;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 - 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площади;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- зона рекреации водного объекта - это водный объект или его участок с прилегающим к нему берегом, используемые для массового отдыха населения и купания;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места массового отдыха на водных объектах - </w:t>
      </w:r>
      <w:r w:rsidRPr="00CA73A5">
        <w:rPr>
          <w:color w:val="333333"/>
          <w:sz w:val="28"/>
          <w:szCs w:val="28"/>
          <w:shd w:val="clear" w:color="auto" w:fill="FFFFFF"/>
        </w:rPr>
        <w:t xml:space="preserve"> </w:t>
      </w:r>
      <w:r w:rsidRPr="00CA73A5">
        <w:rPr>
          <w:bCs/>
          <w:color w:val="333333"/>
          <w:sz w:val="28"/>
          <w:szCs w:val="28"/>
          <w:shd w:val="clear" w:color="auto" w:fill="FFFFFF"/>
        </w:rPr>
        <w:t>территория, прилегающая к водному объекту, используемая для отдыха, туризма, физической культуры и спорта</w:t>
      </w:r>
      <w:r w:rsidRPr="00CA73A5">
        <w:rPr>
          <w:sz w:val="28"/>
          <w:szCs w:val="28"/>
        </w:rPr>
        <w:t>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A73A5">
        <w:rPr>
          <w:sz w:val="28"/>
          <w:szCs w:val="28"/>
        </w:rPr>
        <w:t xml:space="preserve">- место купания - </w:t>
      </w:r>
      <w:r w:rsidRPr="00CA73A5">
        <w:rPr>
          <w:color w:val="333333"/>
          <w:sz w:val="28"/>
          <w:szCs w:val="28"/>
          <w:shd w:val="clear" w:color="auto" w:fill="FFFFFF"/>
        </w:rPr>
        <w:t> </w:t>
      </w:r>
      <w:r w:rsidRPr="00CA73A5">
        <w:rPr>
          <w:bCs/>
          <w:color w:val="333333"/>
          <w:sz w:val="28"/>
          <w:szCs w:val="28"/>
          <w:shd w:val="clear" w:color="auto" w:fill="FFFFFF"/>
        </w:rPr>
        <w:t>участок побережья естественного или искусственного водоёма, пригодный по своим геологическим и физико-географическим показателям для купания людей</w:t>
      </w:r>
      <w:r w:rsidRPr="00CA73A5">
        <w:rPr>
          <w:color w:val="333333"/>
          <w:sz w:val="28"/>
          <w:szCs w:val="28"/>
          <w:shd w:val="clear" w:color="auto" w:fill="FFFFFF"/>
        </w:rPr>
        <w:t>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  <w:shd w:val="clear" w:color="auto" w:fill="FFFFFF"/>
        </w:rPr>
        <w:t>-</w:t>
      </w:r>
      <w:r w:rsidRPr="00CA73A5">
        <w:rPr>
          <w:sz w:val="28"/>
          <w:szCs w:val="28"/>
        </w:rPr>
        <w:t xml:space="preserve"> место массового выхода на лед - </w:t>
      </w:r>
      <w:r w:rsidRPr="00CA73A5">
        <w:rPr>
          <w:color w:val="333333"/>
          <w:sz w:val="28"/>
          <w:szCs w:val="28"/>
          <w:shd w:val="clear" w:color="auto" w:fill="FFFFFF"/>
        </w:rPr>
        <w:t> это </w:t>
      </w:r>
      <w:r w:rsidRPr="00CA73A5">
        <w:rPr>
          <w:bCs/>
          <w:color w:val="333333"/>
          <w:sz w:val="28"/>
          <w:szCs w:val="28"/>
          <w:shd w:val="clear" w:color="auto" w:fill="FFFFFF"/>
        </w:rPr>
        <w:t>часть водного объекта с ледовым покровом и подходы к нему, используемые для рыбалки, туристических маршрутов, зимних видов спорта</w:t>
      </w:r>
      <w:r w:rsidRPr="00CA73A5">
        <w:rPr>
          <w:color w:val="333333"/>
          <w:sz w:val="28"/>
          <w:szCs w:val="28"/>
          <w:shd w:val="clear" w:color="auto" w:fill="FFFFFF"/>
        </w:rPr>
        <w:t> в соответствии с требованиями, предъявляемыми к выбору территории, оборудованию и эксплуатации водного объекта в зимнее время</w:t>
      </w:r>
      <w:r w:rsidRPr="00CA73A5">
        <w:rPr>
          <w:sz w:val="28"/>
          <w:szCs w:val="28"/>
        </w:rPr>
        <w:t>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A73A5">
        <w:rPr>
          <w:sz w:val="28"/>
          <w:szCs w:val="28"/>
        </w:rPr>
        <w:t xml:space="preserve">-  место отдыха - </w:t>
      </w:r>
      <w:r w:rsidRPr="00CA73A5">
        <w:rPr>
          <w:color w:val="333333"/>
          <w:sz w:val="28"/>
          <w:szCs w:val="28"/>
          <w:shd w:val="clear" w:color="auto" w:fill="FFFFFF"/>
        </w:rPr>
        <w:t xml:space="preserve"> это </w:t>
      </w:r>
      <w:r w:rsidRPr="00CA73A5">
        <w:rPr>
          <w:bCs/>
          <w:color w:val="333333"/>
          <w:sz w:val="28"/>
          <w:szCs w:val="28"/>
          <w:shd w:val="clear" w:color="auto" w:fill="FFFFFF"/>
        </w:rPr>
        <w:t>участок территории, сформированный и закреплённый для использования в целях обеспечения отдыха населения;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A73A5">
        <w:rPr>
          <w:bCs/>
          <w:color w:val="333333"/>
          <w:sz w:val="28"/>
          <w:szCs w:val="28"/>
          <w:shd w:val="clear" w:color="auto" w:fill="FFFFFF"/>
        </w:rPr>
        <w:t>-</w:t>
      </w:r>
      <w:r w:rsidRPr="00CA73A5">
        <w:rPr>
          <w:color w:val="333333"/>
          <w:sz w:val="28"/>
          <w:szCs w:val="28"/>
          <w:shd w:val="clear" w:color="auto" w:fill="FFFFFF"/>
        </w:rPr>
        <w:t xml:space="preserve"> объект отдыха - это </w:t>
      </w:r>
      <w:r w:rsidRPr="00CA73A5">
        <w:rPr>
          <w:bCs/>
          <w:color w:val="333333"/>
          <w:sz w:val="28"/>
          <w:szCs w:val="28"/>
          <w:shd w:val="clear" w:color="auto" w:fill="FFFFFF"/>
        </w:rPr>
        <w:t>участок территории, сформированный и закреплённый для использования в целях обеспечения отдыха населения;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A73A5">
        <w:rPr>
          <w:bCs/>
          <w:color w:val="333333"/>
          <w:sz w:val="28"/>
          <w:szCs w:val="28"/>
          <w:shd w:val="clear" w:color="auto" w:fill="FFFFFF"/>
        </w:rPr>
        <w:t>- пляж - отлогий берег моря, озера, реки или пруда</w:t>
      </w:r>
      <w:r w:rsidRPr="00CA73A5">
        <w:rPr>
          <w:color w:val="333333"/>
          <w:sz w:val="28"/>
          <w:szCs w:val="28"/>
          <w:shd w:val="clear" w:color="auto" w:fill="FFFFFF"/>
        </w:rPr>
        <w:t>, удобный для купания и принятия солнечных ванн;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  <w:r w:rsidRPr="00CA73A5">
        <w:rPr>
          <w:color w:val="333333"/>
          <w:sz w:val="28"/>
          <w:szCs w:val="28"/>
          <w:shd w:val="clear" w:color="auto" w:fill="FFFFFF"/>
        </w:rPr>
        <w:t>- рекреационная деятельность - это </w:t>
      </w:r>
      <w:r w:rsidRPr="00CA73A5">
        <w:rPr>
          <w:bCs/>
          <w:color w:val="333333"/>
          <w:sz w:val="28"/>
          <w:szCs w:val="28"/>
          <w:shd w:val="clear" w:color="auto" w:fill="FFFFFF"/>
        </w:rPr>
        <w:t>деятельность, направленная на реализацию рекреационных потребностей, восстановление и развитие физических и духовных сил человека</w:t>
      </w:r>
      <w:r w:rsidRPr="00CA73A5">
        <w:rPr>
          <w:color w:val="333333"/>
          <w:sz w:val="28"/>
          <w:szCs w:val="28"/>
          <w:shd w:val="clear" w:color="auto" w:fill="FFFFFF"/>
        </w:rPr>
        <w:t>, его интеллектуальное совершенствование;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A73A5">
        <w:rPr>
          <w:color w:val="333333"/>
          <w:sz w:val="28"/>
          <w:szCs w:val="28"/>
          <w:shd w:val="clear" w:color="auto" w:fill="FFFFFF"/>
        </w:rPr>
        <w:t>- рекреационное водопользование - это </w:t>
      </w:r>
      <w:r w:rsidRPr="00CA73A5">
        <w:rPr>
          <w:bCs/>
          <w:color w:val="333333"/>
          <w:sz w:val="28"/>
          <w:szCs w:val="28"/>
          <w:shd w:val="clear" w:color="auto" w:fill="FFFFFF"/>
        </w:rPr>
        <w:t>использование водного объекта или его участка для купания, занятия спортом и отдыха;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bCs/>
          <w:color w:val="333333"/>
          <w:sz w:val="28"/>
          <w:szCs w:val="28"/>
          <w:shd w:val="clear" w:color="auto" w:fill="FFFFFF"/>
        </w:rPr>
      </w:pPr>
      <w:r w:rsidRPr="00CA73A5">
        <w:rPr>
          <w:bCs/>
          <w:color w:val="333333"/>
          <w:sz w:val="28"/>
          <w:szCs w:val="28"/>
          <w:shd w:val="clear" w:color="auto" w:fill="FFFFFF"/>
        </w:rPr>
        <w:t>- традиционные места купания -</w:t>
      </w:r>
      <w:r w:rsidRPr="00CA73A5">
        <w:rPr>
          <w:color w:val="333333"/>
          <w:sz w:val="28"/>
          <w:szCs w:val="28"/>
          <w:shd w:val="clear" w:color="auto" w:fill="FFFFFF"/>
        </w:rPr>
        <w:t xml:space="preserve"> </w:t>
      </w:r>
      <w:r w:rsidRPr="00CA73A5">
        <w:rPr>
          <w:bCs/>
          <w:color w:val="333333"/>
          <w:sz w:val="28"/>
          <w:szCs w:val="28"/>
          <w:shd w:val="clear" w:color="auto" w:fill="FFFFFF"/>
        </w:rPr>
        <w:t>это места, традиционно сложившиеся для массового купания людей;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bCs/>
          <w:color w:val="333333"/>
          <w:sz w:val="28"/>
          <w:szCs w:val="28"/>
          <w:shd w:val="clear" w:color="auto" w:fill="FFFFFF"/>
        </w:rPr>
        <w:t xml:space="preserve">- база (сооружение) для стоянки маломерных судов - </w:t>
      </w:r>
      <w:r w:rsidRPr="00CA73A5">
        <w:rPr>
          <w:color w:val="333333"/>
          <w:sz w:val="28"/>
          <w:szCs w:val="28"/>
          <w:shd w:val="clear" w:color="auto" w:fill="FFFFFF"/>
        </w:rPr>
        <w:t>это </w:t>
      </w:r>
      <w:r w:rsidRPr="00CA73A5">
        <w:rPr>
          <w:bCs/>
          <w:color w:val="333333"/>
          <w:sz w:val="28"/>
          <w:szCs w:val="28"/>
          <w:shd w:val="clear" w:color="auto" w:fill="FFFFFF"/>
        </w:rPr>
        <w:t>комплекс инженерных сооружений, предназначенных для стоянки и обслуживания маломерных судов</w:t>
      </w:r>
      <w:r w:rsidRPr="00CA73A5">
        <w:rPr>
          <w:color w:val="333333"/>
          <w:sz w:val="28"/>
          <w:szCs w:val="28"/>
          <w:shd w:val="clear" w:color="auto" w:fill="FFFFFF"/>
        </w:rPr>
        <w:t>.</w:t>
      </w: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  <w:r w:rsidRPr="00CA73A5">
        <w:rPr>
          <w:sz w:val="28"/>
          <w:szCs w:val="28"/>
        </w:rPr>
        <w:lastRenderedPageBreak/>
        <w:t>2. Требования к определению водных объектов или их частей, предназначенных для использования в рекреационных целях</w:t>
      </w: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2.1. Водные объекты или их части, предназначенные для использования в рекреационных целях, определяются постановлением Администрации </w:t>
      </w:r>
      <w:r w:rsidR="00EE3231">
        <w:rPr>
          <w:sz w:val="28"/>
          <w:szCs w:val="28"/>
        </w:rPr>
        <w:t>Харовс</w:t>
      </w:r>
      <w:r w:rsidRPr="00CA73A5">
        <w:rPr>
          <w:sz w:val="28"/>
          <w:szCs w:val="28"/>
        </w:rPr>
        <w:t xml:space="preserve">кого муниципального округа в соответствии с действующим законодательством.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пристаней, причалов.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В местах, отведенных для купания и выше их по течению до 500 м, запрещается стирка белья и купание животных.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Площадь водного зеркала в месте купания при проточном водоеме должна обеспечивать не менее 5 кв. м на одного купающегося, а на непроточном водоеме - 10 – 15 кв. м. На каждого человека должно приходиться не менее 2 кв. м площади пляжа.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расположенными на расстоянии 25 - 30 м один от другого и до 25 м от ме</w:t>
      </w:r>
      <w:proofErr w:type="gramStart"/>
      <w:r w:rsidRPr="00CA73A5">
        <w:rPr>
          <w:sz w:val="28"/>
          <w:szCs w:val="28"/>
        </w:rPr>
        <w:t>ст с гл</w:t>
      </w:r>
      <w:proofErr w:type="gramEnd"/>
      <w:r w:rsidRPr="00CA73A5">
        <w:rPr>
          <w:sz w:val="28"/>
          <w:szCs w:val="28"/>
        </w:rPr>
        <w:t xml:space="preserve">убиной 1,3 м.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Пляж должен отвечать установленным санитарным требованиям.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достаточном количестве лежаками, тентами, зонтами для защиты от солнца.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2.4. В зонах рекреации водных объектов в период купального сезона возможна организация дежурства медицинского персонала для оказания медицинской помощи пострадавшим на воде.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Зоны рекреации водного объекта, как правило, должны быть радиофицированы, иметь телефонную связь и обеспечиваться городским транспортом.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Продажа спиртных напитков в местах массового отдыха у воды категорически запрещается.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2.5. Запрещается: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Купаться в местах, где выставлены щиты (аншлаги) с предупреждениями и запрещающими надписями.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lastRenderedPageBreak/>
        <w:t xml:space="preserve">- Купаться в необорудованных, незнакомых местах.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Заплывать за буйки, обозначающие границы плавания.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Подплывать к моторным, парусным судам, весельным лодкам и другим </w:t>
      </w:r>
      <w:proofErr w:type="spellStart"/>
      <w:r w:rsidRPr="00CA73A5">
        <w:rPr>
          <w:sz w:val="28"/>
          <w:szCs w:val="28"/>
        </w:rPr>
        <w:t>плавсредствам</w:t>
      </w:r>
      <w:proofErr w:type="spellEnd"/>
      <w:r w:rsidRPr="00CA73A5">
        <w:rPr>
          <w:sz w:val="28"/>
          <w:szCs w:val="28"/>
        </w:rPr>
        <w:t xml:space="preserve">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Прыгать в воду с катеров, лодок, причалов, а также сооружений, не приспособленных для этих целей.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- Загрязнять и засорять водоемы.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 - Распивать спиртные напитки, купаться в состоянии алкогольного опьянения.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Приводить с собой собак и других животных.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Оставлять на берегу, в гардеробах и раздевальнях бумагу, стекло и другой мусор.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Играть с мячом и в спортивные игры в не отведенных для этих целей местах, а также допускать в воде шалости, связанные с нырянием и захватом купающихся.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Подавать крики ложной тревоги.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Плавать на досках, бревнах, лежаках, автомобильных камерах, надувных матрацах.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При обучении плаванию ответственность за безопасность несет преподаватель (инструктор, тренер, воспитатель), проводящий обучение или тренировки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Обучение плаванию должно проводиться в специально отведенных местах.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- Каждый гражданин обязан оказать посильную помощь </w:t>
      </w:r>
      <w:proofErr w:type="gramStart"/>
      <w:r w:rsidRPr="00CA73A5">
        <w:rPr>
          <w:sz w:val="28"/>
          <w:szCs w:val="28"/>
        </w:rPr>
        <w:t>терпящему</w:t>
      </w:r>
      <w:proofErr w:type="gramEnd"/>
      <w:r w:rsidRPr="00CA73A5">
        <w:rPr>
          <w:sz w:val="28"/>
          <w:szCs w:val="28"/>
        </w:rPr>
        <w:t xml:space="preserve"> бедствие на воде.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Должна систематически проводиться разъяснительная работа по предупреждению несчастных случаев на воде с использованием радио, трансляционных установок, стендов, фотовитрин с профилактическим материалом.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2.6. Указания представителей Государственной инспекции по маломерным судам в части принятия мер безопасности на воде для администрации зон рекреации водных объектов, баз отдыха и плавательных бассейнов являются обязательными.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2.7 Архитектурно-строительное проектирование, строительство, реконструкция, ввод в эксплуатацию и эксплуатация зданий, строений, сооружений для рекреационных целей, в том числе для обустройства пляжей, осуществляются в соответствии с водным законодательством и законодательством о градостроительной деятельности.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2.8</w:t>
      </w:r>
      <w:proofErr w:type="gramStart"/>
      <w:r w:rsidRPr="00CA73A5">
        <w:rPr>
          <w:sz w:val="28"/>
          <w:szCs w:val="28"/>
        </w:rPr>
        <w:t xml:space="preserve"> Н</w:t>
      </w:r>
      <w:proofErr w:type="gramEnd"/>
      <w:r w:rsidRPr="00CA73A5">
        <w:rPr>
          <w:sz w:val="28"/>
          <w:szCs w:val="28"/>
        </w:rPr>
        <w:t>а водных объектах общего пользования могут быть запрещены купание, выход (выезд) людей (техники) на лед, использование маломерных судов,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о чем граждане и юридические лица оповещаются органами местного самоуправления через средства массовой информации, выставление вдоль берегов специальных информационных знаков или иным способом.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lastRenderedPageBreak/>
        <w:t>2.9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целей водных объектах или их частях. Лица, допустившие нарушение водного законодательства, несут административную, уголовную ответственность в соответствии с законодательством Российской Федерации.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  <w:r w:rsidRPr="00CA73A5">
        <w:rPr>
          <w:sz w:val="28"/>
          <w:szCs w:val="28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рекреационных целей</w:t>
      </w: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3.1. </w:t>
      </w:r>
      <w:proofErr w:type="gramStart"/>
      <w:r w:rsidRPr="00CA73A5">
        <w:rPr>
          <w:sz w:val="28"/>
          <w:szCs w:val="28"/>
        </w:rPr>
        <w:t xml:space="preserve">К местам (зонам) массового отдыха населения следует относить территории, выделенные в генпланах городов, схемах территориального планирования и развития пригородной зоны, решениях органов местного самоуправления для организации курортных зон, размещения санаториев, домов отдыха, пансионатов, баз туризма, дачных и садово-огородных участков, организованного отдыха населения (городские пляжи, парки, спортивные базы и их сооружения на открытом воздухе). </w:t>
      </w:r>
      <w:proofErr w:type="gramEnd"/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3.2. </w:t>
      </w:r>
      <w:proofErr w:type="gramStart"/>
      <w:r w:rsidRPr="00CA73A5">
        <w:rPr>
          <w:sz w:val="28"/>
          <w:szCs w:val="28"/>
        </w:rPr>
        <w:t>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оборудования места отдыха и относящихся к объектам и элементам благоустройства территории, а также</w:t>
      </w:r>
      <w:proofErr w:type="gramEnd"/>
      <w:r w:rsidRPr="00CA73A5">
        <w:rPr>
          <w:sz w:val="28"/>
          <w:szCs w:val="28"/>
        </w:rPr>
        <w:t xml:space="preserve"> малых архитектурных форм. 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3.3. Решение о создании новых мест отдыха принимается постановлением Администрации </w:t>
      </w:r>
      <w:proofErr w:type="spellStart"/>
      <w:r w:rsidR="00EE3231">
        <w:rPr>
          <w:sz w:val="28"/>
          <w:szCs w:val="28"/>
        </w:rPr>
        <w:t>Харо</w:t>
      </w:r>
      <w:r w:rsidRPr="00CA73A5">
        <w:rPr>
          <w:sz w:val="28"/>
          <w:szCs w:val="28"/>
        </w:rPr>
        <w:t>ского</w:t>
      </w:r>
      <w:proofErr w:type="spellEnd"/>
      <w:r w:rsidRPr="00CA73A5">
        <w:rPr>
          <w:sz w:val="28"/>
          <w:szCs w:val="28"/>
        </w:rPr>
        <w:t xml:space="preserve"> муниципального округа в соответствии с Генеральным планом, Правилами землепользования и застройки территории.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3.4. При обеспечении зоны рекреации питьевой водой, необходимо обеспечить её соответствие требованиям «ГОСТ </w:t>
      </w:r>
      <w:proofErr w:type="gramStart"/>
      <w:r w:rsidRPr="00CA73A5">
        <w:rPr>
          <w:sz w:val="28"/>
          <w:szCs w:val="28"/>
        </w:rPr>
        <w:t>Р</w:t>
      </w:r>
      <w:proofErr w:type="gramEnd"/>
      <w:r w:rsidRPr="00CA73A5">
        <w:rPr>
          <w:sz w:val="28"/>
          <w:szCs w:val="28"/>
        </w:rPr>
        <w:t xml:space="preserve"> 51232-98. Государственный стандарт Российской Федерации. Вода питьевая. Общие требования к организации и методам контроля качества». При установке душевых установок – в них должна подаваться питьевая вода (п. 2.7 ГОСТ 17.1.5.02-80).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 3.5. При устройстве туалетов должно быть предусмотрено </w:t>
      </w:r>
      <w:proofErr w:type="spellStart"/>
      <w:r w:rsidRPr="00CA73A5">
        <w:rPr>
          <w:sz w:val="28"/>
          <w:szCs w:val="28"/>
        </w:rPr>
        <w:t>канализование</w:t>
      </w:r>
      <w:proofErr w:type="spellEnd"/>
      <w:r w:rsidRPr="00CA73A5">
        <w:rPr>
          <w:sz w:val="28"/>
          <w:szCs w:val="28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3.6</w:t>
      </w:r>
      <w:proofErr w:type="gramStart"/>
      <w:r w:rsidRPr="00CA73A5">
        <w:rPr>
          <w:sz w:val="28"/>
          <w:szCs w:val="28"/>
        </w:rPr>
        <w:t xml:space="preserve"> П</w:t>
      </w:r>
      <w:proofErr w:type="gramEnd"/>
      <w:r w:rsidRPr="00CA73A5">
        <w:rPr>
          <w:sz w:val="28"/>
          <w:szCs w:val="28"/>
        </w:rPr>
        <w:t xml:space="preserve">ри устройстве пляжей - на пляже должно быть предусмотрено помещение медицинского пункта и спасательной станции с наблюдательной вышкой.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3.7. Контейнеры для мусора должны располагаться на бетонированных площадках с удобными подъездными путями. Вывоз мусора следует осуществлять ежедневно.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lastRenderedPageBreak/>
        <w:t xml:space="preserve">3.8. Вблизи зоны рекреации должно быть предусмотрено устройство открытых автостоянок личного и общественного транспорта. </w:t>
      </w:r>
      <w:r w:rsidR="004462EA">
        <w:rPr>
          <w:sz w:val="28"/>
          <w:szCs w:val="28"/>
        </w:rPr>
        <w:t xml:space="preserve">При обустройстве авто стоянок в </w:t>
      </w:r>
      <w:proofErr w:type="spellStart"/>
      <w:r w:rsidR="004462EA">
        <w:rPr>
          <w:sz w:val="28"/>
          <w:szCs w:val="28"/>
        </w:rPr>
        <w:t>водоохранных</w:t>
      </w:r>
      <w:proofErr w:type="spellEnd"/>
      <w:r w:rsidR="004462EA">
        <w:rPr>
          <w:sz w:val="28"/>
          <w:szCs w:val="28"/>
        </w:rPr>
        <w:t xml:space="preserve"> зонах водных объектов необходимо предусмотреть твердое покрытие. </w:t>
      </w:r>
      <w:r w:rsidRPr="00CA73A5">
        <w:rPr>
          <w:sz w:val="28"/>
          <w:szCs w:val="28"/>
        </w:rPr>
        <w:t xml:space="preserve">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менее 100 м, вместимостью свыше 100 автомашин - не менее 200 м. Санитарно-защитные разрывы от зоны рекреации до открытых автостоянок должны быть озеленены.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3.9. </w:t>
      </w:r>
      <w:proofErr w:type="gramStart"/>
      <w:r w:rsidRPr="00CA73A5">
        <w:rPr>
          <w:sz w:val="28"/>
          <w:szCs w:val="28"/>
        </w:rPr>
        <w:t xml:space="preserve">Администрация </w:t>
      </w:r>
      <w:r w:rsidR="007E3E2B">
        <w:rPr>
          <w:sz w:val="28"/>
          <w:szCs w:val="28"/>
        </w:rPr>
        <w:t>Харов</w:t>
      </w:r>
      <w:r w:rsidRPr="00CA73A5">
        <w:rPr>
          <w:sz w:val="28"/>
          <w:szCs w:val="28"/>
        </w:rPr>
        <w:t xml:space="preserve">ского муниципального округа ежегодно до 1 мая определяет места массового отдыха на водных объектах, устанавливает сроки купального сезона, рассматривает и утверждает план обеспечения безопасности людей на водных объектах на территории </w:t>
      </w:r>
      <w:r w:rsidR="007E3E2B">
        <w:rPr>
          <w:sz w:val="28"/>
          <w:szCs w:val="28"/>
        </w:rPr>
        <w:t>Харов</w:t>
      </w:r>
      <w:r w:rsidRPr="00CA73A5">
        <w:rPr>
          <w:sz w:val="28"/>
          <w:szCs w:val="28"/>
        </w:rPr>
        <w:t>ского муниципального округа, включающих мероприятия по подготовке мест массового отдыха населения к купальному сезону, порядок привлечения сил и средств поиска и спасения людей.</w:t>
      </w:r>
      <w:proofErr w:type="gramEnd"/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3.10. Владелец пляжа обязан: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3.10.1. до начала купального сезона оформить в установленном порядке санитарно-эпидемиологическое заключение о соответствии водного объекта санитарными правилами и условиями безопасного для здоровья населения использования водного объекта;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3.10.2.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</w:t>
      </w:r>
      <w:r w:rsidR="007E3E2B">
        <w:rPr>
          <w:sz w:val="28"/>
          <w:szCs w:val="28"/>
        </w:rPr>
        <w:t>,</w:t>
      </w:r>
      <w:r w:rsidRPr="00CA73A5">
        <w:rPr>
          <w:sz w:val="28"/>
          <w:szCs w:val="28"/>
        </w:rPr>
        <w:t xml:space="preserve"> создающих угрозу жизни и здоровью посетителей пляжа;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3.10.3. обеспечит</w:t>
      </w:r>
      <w:r w:rsidR="007E3E2B">
        <w:rPr>
          <w:sz w:val="28"/>
          <w:szCs w:val="28"/>
        </w:rPr>
        <w:t>ь</w:t>
      </w:r>
      <w:r w:rsidRPr="00CA73A5">
        <w:rPr>
          <w:sz w:val="28"/>
          <w:szCs w:val="28"/>
        </w:rPr>
        <w:t xml:space="preserve"> на весь период эксплуатации пляжа оборудование и содержание пляжа в соответствии с требованиями Приказа МЧС России от 30.09.2020 № 732 «Об утверждении Правил использования пляжами в Российской Федерации» и настоящими Правилами.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3.11. Ежегодно перед эксплуатацией пляжа его владелец осуществляет мероприятия, установленные в соответствии с законодательством Российской Федерации.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3.11.1. Территория пляжа должна иметь ограждения и водоотведение для дождевых вод, а дно водного объекта в пределах участка зоны купания, постепенный скат без уступов до глубины 2 метра на расстоянии не менее 15 метров от береговой линии (границы водного объекта), очищенный от водных растений, коряг, стекла, камней и других посторонних предметов.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3.11.2. Понтоны, мостки, трапы, п</w:t>
      </w:r>
      <w:r w:rsidR="007E3E2B">
        <w:rPr>
          <w:sz w:val="28"/>
          <w:szCs w:val="28"/>
        </w:rPr>
        <w:t>л</w:t>
      </w:r>
      <w:r w:rsidRPr="00CA73A5">
        <w:rPr>
          <w:sz w:val="28"/>
          <w:szCs w:val="28"/>
        </w:rPr>
        <w:t>оты и вышки должны иметь сплошной настил и быть испытанными  на рабочую нагрузку, информация по допустимой нагрузке наносится на горизонтальной поверхности входного трапа контрастной краской.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3.11.3. Оборудованные на пляжах места для прыжков в воду должны находиться в естественных условиях акватории с </w:t>
      </w:r>
      <w:proofErr w:type="spellStart"/>
      <w:r w:rsidRPr="00CA73A5">
        <w:rPr>
          <w:sz w:val="28"/>
          <w:szCs w:val="28"/>
        </w:rPr>
        <w:t>приглубленными</w:t>
      </w:r>
      <w:proofErr w:type="spellEnd"/>
      <w:r w:rsidRPr="00CA73A5">
        <w:rPr>
          <w:sz w:val="28"/>
          <w:szCs w:val="28"/>
        </w:rPr>
        <w:t xml:space="preserve"> берегами. При отсутствии таких участков устанавливаются деревянные мостки или плоты до глубин, обеспечивающих безопасность при выполнении прыжков.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3.11.4. Места для прыжков в воду (ныряния) должны иметь информацию, указывающие глубину и опасные места.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lastRenderedPageBreak/>
        <w:t xml:space="preserve">3.11.5. На пляже не далее 5 метров от воды выставляются через каждые 50 метров стойки (щиты) с </w:t>
      </w:r>
      <w:proofErr w:type="gramStart"/>
      <w:r w:rsidRPr="00CA73A5">
        <w:rPr>
          <w:sz w:val="28"/>
          <w:szCs w:val="28"/>
        </w:rPr>
        <w:t>навешенными</w:t>
      </w:r>
      <w:proofErr w:type="gramEnd"/>
      <w:r w:rsidRPr="00CA73A5">
        <w:rPr>
          <w:sz w:val="28"/>
          <w:szCs w:val="28"/>
        </w:rPr>
        <w:t xml:space="preserve"> на них спасательным кругом и спасительным линем. На кругах должно быть нанесено название пляжа и надпись «Бросай утопающему».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3.11.6. На пляже устанавливаются мачты высотой 8-10 метров для подъема сигналов: желтый флаг 70 х 100 см (или 50 х 70 см), обозначающий «купание разрешено», и черный шар диаметром 1 метр, обозначающий «купание запрещено».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3.11.7. </w:t>
      </w:r>
      <w:proofErr w:type="gramStart"/>
      <w:r w:rsidRPr="00CA73A5">
        <w:rPr>
          <w:sz w:val="28"/>
          <w:szCs w:val="28"/>
        </w:rPr>
        <w:t>Пляжи оборудуются информационными стендами  о режиме работы пляжа, его владельце обслуживающей организации и их реквизитах и телефонах, приемах оказания первой помощи людям и мерах по профилактике несчастных случаях с людьми на воде, данными о прогнозе погоды на текущую дату и температуре воды и воздуха, схемы пляжа и зоны купания с указанием опасных мест и глубин, мест расположения спасателей, номерах телефонов</w:t>
      </w:r>
      <w:proofErr w:type="gramEnd"/>
      <w:r w:rsidRPr="00CA73A5">
        <w:rPr>
          <w:sz w:val="28"/>
          <w:szCs w:val="28"/>
        </w:rPr>
        <w:t xml:space="preserve"> подразделений аварийно- спасательных служб или формирований, скорой медицинской помощи и полиции.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3.11.8. Оборудование пляжей и обеспечение безопасности людей возлагаются на владельцев пляжей или организации, введении которых находится или будет находиться данная территория.</w:t>
      </w:r>
    </w:p>
    <w:p w:rsidR="00CA73A5" w:rsidRPr="00CA73A5" w:rsidRDefault="00CA73A5" w:rsidP="00CA73A5">
      <w:pPr>
        <w:shd w:val="clear" w:color="auto" w:fill="FFFFFF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  <w:r w:rsidRPr="00CA73A5">
        <w:rPr>
          <w:sz w:val="28"/>
          <w:szCs w:val="28"/>
        </w:rPr>
        <w:t>4.Требования к срокам открытия и закрытия купального сезона</w:t>
      </w: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4.1. С наступлением летного периода, при повышении температуры воздуха в дневное время выше 18</w:t>
      </w:r>
      <w:proofErr w:type="gramStart"/>
      <w:r w:rsidR="007E3E2B">
        <w:rPr>
          <w:sz w:val="28"/>
          <w:szCs w:val="28"/>
        </w:rPr>
        <w:t>°</w:t>
      </w:r>
      <w:r w:rsidR="003E7FDE">
        <w:rPr>
          <w:sz w:val="28"/>
          <w:szCs w:val="28"/>
        </w:rPr>
        <w:t>С</w:t>
      </w:r>
      <w:proofErr w:type="gramEnd"/>
      <w:r w:rsidRPr="00CA73A5">
        <w:rPr>
          <w:sz w:val="28"/>
          <w:szCs w:val="28"/>
        </w:rPr>
        <w:t xml:space="preserve"> и установлении комфортной температуры воды в зоне рекреации водных объектов, постановлением Администрации </w:t>
      </w:r>
      <w:r w:rsidR="003E7FDE">
        <w:rPr>
          <w:sz w:val="28"/>
          <w:szCs w:val="28"/>
        </w:rPr>
        <w:t>Харов</w:t>
      </w:r>
      <w:r w:rsidRPr="00CA73A5">
        <w:rPr>
          <w:sz w:val="28"/>
          <w:szCs w:val="28"/>
        </w:rPr>
        <w:t xml:space="preserve">ского муниципального округа определяются сроки открытия и закрытия купального сезона.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4.2. Сроки открытия и закрытия купального сезона, продолжительность работы пляжей и мест массового отдыха устанавливаются постановлением администрации </w:t>
      </w:r>
      <w:proofErr w:type="spellStart"/>
      <w:r w:rsidR="003E7FDE">
        <w:rPr>
          <w:sz w:val="28"/>
          <w:szCs w:val="28"/>
        </w:rPr>
        <w:t>Харов</w:t>
      </w:r>
      <w:r w:rsidRPr="00CA73A5">
        <w:rPr>
          <w:sz w:val="28"/>
          <w:szCs w:val="28"/>
        </w:rPr>
        <w:t>кого</w:t>
      </w:r>
      <w:proofErr w:type="spellEnd"/>
      <w:r w:rsidRPr="00CA73A5">
        <w:rPr>
          <w:sz w:val="28"/>
          <w:szCs w:val="28"/>
        </w:rPr>
        <w:t xml:space="preserve"> муниципального округа не менее чем за 10 календарных дней до начала сезона.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4.3.Сроки купального сезона в местах отдыха на водных объектах общего пользования устанавливаются в зависимости от погодных условий, температуры воздуха, с 01 июня по 31 августа.</w:t>
      </w: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  <w:r w:rsidRPr="00CA73A5">
        <w:rPr>
          <w:sz w:val="28"/>
          <w:szCs w:val="28"/>
        </w:rPr>
        <w:t>5. Порядок проведения мероприятий, связанных с использованием водных объектов или их частей для рекреационных целей</w:t>
      </w: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5.1. В соответствии с требованиями статьи 18 (</w:t>
      </w:r>
      <w:proofErr w:type="spellStart"/>
      <w:r w:rsidRPr="00CA73A5">
        <w:rPr>
          <w:sz w:val="28"/>
          <w:szCs w:val="28"/>
        </w:rPr>
        <w:t>п.п</w:t>
      </w:r>
      <w:proofErr w:type="spellEnd"/>
      <w:r w:rsidRPr="00CA73A5">
        <w:rPr>
          <w:sz w:val="28"/>
          <w:szCs w:val="28"/>
        </w:rPr>
        <w:t xml:space="preserve">. 1, 3) Федерального закона от 30.03.1999 №52-ФЗ «О санитарно-эпидемиологическом благополучии населения»: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CA73A5">
        <w:rPr>
          <w:sz w:val="28"/>
          <w:szCs w:val="28"/>
        </w:rPr>
        <w:t>- водные объекты, используемые в целях питьевого и хозяйственно</w:t>
      </w:r>
      <w:r w:rsidR="003E7FDE">
        <w:rPr>
          <w:sz w:val="28"/>
          <w:szCs w:val="28"/>
        </w:rPr>
        <w:t>-</w:t>
      </w:r>
      <w:r w:rsidRPr="00CA73A5">
        <w:rPr>
          <w:sz w:val="28"/>
          <w:szCs w:val="28"/>
        </w:rPr>
        <w:t xml:space="preserve">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</w:t>
      </w:r>
      <w:r w:rsidRPr="00CA73A5">
        <w:rPr>
          <w:sz w:val="28"/>
          <w:szCs w:val="28"/>
        </w:rPr>
        <w:lastRenderedPageBreak/>
        <w:t>вредного воздействия на человека.</w:t>
      </w:r>
      <w:proofErr w:type="gramEnd"/>
      <w:r w:rsidRPr="00CA73A5">
        <w:rPr>
          <w:sz w:val="28"/>
          <w:szCs w:val="28"/>
        </w:rPr>
        <w:t xml:space="preserve">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санитарными правилами.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5.3.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5.</w:t>
      </w:r>
      <w:r w:rsidR="00DA007C">
        <w:rPr>
          <w:sz w:val="28"/>
          <w:szCs w:val="28"/>
        </w:rPr>
        <w:t>4</w:t>
      </w:r>
      <w:r w:rsidRPr="00CA73A5">
        <w:rPr>
          <w:sz w:val="28"/>
          <w:szCs w:val="28"/>
        </w:rPr>
        <w:t xml:space="preserve">. Юридическим лицам и индивидуальным предпринимателям, эксплуатирующим береговые полосы водных объектов в рекреационных целях, необходимо обеспечить получение санитарно-эпидемиологического заключения о соответствии водного объекта санитарным правилам и нормативам. Срок действия санитарно-эпидемиологического заключения устанавливается на летний сезон. </w:t>
      </w:r>
      <w:proofErr w:type="gramStart"/>
      <w:r w:rsidRPr="00CA73A5">
        <w:rPr>
          <w:sz w:val="28"/>
          <w:szCs w:val="28"/>
        </w:rPr>
        <w:t xml:space="preserve">Для получения санитарно-эпидемиологического заключения на использование водного объекта в рекреационных целях заявителю необходимо представить в Управление </w:t>
      </w:r>
      <w:proofErr w:type="spellStart"/>
      <w:r w:rsidRPr="00CA73A5">
        <w:rPr>
          <w:sz w:val="28"/>
          <w:szCs w:val="28"/>
        </w:rPr>
        <w:t>Роспотребнадзора</w:t>
      </w:r>
      <w:proofErr w:type="spellEnd"/>
      <w:r w:rsidRPr="00CA73A5">
        <w:rPr>
          <w:sz w:val="28"/>
          <w:szCs w:val="28"/>
        </w:rPr>
        <w:t xml:space="preserve"> по Вологодской области заявление и экспертное заключение по результатам экспертизы, проведенной Сокольским  территориальным отделом Управления </w:t>
      </w:r>
      <w:proofErr w:type="spellStart"/>
      <w:r w:rsidRPr="00CA73A5">
        <w:rPr>
          <w:sz w:val="28"/>
          <w:szCs w:val="28"/>
        </w:rPr>
        <w:t>Роспотребнадзора</w:t>
      </w:r>
      <w:proofErr w:type="spellEnd"/>
      <w:r w:rsidRPr="00CA73A5">
        <w:rPr>
          <w:sz w:val="28"/>
          <w:szCs w:val="28"/>
        </w:rPr>
        <w:t xml:space="preserve"> по Вологодской области или иной аккредитованной организацией, на основании результатов лабораторных исследований качества воды водного объекта, планируемого к осуществлению рекреационной деятельности, и качества почвы (песка) с территории</w:t>
      </w:r>
      <w:proofErr w:type="gramEnd"/>
      <w:r w:rsidRPr="00CA73A5">
        <w:rPr>
          <w:sz w:val="28"/>
          <w:szCs w:val="28"/>
        </w:rPr>
        <w:t xml:space="preserve"> пляжа.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5.</w:t>
      </w:r>
      <w:r w:rsidR="00DA007C">
        <w:rPr>
          <w:sz w:val="28"/>
          <w:szCs w:val="28"/>
        </w:rPr>
        <w:t>5</w:t>
      </w:r>
      <w:r w:rsidRPr="00CA73A5">
        <w:rPr>
          <w:sz w:val="28"/>
          <w:szCs w:val="28"/>
        </w:rPr>
        <w:t>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федеральным законодательством.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5.</w:t>
      </w:r>
      <w:r w:rsidR="00DA007C">
        <w:rPr>
          <w:sz w:val="28"/>
          <w:szCs w:val="28"/>
        </w:rPr>
        <w:t>6</w:t>
      </w:r>
      <w:r w:rsidRPr="00CA73A5">
        <w:rPr>
          <w:sz w:val="28"/>
          <w:szCs w:val="28"/>
        </w:rPr>
        <w:t>. Владельцы пляжей, работники спасательных станций и постов, водопользователи, владельцы пляжей проводят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использованием радиотрансляционных установок, магнитофонов, мегафонов, стендов, фотовитрин с профилактическими материалами.</w:t>
      </w:r>
    </w:p>
    <w:p w:rsidR="00CA73A5" w:rsidRPr="00CA73A5" w:rsidRDefault="001E27B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DA007C">
        <w:rPr>
          <w:sz w:val="28"/>
          <w:szCs w:val="28"/>
        </w:rPr>
        <w:t>7</w:t>
      </w:r>
      <w:r w:rsidR="00CA73A5" w:rsidRPr="00CA73A5">
        <w:rPr>
          <w:sz w:val="28"/>
          <w:szCs w:val="28"/>
        </w:rPr>
        <w:t xml:space="preserve">. Обучению людей плаванию должно проводиться в специально отведенных местах пляжа. Ответственность за безопасность </w:t>
      </w:r>
      <w:proofErr w:type="gramStart"/>
      <w:r w:rsidR="00CA73A5" w:rsidRPr="00CA73A5">
        <w:rPr>
          <w:sz w:val="28"/>
          <w:szCs w:val="28"/>
        </w:rPr>
        <w:t>обучаемых</w:t>
      </w:r>
      <w:proofErr w:type="gramEnd"/>
      <w:r w:rsidR="00CA73A5" w:rsidRPr="00CA73A5">
        <w:rPr>
          <w:sz w:val="28"/>
          <w:szCs w:val="28"/>
        </w:rPr>
        <w:t xml:space="preserve"> несет преподаватель (инструктор, тренер, воспитатель), проводящий обучение или тренировку.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5.</w:t>
      </w:r>
      <w:r w:rsidR="00DA007C">
        <w:rPr>
          <w:sz w:val="28"/>
          <w:szCs w:val="28"/>
        </w:rPr>
        <w:t>8</w:t>
      </w:r>
      <w:r w:rsidRPr="00CA73A5">
        <w:rPr>
          <w:sz w:val="28"/>
          <w:szCs w:val="28"/>
        </w:rPr>
        <w:t xml:space="preserve">. Родители (законные представители), лица, осуществляющие мероприятия с участием детей, обязаны не допускать нахождение детей на </w:t>
      </w:r>
      <w:r w:rsidRPr="00CA73A5">
        <w:rPr>
          <w:sz w:val="28"/>
          <w:szCs w:val="28"/>
        </w:rPr>
        <w:lastRenderedPageBreak/>
        <w:t>водных объектах и традиционных местах купания без личного их сопровождения, плавание на неприспособленных для этого средствах (предметах), совершение запрещенных действий, указанных в пункте 8.5 статьи 8 настоящих Правил.</w:t>
      </w:r>
    </w:p>
    <w:p w:rsidR="00CA73A5" w:rsidRPr="00CA73A5" w:rsidRDefault="00DA007C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="00CA73A5" w:rsidRPr="00CA73A5">
        <w:rPr>
          <w:sz w:val="28"/>
          <w:szCs w:val="28"/>
        </w:rPr>
        <w:t>. Безопасность детей на воде обеспечивается выбором и оборудованием места купания, систематической разъяснительной работой с детьми о правилах поведения на воде и соблюдении мер предосторожности.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5.1</w:t>
      </w:r>
      <w:r w:rsidR="00DA007C">
        <w:rPr>
          <w:sz w:val="28"/>
          <w:szCs w:val="28"/>
        </w:rPr>
        <w:t>0</w:t>
      </w:r>
      <w:r w:rsidRPr="00CA73A5">
        <w:rPr>
          <w:sz w:val="28"/>
          <w:szCs w:val="28"/>
        </w:rPr>
        <w:t>. Пользоваться на водных объектах площадками для катания на коньках разрешается после тщательной проверки прочности льда, толщина которого должна быть менее 15 см, а при массовом катании – не менее 25 см.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5.1</w:t>
      </w:r>
      <w:r w:rsidR="00DA007C">
        <w:rPr>
          <w:sz w:val="28"/>
          <w:szCs w:val="28"/>
        </w:rPr>
        <w:t>1</w:t>
      </w:r>
      <w:r w:rsidRPr="00CA73A5">
        <w:rPr>
          <w:sz w:val="28"/>
          <w:szCs w:val="28"/>
        </w:rPr>
        <w:t xml:space="preserve">. Организации при производстве работ по </w:t>
      </w:r>
      <w:proofErr w:type="spellStart"/>
      <w:r w:rsidRPr="00CA73A5">
        <w:rPr>
          <w:sz w:val="28"/>
          <w:szCs w:val="28"/>
        </w:rPr>
        <w:t>выколке</w:t>
      </w:r>
      <w:proofErr w:type="spellEnd"/>
      <w:r w:rsidRPr="00CA73A5">
        <w:rPr>
          <w:sz w:val="28"/>
          <w:szCs w:val="28"/>
        </w:rPr>
        <w:t xml:space="preserve"> льда обязаны ограждать опасные для людей участки. </w:t>
      </w: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  <w:r w:rsidRPr="00CA73A5">
        <w:rPr>
          <w:sz w:val="28"/>
          <w:szCs w:val="28"/>
        </w:rPr>
        <w:t>6.Требования к определению зон купания и иных зон, необходимых для осуществления рекреационной деятельности</w:t>
      </w: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6.1. Места отдыха создаются в рекреационных зонах в соответствии с Земельным, Водным, Лесным и Градостроительным кодексами Российской Федерации.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6.2. 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оборудование и изделия должны удовлетворять требованиям соответствующих технических регламентов, национальных стандартов и сводов правил. 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ответственного </w:t>
      </w:r>
      <w:proofErr w:type="spellStart"/>
      <w:r w:rsidRPr="00CA73A5">
        <w:rPr>
          <w:sz w:val="28"/>
          <w:szCs w:val="28"/>
        </w:rPr>
        <w:t>эксплуатанта</w:t>
      </w:r>
      <w:proofErr w:type="spellEnd"/>
      <w:r w:rsidRPr="00CA73A5">
        <w:rPr>
          <w:sz w:val="28"/>
          <w:szCs w:val="28"/>
        </w:rPr>
        <w:t>. 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специализированными организациями. В местах отдыха проводят мониторинг их состояния на соответствие требованиям настоящего стандарта. 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соответствии с водным кодексом и другими федеральными законами.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6.3. Зона купания на проточном водном объекте должна обеспечивать не менее 5 квадратных метров на одного купающегося, а не на проточном водном объекте - не менее 10 квадратных метров. На каждого человека должно находиться не менее 3 квадратных метров площади береговой части пляжа.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lastRenderedPageBreak/>
        <w:t>6.4. В зоне купания не должно быть выхода на поверхность грунтовых вод, водоворотов и течения, превышающего 0,5 метра в секунду.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6.5. Границы зоны купания обозначаются буйками,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</w:t>
      </w:r>
      <w:r w:rsidR="001E27B5">
        <w:rPr>
          <w:sz w:val="28"/>
          <w:szCs w:val="28"/>
        </w:rPr>
        <w:t>в</w:t>
      </w:r>
      <w:r w:rsidRPr="00CA73A5">
        <w:rPr>
          <w:sz w:val="28"/>
          <w:szCs w:val="28"/>
        </w:rPr>
        <w:t xml:space="preserve"> от места с глубиной 1,3 метра. Границы зоны купания не должны выходить в зоны судового хода.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6.6.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поддерживающие пояса, электромегафоны и другие обеспечивающие обучение средства. </w:t>
      </w:r>
      <w:proofErr w:type="gramStart"/>
      <w:r w:rsidRPr="00CA73A5">
        <w:rPr>
          <w:sz w:val="28"/>
          <w:szCs w:val="28"/>
        </w:rPr>
        <w:t>Контроль за</w:t>
      </w:r>
      <w:proofErr w:type="gramEnd"/>
      <w:r w:rsidRPr="00CA73A5">
        <w:rPr>
          <w:sz w:val="28"/>
          <w:szCs w:val="28"/>
        </w:rPr>
        <w:t xml:space="preserve"> правильной организацией и проведением купания детей в детских центрах осуществляют руководители этих центров.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6.7. Для купания детей во время походов, прогулок и экскурсий выбирается не глубокое место на водном объекте с пологим дном без свай, коряг, острых камней, стекла, водорослей и ила. Обследование места купания проводится взрослыми людьми, умеющими хорошо плавать и нырять. Купание детей проводиться под контролем взрослых.</w:t>
      </w:r>
    </w:p>
    <w:p w:rsidR="00CA73A5" w:rsidRPr="00CA73A5" w:rsidRDefault="00CA73A5" w:rsidP="00CA73A5">
      <w:pPr>
        <w:shd w:val="clear" w:color="auto" w:fill="FFFFFF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  <w:r w:rsidRPr="00CA73A5">
        <w:rPr>
          <w:sz w:val="28"/>
          <w:szCs w:val="28"/>
        </w:rPr>
        <w:t xml:space="preserve"> 7. Требования к охране водных объектов </w:t>
      </w: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7.1. Собственники водных объектов осуществляют мероприятия по охране водных объектов, предотвращению их загрязнения, засорения и истощения вод, а также меры по ликвидации последствий указанных явлений. Охрана водных объектов, находящихся в федеральной собственности, собственности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соответствии со статьями 24 - 27 </w:t>
      </w:r>
      <w:r w:rsidR="00F549C9">
        <w:rPr>
          <w:sz w:val="28"/>
          <w:szCs w:val="28"/>
        </w:rPr>
        <w:t>Водного</w:t>
      </w:r>
      <w:r w:rsidRPr="00CA73A5">
        <w:rPr>
          <w:sz w:val="28"/>
          <w:szCs w:val="28"/>
        </w:rPr>
        <w:t xml:space="preserve"> Кодекса.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Pr="00DA007C">
        <w:rPr>
          <w:sz w:val="28"/>
          <w:szCs w:val="28"/>
        </w:rPr>
        <w:t xml:space="preserve">При использовании водных объектов для рекреационных целей запрещаются: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а) сброс в водные объекты и захоронение в них отходов производства и потребления, в том числе выведенных из эксплуатации судов и иных плавучих средств (их частей и механизмов);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б) захоронение в водных объектах ядерных и радиоактивных веществ;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в) сброс в водные объекты сточных вод, содержание в которых радиоактивных веществ, пестицидов, </w:t>
      </w:r>
      <w:proofErr w:type="spellStart"/>
      <w:r w:rsidRPr="00DA007C">
        <w:rPr>
          <w:sz w:val="28"/>
          <w:szCs w:val="28"/>
        </w:rPr>
        <w:t>агрохимикатов</w:t>
      </w:r>
      <w:proofErr w:type="spellEnd"/>
      <w:r w:rsidRPr="00DA007C">
        <w:rPr>
          <w:sz w:val="28"/>
          <w:szCs w:val="28"/>
        </w:rPr>
        <w:t xml:space="preserve"> и других опасных для здоровья человека веществ и соединений превышает нормативы допустимого воздействия на водные объекты;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г) нарушение специального режима осуществления хозяйственной и иной деятельности в прибрежной защитной полосе и </w:t>
      </w:r>
      <w:proofErr w:type="spellStart"/>
      <w:r w:rsidRPr="00DA007C">
        <w:rPr>
          <w:sz w:val="28"/>
          <w:szCs w:val="28"/>
        </w:rPr>
        <w:t>водоохранной</w:t>
      </w:r>
      <w:proofErr w:type="spellEnd"/>
      <w:r w:rsidRPr="00DA007C">
        <w:rPr>
          <w:sz w:val="28"/>
          <w:szCs w:val="28"/>
        </w:rPr>
        <w:t xml:space="preserve"> зоне водного объекта, предусмотренного пунктами 15-17 статьи 65 Водного кодекса Российской Федерации, а именно: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 в границах </w:t>
      </w:r>
      <w:proofErr w:type="spellStart"/>
      <w:r w:rsidRPr="00DA007C">
        <w:rPr>
          <w:sz w:val="28"/>
          <w:szCs w:val="28"/>
        </w:rPr>
        <w:t>водоохранных</w:t>
      </w:r>
      <w:proofErr w:type="spellEnd"/>
      <w:r w:rsidRPr="00DA007C">
        <w:rPr>
          <w:sz w:val="28"/>
          <w:szCs w:val="28"/>
        </w:rPr>
        <w:t xml:space="preserve"> зон запрещаются: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1) использование сточных вод в целях повышения почвенного плодородия; 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lastRenderedPageBreak/>
        <w:t xml:space="preserve"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 (за исключением специализированных хранилищ аммиака, метанола, аммиачной селитры и нитрата калия на территориях морских портов, перечень которых утверждается Правительством Российской Федерации, за пределами границ прибрежных защитных полос), пунктов захоронения радиоактивных отходов, а также загрязнение территории загрязняющими веществами, предельно допустимые </w:t>
      </w:r>
      <w:proofErr w:type="gramStart"/>
      <w:r w:rsidRPr="00DA007C">
        <w:rPr>
          <w:sz w:val="28"/>
          <w:szCs w:val="28"/>
        </w:rPr>
        <w:t>концентрации</w:t>
      </w:r>
      <w:proofErr w:type="gramEnd"/>
      <w:r w:rsidRPr="00DA007C">
        <w:rPr>
          <w:sz w:val="28"/>
          <w:szCs w:val="28"/>
        </w:rPr>
        <w:t xml:space="preserve"> которых в водах водных объектов </w:t>
      </w:r>
      <w:proofErr w:type="spellStart"/>
      <w:r w:rsidRPr="00DA007C">
        <w:rPr>
          <w:sz w:val="28"/>
          <w:szCs w:val="28"/>
        </w:rPr>
        <w:t>рыбохозяйственного</w:t>
      </w:r>
      <w:proofErr w:type="spellEnd"/>
      <w:r w:rsidRPr="00DA007C">
        <w:rPr>
          <w:sz w:val="28"/>
          <w:szCs w:val="28"/>
        </w:rPr>
        <w:t xml:space="preserve"> значения не установлены;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3) осуществление авиационных мер по борьбе с вредными организмами;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A007C">
        <w:rPr>
          <w:sz w:val="28"/>
          <w:szCs w:val="28"/>
        </w:rPr>
        <w:t xml:space="preserve"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 </w:t>
      </w:r>
      <w:proofErr w:type="gramEnd"/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6) хранение пестицидов и </w:t>
      </w:r>
      <w:proofErr w:type="spellStart"/>
      <w:r w:rsidRPr="00DA007C">
        <w:rPr>
          <w:sz w:val="28"/>
          <w:szCs w:val="28"/>
        </w:rPr>
        <w:t>агрохимикатов</w:t>
      </w:r>
      <w:proofErr w:type="spellEnd"/>
      <w:r w:rsidRPr="00DA007C">
        <w:rPr>
          <w:sz w:val="28"/>
          <w:szCs w:val="28"/>
        </w:rPr>
        <w:t xml:space="preserve"> (за исключением хранения </w:t>
      </w:r>
      <w:proofErr w:type="spellStart"/>
      <w:r w:rsidRPr="00DA007C">
        <w:rPr>
          <w:sz w:val="28"/>
          <w:szCs w:val="28"/>
        </w:rPr>
        <w:t>агрохимикатов</w:t>
      </w:r>
      <w:proofErr w:type="spellEnd"/>
      <w:r w:rsidRPr="00DA007C">
        <w:rPr>
          <w:sz w:val="28"/>
          <w:szCs w:val="28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применение пестицидов и </w:t>
      </w:r>
      <w:proofErr w:type="spellStart"/>
      <w:r w:rsidRPr="00DA007C">
        <w:rPr>
          <w:sz w:val="28"/>
          <w:szCs w:val="28"/>
        </w:rPr>
        <w:t>агрохимикатов</w:t>
      </w:r>
      <w:proofErr w:type="spellEnd"/>
      <w:r w:rsidRPr="00DA007C">
        <w:rPr>
          <w:sz w:val="28"/>
          <w:szCs w:val="28"/>
        </w:rPr>
        <w:t xml:space="preserve">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7) сброс сточных, в том числе дренажных, вод;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A007C">
        <w:rPr>
          <w:sz w:val="28"/>
          <w:szCs w:val="28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DA007C">
        <w:rPr>
          <w:sz w:val="28"/>
          <w:szCs w:val="28"/>
        </w:rPr>
        <w:t xml:space="preserve"> </w:t>
      </w:r>
      <w:proofErr w:type="gramStart"/>
      <w:r w:rsidRPr="00DA007C">
        <w:rPr>
          <w:sz w:val="28"/>
          <w:szCs w:val="28"/>
        </w:rPr>
        <w:t xml:space="preserve">21 февраля 1992 года N 2395-1 "О недрах"). </w:t>
      </w:r>
      <w:proofErr w:type="gramEnd"/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 В границах </w:t>
      </w:r>
      <w:proofErr w:type="spellStart"/>
      <w:r w:rsidRPr="00DA007C">
        <w:rPr>
          <w:sz w:val="28"/>
          <w:szCs w:val="28"/>
        </w:rPr>
        <w:t>водоохранных</w:t>
      </w:r>
      <w:proofErr w:type="spellEnd"/>
      <w:r w:rsidRPr="00DA007C">
        <w:rPr>
          <w:sz w:val="28"/>
          <w:szCs w:val="28"/>
        </w:rPr>
        <w:t xml:space="preserve">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 Под сооружениями, </w:t>
      </w:r>
      <w:r w:rsidRPr="00DA007C">
        <w:rPr>
          <w:sz w:val="28"/>
          <w:szCs w:val="28"/>
        </w:rPr>
        <w:lastRenderedPageBreak/>
        <w:t xml:space="preserve">обеспечивающими охрану водных объектов от загрязнения, засорения, заиления и истощения вод, понимаются: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1) централизованные системы водоотведения (канализации), централизованные ливневые системы водоотведения;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Водного Кодекса РФ;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A007C">
        <w:rPr>
          <w:sz w:val="28"/>
          <w:szCs w:val="28"/>
        </w:rPr>
        <w:t xml:space="preserve">В отношении территорий ведения гражданами садоводства или огородничества для собственных нужд, размещенных в границах </w:t>
      </w:r>
      <w:proofErr w:type="spellStart"/>
      <w:r w:rsidRPr="00DA007C">
        <w:rPr>
          <w:sz w:val="28"/>
          <w:szCs w:val="28"/>
        </w:rPr>
        <w:t>водоохранных</w:t>
      </w:r>
      <w:proofErr w:type="spellEnd"/>
      <w:r w:rsidRPr="00DA007C">
        <w:rPr>
          <w:sz w:val="28"/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централизованным систем водоотведения (канализации), централизованным ливневым систем водоотведения допускается применение приемников, изготовленных из водонепроницаемых материалов, предотвращающих поступление загрязняющих веществ, иных веществ и микроорганизмов в окружающую среду. </w:t>
      </w:r>
      <w:proofErr w:type="gramEnd"/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DA007C">
        <w:rPr>
          <w:sz w:val="28"/>
          <w:szCs w:val="28"/>
        </w:rPr>
        <w:t xml:space="preserve">На территориях, расположенных в границах </w:t>
      </w:r>
      <w:proofErr w:type="spellStart"/>
      <w:r w:rsidRPr="00DA007C">
        <w:rPr>
          <w:sz w:val="28"/>
          <w:szCs w:val="28"/>
        </w:rPr>
        <w:t>водоохранных</w:t>
      </w:r>
      <w:proofErr w:type="spellEnd"/>
      <w:r w:rsidRPr="00DA007C">
        <w:rPr>
          <w:sz w:val="28"/>
          <w:szCs w:val="28"/>
        </w:rPr>
        <w:t xml:space="preserve"> зон и занятых защитными лесами, особо защитными участками лесов, наряду с ограничениями, установленными в </w:t>
      </w:r>
      <w:proofErr w:type="spellStart"/>
      <w:r w:rsidRPr="00DA007C">
        <w:rPr>
          <w:sz w:val="28"/>
          <w:szCs w:val="28"/>
        </w:rPr>
        <w:t>водоохранных</w:t>
      </w:r>
      <w:proofErr w:type="spellEnd"/>
      <w:r w:rsidRPr="00DA007C">
        <w:rPr>
          <w:sz w:val="28"/>
          <w:szCs w:val="28"/>
        </w:rPr>
        <w:t xml:space="preserve"> зонах водных объектов, действуют ограничения, предусмотренные установленными лесным законодательством правовым режимом защитных лесов, правовым режимом особо защитных участков лесов. </w:t>
      </w:r>
      <w:proofErr w:type="gramEnd"/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Строительство, реконструкция и эксплуатация специализированных хранилищ </w:t>
      </w:r>
      <w:proofErr w:type="spellStart"/>
      <w:r w:rsidRPr="00DA007C">
        <w:rPr>
          <w:sz w:val="28"/>
          <w:szCs w:val="28"/>
        </w:rPr>
        <w:t>агрохимикатов</w:t>
      </w:r>
      <w:proofErr w:type="spellEnd"/>
      <w:r w:rsidRPr="00DA007C">
        <w:rPr>
          <w:sz w:val="28"/>
          <w:szCs w:val="28"/>
        </w:rPr>
        <w:t xml:space="preserve">, аммиака, метанола, аммиачной селитры и нитрата калия допускаются при условии оборудования таких хранилищ сооружениями и системами, предотвращающими загрязнение водных объектов.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 В границах прибрежных защитных полос наряду с установленными ограничениями в </w:t>
      </w:r>
      <w:proofErr w:type="spellStart"/>
      <w:r w:rsidRPr="00DA007C">
        <w:rPr>
          <w:sz w:val="28"/>
          <w:szCs w:val="28"/>
        </w:rPr>
        <w:t>водоохранной</w:t>
      </w:r>
      <w:proofErr w:type="spellEnd"/>
      <w:r w:rsidRPr="00DA007C">
        <w:rPr>
          <w:sz w:val="28"/>
          <w:szCs w:val="28"/>
        </w:rPr>
        <w:t xml:space="preserve"> зоне водных объектов запрещаются: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1) распашка земель;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 xml:space="preserve">2) размещение отвалов размываемых грунтов; </w:t>
      </w:r>
    </w:p>
    <w:p w:rsidR="00DA007C" w:rsidRPr="00DA007C" w:rsidRDefault="00DA007C" w:rsidP="00DA007C">
      <w:pPr>
        <w:shd w:val="clear" w:color="auto" w:fill="FFFFFF"/>
        <w:ind w:firstLine="709"/>
        <w:jc w:val="both"/>
        <w:rPr>
          <w:sz w:val="28"/>
          <w:szCs w:val="28"/>
        </w:rPr>
      </w:pPr>
      <w:r w:rsidRPr="00DA007C">
        <w:rPr>
          <w:sz w:val="28"/>
          <w:szCs w:val="28"/>
        </w:rPr>
        <w:t>3) выпас сельскохозяйственных животных и организация для них летних лагерей, ванн.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center"/>
        <w:rPr>
          <w:sz w:val="28"/>
          <w:szCs w:val="28"/>
        </w:rPr>
      </w:pPr>
      <w:r w:rsidRPr="00CA73A5">
        <w:rPr>
          <w:sz w:val="28"/>
          <w:szCs w:val="28"/>
        </w:rPr>
        <w:lastRenderedPageBreak/>
        <w:t>8. Иные требования, необходимые для использования и охраны водных объектов или их частей для рекреационных целей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DA007C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8.1. </w:t>
      </w:r>
      <w:r w:rsidR="00DA007C" w:rsidRPr="00DA007C">
        <w:rPr>
          <w:sz w:val="28"/>
          <w:szCs w:val="28"/>
        </w:rPr>
        <w:t xml:space="preserve">Использование водных объектов для рекреационных целей осуществляется на основании и условиях договора водопользования, заключаемого в установленном законодательством Российской Федерации порядке </w:t>
      </w:r>
    </w:p>
    <w:p w:rsidR="00CA73A5" w:rsidRPr="00CA73A5" w:rsidRDefault="00DA007C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proofErr w:type="gramStart"/>
      <w:r w:rsidR="00CA73A5" w:rsidRPr="00CA73A5">
        <w:rPr>
          <w:sz w:val="28"/>
          <w:szCs w:val="28"/>
        </w:rPr>
        <w:t xml:space="preserve">Использование акватории водных объектов, необходимой для эксплуатации пляжей правообладателями земельных участков, находящихся в государственной или муниципальной собственности и расположенных в границах береговой полосы водного объекта общего пользования, а также для рекреационных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="00CA73A5" w:rsidRPr="00CA73A5">
        <w:rPr>
          <w:sz w:val="28"/>
          <w:szCs w:val="28"/>
        </w:rPr>
        <w:t>турагентами</w:t>
      </w:r>
      <w:proofErr w:type="spellEnd"/>
      <w:r w:rsidR="00CA73A5" w:rsidRPr="00CA73A5">
        <w:rPr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</w:t>
      </w:r>
      <w:proofErr w:type="gramEnd"/>
      <w:r w:rsidR="00CA73A5" w:rsidRPr="00CA73A5">
        <w:rPr>
          <w:sz w:val="28"/>
          <w:szCs w:val="28"/>
        </w:rPr>
        <w:t xml:space="preserve"> </w:t>
      </w:r>
      <w:proofErr w:type="gramStart"/>
      <w:r w:rsidR="00CA73A5" w:rsidRPr="00CA73A5">
        <w:rPr>
          <w:sz w:val="28"/>
          <w:szCs w:val="28"/>
        </w:rPr>
        <w:t>основании</w:t>
      </w:r>
      <w:proofErr w:type="gramEnd"/>
      <w:r w:rsidR="00CA73A5" w:rsidRPr="00CA73A5">
        <w:rPr>
          <w:sz w:val="28"/>
          <w:szCs w:val="28"/>
        </w:rPr>
        <w:t xml:space="preserve"> договора водопользования, заключаемого без проведения аукциона.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8.3. </w:t>
      </w:r>
      <w:proofErr w:type="gramStart"/>
      <w:r w:rsidRPr="00CA73A5">
        <w:rPr>
          <w:sz w:val="28"/>
          <w:szCs w:val="28"/>
        </w:rPr>
        <w:t xml:space="preserve">Установление границ </w:t>
      </w:r>
      <w:proofErr w:type="spellStart"/>
      <w:r w:rsidRPr="00CA73A5">
        <w:rPr>
          <w:sz w:val="28"/>
          <w:szCs w:val="28"/>
        </w:rPr>
        <w:t>водоохранных</w:t>
      </w:r>
      <w:proofErr w:type="spellEnd"/>
      <w:r w:rsidRPr="00CA73A5">
        <w:rPr>
          <w:sz w:val="28"/>
          <w:szCs w:val="28"/>
        </w:rPr>
        <w:t xml:space="preserve"> зон и границ прибрежных защитных полос водных объектов, включая обозначение на местности посредством специальных информационных знаков на территориях, используемых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Российской Федерации." </w:t>
      </w:r>
      <w:proofErr w:type="gramEnd"/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8.4. При использовании водных объектов физические лица, юридические лица обязаны осуществлять водохозяйственные мероприятия в соответствии с настоящим Кодексом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Федерации.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8.5. На водных объектах, в местах массового отдыха на водных объектах и традиционных местах купания, в границах </w:t>
      </w:r>
      <w:proofErr w:type="spellStart"/>
      <w:r w:rsidRPr="00CA73A5">
        <w:rPr>
          <w:sz w:val="28"/>
          <w:szCs w:val="28"/>
        </w:rPr>
        <w:t>водоохранных</w:t>
      </w:r>
      <w:proofErr w:type="spellEnd"/>
      <w:r w:rsidRPr="00CA73A5">
        <w:rPr>
          <w:sz w:val="28"/>
          <w:szCs w:val="28"/>
        </w:rPr>
        <w:t xml:space="preserve"> зон запрещается: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8.5.1. купаться в местах, где выставлены запрещающие знаки и аншлаги с предупреждающими и запрещающими надписями;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8.5.2. заплывать за пределы ограничительных знаков, обозначающих границы участка акватории водного объекта, отведенного для купания;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8.5.3. подплывать к моторным, парусным судам, весельным лодкам и другим </w:t>
      </w:r>
      <w:proofErr w:type="spellStart"/>
      <w:r w:rsidRPr="00CA73A5">
        <w:rPr>
          <w:sz w:val="28"/>
          <w:szCs w:val="28"/>
        </w:rPr>
        <w:t>плавсредствам</w:t>
      </w:r>
      <w:proofErr w:type="spellEnd"/>
      <w:r w:rsidRPr="00CA73A5">
        <w:rPr>
          <w:sz w:val="28"/>
          <w:szCs w:val="28"/>
        </w:rPr>
        <w:t>, прыгать в воду с неприспособленных для этих целей сооружений;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>8.5.4. купаться в состоянии алкогольного опьянения;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8.5.5. производить действия, связанные с нырянием и захватом </w:t>
      </w:r>
      <w:proofErr w:type="gramStart"/>
      <w:r w:rsidRPr="00CA73A5">
        <w:rPr>
          <w:sz w:val="28"/>
          <w:szCs w:val="28"/>
        </w:rPr>
        <w:t>купающихся</w:t>
      </w:r>
      <w:proofErr w:type="gramEnd"/>
      <w:r w:rsidRPr="00CA73A5">
        <w:rPr>
          <w:sz w:val="28"/>
          <w:szCs w:val="28"/>
        </w:rPr>
        <w:t>, подавать крики ложной тревоги;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  <w:r w:rsidRPr="00CA73A5">
        <w:rPr>
          <w:sz w:val="28"/>
          <w:szCs w:val="28"/>
        </w:rPr>
        <w:t xml:space="preserve">8.5.6. плавать на досках, бревнах, лежаках, автомобильных камерах и других предметах, представляющих опасность </w:t>
      </w:r>
      <w:proofErr w:type="gramStart"/>
      <w:r w:rsidRPr="00CA73A5">
        <w:rPr>
          <w:sz w:val="28"/>
          <w:szCs w:val="28"/>
        </w:rPr>
        <w:t>для</w:t>
      </w:r>
      <w:proofErr w:type="gramEnd"/>
      <w:r w:rsidRPr="00CA73A5">
        <w:rPr>
          <w:sz w:val="28"/>
          <w:szCs w:val="28"/>
        </w:rPr>
        <w:t xml:space="preserve"> купающихся;</w:t>
      </w:r>
    </w:p>
    <w:p w:rsidR="00CA73A5" w:rsidRPr="00CA73A5" w:rsidRDefault="00CA73A5" w:rsidP="00DA007C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A73A5">
        <w:rPr>
          <w:sz w:val="28"/>
          <w:szCs w:val="28"/>
        </w:rPr>
        <w:t>8.5.</w:t>
      </w:r>
      <w:r w:rsidRPr="00CA73A5">
        <w:rPr>
          <w:sz w:val="28"/>
          <w:szCs w:val="28"/>
          <w:shd w:val="clear" w:color="auto" w:fill="FFFFFF"/>
        </w:rPr>
        <w:t>7 прыгать в воду с мостов, пристаней, движущегося речного транспо</w:t>
      </w:r>
      <w:r w:rsidR="00DA007C">
        <w:rPr>
          <w:sz w:val="28"/>
          <w:szCs w:val="28"/>
          <w:shd w:val="clear" w:color="auto" w:fill="FFFFFF"/>
        </w:rPr>
        <w:t>рта</w:t>
      </w:r>
      <w:r w:rsidRPr="00CA73A5">
        <w:rPr>
          <w:sz w:val="28"/>
          <w:szCs w:val="28"/>
          <w:shd w:val="clear" w:color="auto" w:fill="FFFFFF"/>
        </w:rPr>
        <w:t>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A73A5">
        <w:rPr>
          <w:sz w:val="28"/>
          <w:szCs w:val="28"/>
          <w:shd w:val="clear" w:color="auto" w:fill="FFFFFF"/>
        </w:rPr>
        <w:lastRenderedPageBreak/>
        <w:t>8.6.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A73A5">
        <w:rPr>
          <w:sz w:val="28"/>
          <w:szCs w:val="28"/>
          <w:shd w:val="clear" w:color="auto" w:fill="FFFFFF"/>
        </w:rPr>
        <w:t>8.7. Посетители водных объектов, находящиеся на водных объектах и их береговых полосах, в зонах отдыха и на пляжах, обязаны: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A73A5">
        <w:rPr>
          <w:sz w:val="28"/>
          <w:szCs w:val="28"/>
          <w:shd w:val="clear" w:color="auto" w:fill="FFFFFF"/>
        </w:rPr>
        <w:t>8.7.1. соблюдать меры безопасности, установленные данными Правилами;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proofErr w:type="gramStart"/>
      <w:r w:rsidRPr="00CA73A5">
        <w:rPr>
          <w:sz w:val="28"/>
          <w:szCs w:val="28"/>
          <w:shd w:val="clear" w:color="auto" w:fill="FFFFFF"/>
        </w:rPr>
        <w:t>8.7.2. 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администрацию зоны отдыха и пляжа.</w:t>
      </w:r>
      <w:proofErr w:type="gramEnd"/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A73A5">
        <w:rPr>
          <w:sz w:val="28"/>
          <w:szCs w:val="28"/>
          <w:shd w:val="clear" w:color="auto" w:fill="FFFFFF"/>
        </w:rPr>
        <w:t>8.8. На акватории базы - стоянки запрещается: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A73A5">
        <w:rPr>
          <w:sz w:val="28"/>
          <w:szCs w:val="28"/>
          <w:shd w:val="clear" w:color="auto" w:fill="FFFFFF"/>
        </w:rPr>
        <w:t xml:space="preserve">8.8.1. прыгать в </w:t>
      </w:r>
      <w:r w:rsidR="00F549C9">
        <w:rPr>
          <w:sz w:val="28"/>
          <w:szCs w:val="28"/>
          <w:shd w:val="clear" w:color="auto" w:fill="FFFFFF"/>
        </w:rPr>
        <w:t>в</w:t>
      </w:r>
      <w:r w:rsidRPr="00CA73A5">
        <w:rPr>
          <w:sz w:val="28"/>
          <w:szCs w:val="28"/>
          <w:shd w:val="clear" w:color="auto" w:fill="FFFFFF"/>
        </w:rPr>
        <w:t>оду с судов и причальных сооружений, купаться вне отведенных для этого мест;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A73A5">
        <w:rPr>
          <w:sz w:val="28"/>
          <w:szCs w:val="28"/>
          <w:shd w:val="clear" w:color="auto" w:fill="FFFFFF"/>
        </w:rPr>
        <w:t>8.8.2. Лица, нарушившие настоящие Правила, несут ответственность в соответствии с законодательством Российской Федерации.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  <w:shd w:val="clear" w:color="auto" w:fill="FFFFFF"/>
        </w:rPr>
      </w:pPr>
      <w:r w:rsidRPr="00CA73A5">
        <w:rPr>
          <w:sz w:val="28"/>
          <w:szCs w:val="28"/>
          <w:shd w:val="clear" w:color="auto" w:fill="FFFFFF"/>
        </w:rPr>
        <w:t xml:space="preserve"> </w:t>
      </w: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A73A5" w:rsidRPr="00CA73A5" w:rsidRDefault="00CA73A5" w:rsidP="00CA73A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6571C" w:rsidRPr="002476BB" w:rsidRDefault="00F6571C" w:rsidP="00CA73A5">
      <w:pPr>
        <w:jc w:val="center"/>
      </w:pPr>
    </w:p>
    <w:sectPr w:rsidR="00F6571C" w:rsidRPr="002476BB" w:rsidSect="00F405F4">
      <w:pgSz w:w="11906" w:h="16838"/>
      <w:pgMar w:top="993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A12" w:rsidRDefault="00640A12" w:rsidP="00F85D40">
      <w:r>
        <w:separator/>
      </w:r>
    </w:p>
  </w:endnote>
  <w:endnote w:type="continuationSeparator" w:id="0">
    <w:p w:rsidR="00640A12" w:rsidRDefault="00640A12" w:rsidP="00F85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A12" w:rsidRDefault="00640A12" w:rsidP="00F85D40">
      <w:r>
        <w:separator/>
      </w:r>
    </w:p>
  </w:footnote>
  <w:footnote w:type="continuationSeparator" w:id="0">
    <w:p w:rsidR="00640A12" w:rsidRDefault="00640A12" w:rsidP="00F85D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77F5"/>
    <w:multiLevelType w:val="hybridMultilevel"/>
    <w:tmpl w:val="9AC2708C"/>
    <w:lvl w:ilvl="0" w:tplc="A8568DA0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4176183E"/>
    <w:multiLevelType w:val="multilevel"/>
    <w:tmpl w:val="7F30D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B42410"/>
    <w:multiLevelType w:val="multilevel"/>
    <w:tmpl w:val="6DAA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8551B4"/>
    <w:multiLevelType w:val="hybridMultilevel"/>
    <w:tmpl w:val="7A44E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6F4"/>
    <w:rsid w:val="00002EE2"/>
    <w:rsid w:val="00015F9D"/>
    <w:rsid w:val="000168A0"/>
    <w:rsid w:val="000221E4"/>
    <w:rsid w:val="00023B75"/>
    <w:rsid w:val="00033B3C"/>
    <w:rsid w:val="000341F6"/>
    <w:rsid w:val="00052953"/>
    <w:rsid w:val="00064F27"/>
    <w:rsid w:val="00066988"/>
    <w:rsid w:val="00070ACF"/>
    <w:rsid w:val="0007198F"/>
    <w:rsid w:val="00075F7A"/>
    <w:rsid w:val="000800E5"/>
    <w:rsid w:val="00092654"/>
    <w:rsid w:val="0009286D"/>
    <w:rsid w:val="000A61B0"/>
    <w:rsid w:val="000B064B"/>
    <w:rsid w:val="000B1E46"/>
    <w:rsid w:val="000B4AFF"/>
    <w:rsid w:val="000C0D75"/>
    <w:rsid w:val="000C244C"/>
    <w:rsid w:val="000C245A"/>
    <w:rsid w:val="000D50FE"/>
    <w:rsid w:val="000D5995"/>
    <w:rsid w:val="00102004"/>
    <w:rsid w:val="00104030"/>
    <w:rsid w:val="00105B96"/>
    <w:rsid w:val="00125ACC"/>
    <w:rsid w:val="00127CB6"/>
    <w:rsid w:val="00131F88"/>
    <w:rsid w:val="00135135"/>
    <w:rsid w:val="00146FA5"/>
    <w:rsid w:val="001526A6"/>
    <w:rsid w:val="00156F09"/>
    <w:rsid w:val="00165DD6"/>
    <w:rsid w:val="001874D7"/>
    <w:rsid w:val="001914C8"/>
    <w:rsid w:val="00194FC9"/>
    <w:rsid w:val="001A5804"/>
    <w:rsid w:val="001C18C1"/>
    <w:rsid w:val="001C2571"/>
    <w:rsid w:val="001D6A2C"/>
    <w:rsid w:val="001E11B4"/>
    <w:rsid w:val="001E27B5"/>
    <w:rsid w:val="001E5B6D"/>
    <w:rsid w:val="001F1EE3"/>
    <w:rsid w:val="001F7C4C"/>
    <w:rsid w:val="0020278A"/>
    <w:rsid w:val="00217CEF"/>
    <w:rsid w:val="002250CA"/>
    <w:rsid w:val="00227208"/>
    <w:rsid w:val="0023100A"/>
    <w:rsid w:val="00240530"/>
    <w:rsid w:val="00244810"/>
    <w:rsid w:val="002476BB"/>
    <w:rsid w:val="00254019"/>
    <w:rsid w:val="002567C9"/>
    <w:rsid w:val="00272A54"/>
    <w:rsid w:val="002741FA"/>
    <w:rsid w:val="00277237"/>
    <w:rsid w:val="00277A84"/>
    <w:rsid w:val="00284AC4"/>
    <w:rsid w:val="002861A3"/>
    <w:rsid w:val="00292C04"/>
    <w:rsid w:val="00293482"/>
    <w:rsid w:val="002C1818"/>
    <w:rsid w:val="002C3D7C"/>
    <w:rsid w:val="002C413E"/>
    <w:rsid w:val="002D4B1E"/>
    <w:rsid w:val="002E0C9D"/>
    <w:rsid w:val="002F40ED"/>
    <w:rsid w:val="00313F26"/>
    <w:rsid w:val="00332260"/>
    <w:rsid w:val="0034032D"/>
    <w:rsid w:val="00344542"/>
    <w:rsid w:val="003505EF"/>
    <w:rsid w:val="00350719"/>
    <w:rsid w:val="003526FC"/>
    <w:rsid w:val="003537C1"/>
    <w:rsid w:val="00372FBB"/>
    <w:rsid w:val="00386582"/>
    <w:rsid w:val="00396B55"/>
    <w:rsid w:val="00397E7A"/>
    <w:rsid w:val="003A3D2A"/>
    <w:rsid w:val="003A4867"/>
    <w:rsid w:val="003C512F"/>
    <w:rsid w:val="003D78B6"/>
    <w:rsid w:val="003E00DC"/>
    <w:rsid w:val="003E7BED"/>
    <w:rsid w:val="003E7FDE"/>
    <w:rsid w:val="003F1F40"/>
    <w:rsid w:val="003F4C08"/>
    <w:rsid w:val="003F7F1D"/>
    <w:rsid w:val="00400FA2"/>
    <w:rsid w:val="00404928"/>
    <w:rsid w:val="00414557"/>
    <w:rsid w:val="00433519"/>
    <w:rsid w:val="00435C2F"/>
    <w:rsid w:val="0044403B"/>
    <w:rsid w:val="0044509F"/>
    <w:rsid w:val="004462EA"/>
    <w:rsid w:val="00453718"/>
    <w:rsid w:val="00465608"/>
    <w:rsid w:val="00467056"/>
    <w:rsid w:val="00473B12"/>
    <w:rsid w:val="004765BE"/>
    <w:rsid w:val="0047782A"/>
    <w:rsid w:val="004920D2"/>
    <w:rsid w:val="004A0F69"/>
    <w:rsid w:val="004A1E8B"/>
    <w:rsid w:val="004C5819"/>
    <w:rsid w:val="004D1787"/>
    <w:rsid w:val="004D6983"/>
    <w:rsid w:val="004D6B17"/>
    <w:rsid w:val="004E3B03"/>
    <w:rsid w:val="004E6120"/>
    <w:rsid w:val="004E61DB"/>
    <w:rsid w:val="004F7DC6"/>
    <w:rsid w:val="005036EE"/>
    <w:rsid w:val="00511C0C"/>
    <w:rsid w:val="00513831"/>
    <w:rsid w:val="005148F1"/>
    <w:rsid w:val="00523727"/>
    <w:rsid w:val="00530990"/>
    <w:rsid w:val="00535129"/>
    <w:rsid w:val="005452FF"/>
    <w:rsid w:val="005463CF"/>
    <w:rsid w:val="0054793C"/>
    <w:rsid w:val="00553F58"/>
    <w:rsid w:val="00564D5F"/>
    <w:rsid w:val="00585FDF"/>
    <w:rsid w:val="005869C3"/>
    <w:rsid w:val="00590F32"/>
    <w:rsid w:val="005A0CDF"/>
    <w:rsid w:val="005A22DE"/>
    <w:rsid w:val="005A58E5"/>
    <w:rsid w:val="005B091A"/>
    <w:rsid w:val="005B5870"/>
    <w:rsid w:val="005D0AE5"/>
    <w:rsid w:val="005D606E"/>
    <w:rsid w:val="005E05AA"/>
    <w:rsid w:val="005E3999"/>
    <w:rsid w:val="005F3E09"/>
    <w:rsid w:val="005F70CE"/>
    <w:rsid w:val="005F78D1"/>
    <w:rsid w:val="00601E3E"/>
    <w:rsid w:val="00607D57"/>
    <w:rsid w:val="006111E0"/>
    <w:rsid w:val="006116DF"/>
    <w:rsid w:val="00615330"/>
    <w:rsid w:val="006169DC"/>
    <w:rsid w:val="00634270"/>
    <w:rsid w:val="00640A12"/>
    <w:rsid w:val="00643122"/>
    <w:rsid w:val="0064570B"/>
    <w:rsid w:val="00655876"/>
    <w:rsid w:val="00656BBB"/>
    <w:rsid w:val="00660031"/>
    <w:rsid w:val="00663367"/>
    <w:rsid w:val="00673AA5"/>
    <w:rsid w:val="00680069"/>
    <w:rsid w:val="0068047D"/>
    <w:rsid w:val="00685FD2"/>
    <w:rsid w:val="00693700"/>
    <w:rsid w:val="006C1A5A"/>
    <w:rsid w:val="006C3AAD"/>
    <w:rsid w:val="006C6ADF"/>
    <w:rsid w:val="006C7AEA"/>
    <w:rsid w:val="006D2D22"/>
    <w:rsid w:val="006D3B3B"/>
    <w:rsid w:val="006D4C00"/>
    <w:rsid w:val="006E063F"/>
    <w:rsid w:val="006E4D85"/>
    <w:rsid w:val="006E619C"/>
    <w:rsid w:val="006E6AF4"/>
    <w:rsid w:val="006F3F25"/>
    <w:rsid w:val="007019C9"/>
    <w:rsid w:val="007114CD"/>
    <w:rsid w:val="00712074"/>
    <w:rsid w:val="007163E9"/>
    <w:rsid w:val="00723484"/>
    <w:rsid w:val="00726D51"/>
    <w:rsid w:val="00730731"/>
    <w:rsid w:val="007345E3"/>
    <w:rsid w:val="00760C43"/>
    <w:rsid w:val="00761A17"/>
    <w:rsid w:val="00761ED8"/>
    <w:rsid w:val="0076229A"/>
    <w:rsid w:val="007628B4"/>
    <w:rsid w:val="00766025"/>
    <w:rsid w:val="00785AB2"/>
    <w:rsid w:val="007977AC"/>
    <w:rsid w:val="007A0F01"/>
    <w:rsid w:val="007B18F1"/>
    <w:rsid w:val="007B41F0"/>
    <w:rsid w:val="007C39C5"/>
    <w:rsid w:val="007C782A"/>
    <w:rsid w:val="007D2D86"/>
    <w:rsid w:val="007D5C72"/>
    <w:rsid w:val="007E3E2B"/>
    <w:rsid w:val="007E6FC0"/>
    <w:rsid w:val="007E72AB"/>
    <w:rsid w:val="007F10D1"/>
    <w:rsid w:val="007F6491"/>
    <w:rsid w:val="00801051"/>
    <w:rsid w:val="00801248"/>
    <w:rsid w:val="008021C9"/>
    <w:rsid w:val="008024A2"/>
    <w:rsid w:val="0080269A"/>
    <w:rsid w:val="008033AA"/>
    <w:rsid w:val="00807BA1"/>
    <w:rsid w:val="00810507"/>
    <w:rsid w:val="00814F3C"/>
    <w:rsid w:val="0082074C"/>
    <w:rsid w:val="00821E02"/>
    <w:rsid w:val="00822243"/>
    <w:rsid w:val="00847A6B"/>
    <w:rsid w:val="00847C77"/>
    <w:rsid w:val="00856C37"/>
    <w:rsid w:val="00862D87"/>
    <w:rsid w:val="00864C1F"/>
    <w:rsid w:val="00866162"/>
    <w:rsid w:val="00871C85"/>
    <w:rsid w:val="00872040"/>
    <w:rsid w:val="00877B26"/>
    <w:rsid w:val="00882401"/>
    <w:rsid w:val="008831B6"/>
    <w:rsid w:val="00894AD9"/>
    <w:rsid w:val="008975A1"/>
    <w:rsid w:val="008A31B6"/>
    <w:rsid w:val="008A32D3"/>
    <w:rsid w:val="008B2DF5"/>
    <w:rsid w:val="008B771A"/>
    <w:rsid w:val="008C3F96"/>
    <w:rsid w:val="008D1827"/>
    <w:rsid w:val="008F204F"/>
    <w:rsid w:val="008F4EDC"/>
    <w:rsid w:val="0090273F"/>
    <w:rsid w:val="00902A14"/>
    <w:rsid w:val="0090499E"/>
    <w:rsid w:val="00921F4A"/>
    <w:rsid w:val="009234EE"/>
    <w:rsid w:val="00943F0A"/>
    <w:rsid w:val="0095656C"/>
    <w:rsid w:val="00960124"/>
    <w:rsid w:val="00961261"/>
    <w:rsid w:val="00961B5C"/>
    <w:rsid w:val="00970D5B"/>
    <w:rsid w:val="00974205"/>
    <w:rsid w:val="00984570"/>
    <w:rsid w:val="00986A4B"/>
    <w:rsid w:val="00991974"/>
    <w:rsid w:val="0099598E"/>
    <w:rsid w:val="009959C1"/>
    <w:rsid w:val="009B1B64"/>
    <w:rsid w:val="009C68A3"/>
    <w:rsid w:val="009F0F41"/>
    <w:rsid w:val="009F6B1F"/>
    <w:rsid w:val="009F7997"/>
    <w:rsid w:val="00A0757A"/>
    <w:rsid w:val="00A07D3B"/>
    <w:rsid w:val="00A10D5F"/>
    <w:rsid w:val="00A1611B"/>
    <w:rsid w:val="00A22368"/>
    <w:rsid w:val="00A25CB8"/>
    <w:rsid w:val="00A3132C"/>
    <w:rsid w:val="00A42BC6"/>
    <w:rsid w:val="00A64B8D"/>
    <w:rsid w:val="00A70437"/>
    <w:rsid w:val="00A73CD9"/>
    <w:rsid w:val="00A834CB"/>
    <w:rsid w:val="00A93C35"/>
    <w:rsid w:val="00AA4E1E"/>
    <w:rsid w:val="00AA5968"/>
    <w:rsid w:val="00AB1432"/>
    <w:rsid w:val="00AB2C20"/>
    <w:rsid w:val="00AB7F94"/>
    <w:rsid w:val="00AD618D"/>
    <w:rsid w:val="00AE29C9"/>
    <w:rsid w:val="00AF2A76"/>
    <w:rsid w:val="00AF34FF"/>
    <w:rsid w:val="00AF4D01"/>
    <w:rsid w:val="00B004F9"/>
    <w:rsid w:val="00B04422"/>
    <w:rsid w:val="00B07D66"/>
    <w:rsid w:val="00B22456"/>
    <w:rsid w:val="00B3315D"/>
    <w:rsid w:val="00B434FD"/>
    <w:rsid w:val="00B5005D"/>
    <w:rsid w:val="00B57E8E"/>
    <w:rsid w:val="00B63D84"/>
    <w:rsid w:val="00B67799"/>
    <w:rsid w:val="00B775A0"/>
    <w:rsid w:val="00B9279E"/>
    <w:rsid w:val="00B9358A"/>
    <w:rsid w:val="00B95B7F"/>
    <w:rsid w:val="00BA2F3D"/>
    <w:rsid w:val="00BB09AD"/>
    <w:rsid w:val="00BC7946"/>
    <w:rsid w:val="00BD00DD"/>
    <w:rsid w:val="00BF2828"/>
    <w:rsid w:val="00BF4FA1"/>
    <w:rsid w:val="00C02F8D"/>
    <w:rsid w:val="00C064A7"/>
    <w:rsid w:val="00C112EE"/>
    <w:rsid w:val="00C17105"/>
    <w:rsid w:val="00C17AA2"/>
    <w:rsid w:val="00C43023"/>
    <w:rsid w:val="00C646FD"/>
    <w:rsid w:val="00C70F10"/>
    <w:rsid w:val="00C73066"/>
    <w:rsid w:val="00C755EF"/>
    <w:rsid w:val="00C77B43"/>
    <w:rsid w:val="00C84CC1"/>
    <w:rsid w:val="00C9240A"/>
    <w:rsid w:val="00C96188"/>
    <w:rsid w:val="00C9657D"/>
    <w:rsid w:val="00CA73A5"/>
    <w:rsid w:val="00CB6496"/>
    <w:rsid w:val="00CC09F9"/>
    <w:rsid w:val="00CC73C0"/>
    <w:rsid w:val="00CD01DC"/>
    <w:rsid w:val="00CD2152"/>
    <w:rsid w:val="00CD4CB5"/>
    <w:rsid w:val="00CE60CD"/>
    <w:rsid w:val="00CF09A7"/>
    <w:rsid w:val="00CF30DB"/>
    <w:rsid w:val="00CF4979"/>
    <w:rsid w:val="00D033A8"/>
    <w:rsid w:val="00D06973"/>
    <w:rsid w:val="00D14C10"/>
    <w:rsid w:val="00D1792B"/>
    <w:rsid w:val="00D23D13"/>
    <w:rsid w:val="00D3165D"/>
    <w:rsid w:val="00D3368E"/>
    <w:rsid w:val="00D36746"/>
    <w:rsid w:val="00D41913"/>
    <w:rsid w:val="00D4454A"/>
    <w:rsid w:val="00D46D59"/>
    <w:rsid w:val="00D50E50"/>
    <w:rsid w:val="00D55BC7"/>
    <w:rsid w:val="00D641B4"/>
    <w:rsid w:val="00D70C3C"/>
    <w:rsid w:val="00D84457"/>
    <w:rsid w:val="00D906C2"/>
    <w:rsid w:val="00D92C1B"/>
    <w:rsid w:val="00D95743"/>
    <w:rsid w:val="00DA007C"/>
    <w:rsid w:val="00DB4F02"/>
    <w:rsid w:val="00DB52E9"/>
    <w:rsid w:val="00DC2867"/>
    <w:rsid w:val="00DC56F4"/>
    <w:rsid w:val="00DD1CEC"/>
    <w:rsid w:val="00DD254A"/>
    <w:rsid w:val="00DD49B0"/>
    <w:rsid w:val="00DE14F4"/>
    <w:rsid w:val="00DE64A8"/>
    <w:rsid w:val="00DF73B8"/>
    <w:rsid w:val="00E11646"/>
    <w:rsid w:val="00E13AFD"/>
    <w:rsid w:val="00E14B73"/>
    <w:rsid w:val="00E2075E"/>
    <w:rsid w:val="00E37D23"/>
    <w:rsid w:val="00E469CB"/>
    <w:rsid w:val="00E51FD0"/>
    <w:rsid w:val="00E51FEA"/>
    <w:rsid w:val="00E54133"/>
    <w:rsid w:val="00E54940"/>
    <w:rsid w:val="00E60818"/>
    <w:rsid w:val="00E67D2F"/>
    <w:rsid w:val="00E75162"/>
    <w:rsid w:val="00E81F7E"/>
    <w:rsid w:val="00E91ABD"/>
    <w:rsid w:val="00EA1050"/>
    <w:rsid w:val="00EA5C8A"/>
    <w:rsid w:val="00EA70F8"/>
    <w:rsid w:val="00EB5E92"/>
    <w:rsid w:val="00EC319A"/>
    <w:rsid w:val="00EC56AA"/>
    <w:rsid w:val="00ED05A7"/>
    <w:rsid w:val="00ED0FF7"/>
    <w:rsid w:val="00ED1FF6"/>
    <w:rsid w:val="00ED6432"/>
    <w:rsid w:val="00EE3231"/>
    <w:rsid w:val="00EE4281"/>
    <w:rsid w:val="00EE42A4"/>
    <w:rsid w:val="00EF0051"/>
    <w:rsid w:val="00EF1CF5"/>
    <w:rsid w:val="00EF3DF5"/>
    <w:rsid w:val="00EF41CF"/>
    <w:rsid w:val="00F1116E"/>
    <w:rsid w:val="00F129DE"/>
    <w:rsid w:val="00F14EB5"/>
    <w:rsid w:val="00F204E2"/>
    <w:rsid w:val="00F2379D"/>
    <w:rsid w:val="00F34DC6"/>
    <w:rsid w:val="00F405F4"/>
    <w:rsid w:val="00F53D99"/>
    <w:rsid w:val="00F549C9"/>
    <w:rsid w:val="00F60E57"/>
    <w:rsid w:val="00F6571C"/>
    <w:rsid w:val="00F77638"/>
    <w:rsid w:val="00F8259F"/>
    <w:rsid w:val="00F85D40"/>
    <w:rsid w:val="00F90F5E"/>
    <w:rsid w:val="00FB3161"/>
    <w:rsid w:val="00FB3EFB"/>
    <w:rsid w:val="00FB68D0"/>
    <w:rsid w:val="00FC236F"/>
    <w:rsid w:val="00FC61C4"/>
    <w:rsid w:val="00FE033F"/>
    <w:rsid w:val="00FE29A7"/>
    <w:rsid w:val="00FF1612"/>
    <w:rsid w:val="00FF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2F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4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1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85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85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7C7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E4281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E4281"/>
    <w:rPr>
      <w:b/>
      <w:bCs/>
    </w:rPr>
  </w:style>
  <w:style w:type="character" w:styleId="ae">
    <w:name w:val="Emphasis"/>
    <w:basedOn w:val="a0"/>
    <w:uiPriority w:val="20"/>
    <w:qFormat/>
    <w:rsid w:val="00EE4281"/>
    <w:rPr>
      <w:i/>
      <w:iCs/>
    </w:rPr>
  </w:style>
  <w:style w:type="paragraph" w:customStyle="1" w:styleId="c5">
    <w:name w:val="c5"/>
    <w:basedOn w:val="a"/>
    <w:rsid w:val="00EF41CF"/>
    <w:pPr>
      <w:spacing w:before="100" w:beforeAutospacing="1" w:after="100" w:afterAutospacing="1"/>
    </w:pPr>
  </w:style>
  <w:style w:type="character" w:customStyle="1" w:styleId="c1">
    <w:name w:val="c1"/>
    <w:basedOn w:val="a0"/>
    <w:rsid w:val="00EF41CF"/>
  </w:style>
  <w:style w:type="paragraph" w:customStyle="1" w:styleId="c4">
    <w:name w:val="c4"/>
    <w:basedOn w:val="a"/>
    <w:rsid w:val="00EF41CF"/>
    <w:pPr>
      <w:spacing w:before="100" w:beforeAutospacing="1" w:after="100" w:afterAutospacing="1"/>
    </w:pPr>
  </w:style>
  <w:style w:type="paragraph" w:customStyle="1" w:styleId="c3">
    <w:name w:val="c3"/>
    <w:basedOn w:val="a"/>
    <w:rsid w:val="00EF41CF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D46D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B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72FB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41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41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85D4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8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85D4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85D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847C7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E4281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EE4281"/>
    <w:rPr>
      <w:b/>
      <w:bCs/>
    </w:rPr>
  </w:style>
  <w:style w:type="character" w:styleId="ae">
    <w:name w:val="Emphasis"/>
    <w:basedOn w:val="a0"/>
    <w:uiPriority w:val="20"/>
    <w:qFormat/>
    <w:rsid w:val="00EE4281"/>
    <w:rPr>
      <w:i/>
      <w:iCs/>
    </w:rPr>
  </w:style>
  <w:style w:type="paragraph" w:customStyle="1" w:styleId="c5">
    <w:name w:val="c5"/>
    <w:basedOn w:val="a"/>
    <w:rsid w:val="00EF41CF"/>
    <w:pPr>
      <w:spacing w:before="100" w:beforeAutospacing="1" w:after="100" w:afterAutospacing="1"/>
    </w:pPr>
  </w:style>
  <w:style w:type="character" w:customStyle="1" w:styleId="c1">
    <w:name w:val="c1"/>
    <w:basedOn w:val="a0"/>
    <w:rsid w:val="00EF41CF"/>
  </w:style>
  <w:style w:type="paragraph" w:customStyle="1" w:styleId="c4">
    <w:name w:val="c4"/>
    <w:basedOn w:val="a"/>
    <w:rsid w:val="00EF41CF"/>
    <w:pPr>
      <w:spacing w:before="100" w:beforeAutospacing="1" w:after="100" w:afterAutospacing="1"/>
    </w:pPr>
  </w:style>
  <w:style w:type="paragraph" w:customStyle="1" w:styleId="c3">
    <w:name w:val="c3"/>
    <w:basedOn w:val="a"/>
    <w:rsid w:val="00EF41CF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unhideWhenUsed/>
    <w:rsid w:val="00D46D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7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29614-B70E-46A7-A754-D1CD3A735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5571</Words>
  <Characters>31755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User24</dc:creator>
  <cp:keywords/>
  <dc:description/>
  <cp:lastModifiedBy>Munsob</cp:lastModifiedBy>
  <cp:revision>7</cp:revision>
  <cp:lastPrinted>2025-01-23T05:20:00Z</cp:lastPrinted>
  <dcterms:created xsi:type="dcterms:W3CDTF">2025-02-10T07:56:00Z</dcterms:created>
  <dcterms:modified xsi:type="dcterms:W3CDTF">2025-03-27T11:09:00Z</dcterms:modified>
</cp:coreProperties>
</file>