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A2" w:rsidRPr="001D2FA2" w:rsidRDefault="001D2FA2" w:rsidP="00092AB5">
      <w:pPr>
        <w:spacing w:before="120" w:line="218" w:lineRule="auto"/>
        <w:jc w:val="center"/>
        <w:rPr>
          <w:color w:val="auto"/>
          <w:sz w:val="28"/>
          <w:szCs w:val="28"/>
        </w:rPr>
      </w:pPr>
      <w:r w:rsidRPr="001D2FA2">
        <w:rPr>
          <w:color w:val="auto"/>
          <w:sz w:val="28"/>
          <w:szCs w:val="28"/>
        </w:rPr>
        <w:t>МУНИЦИПАЛЬНОЕ  СОБРАНИЕ</w:t>
      </w:r>
      <w:r w:rsidRPr="001D2FA2">
        <w:rPr>
          <w:color w:val="auto"/>
          <w:sz w:val="28"/>
          <w:szCs w:val="28"/>
        </w:rPr>
        <w:br/>
        <w:t>ХАРОВСКОГО  МУНИЦИПАЛЬНОГО  ОКРУГА                                           ВОЛОГОДСКОЙ ОБЛАСТИ</w:t>
      </w:r>
    </w:p>
    <w:p w:rsidR="001D2FA2" w:rsidRPr="001D2FA2" w:rsidRDefault="001D2FA2" w:rsidP="001D2FA2">
      <w:pPr>
        <w:jc w:val="center"/>
        <w:rPr>
          <w:color w:val="auto"/>
          <w:sz w:val="28"/>
          <w:szCs w:val="28"/>
        </w:rPr>
      </w:pPr>
    </w:p>
    <w:p w:rsidR="001D2FA2" w:rsidRPr="001D2FA2" w:rsidRDefault="001D2FA2" w:rsidP="001D2FA2">
      <w:pPr>
        <w:jc w:val="center"/>
        <w:rPr>
          <w:color w:val="auto"/>
          <w:sz w:val="28"/>
          <w:szCs w:val="28"/>
        </w:rPr>
      </w:pPr>
      <w:r w:rsidRPr="001D2FA2">
        <w:rPr>
          <w:color w:val="auto"/>
          <w:sz w:val="28"/>
          <w:szCs w:val="28"/>
        </w:rPr>
        <w:t>РЕШЕНИЕ</w:t>
      </w:r>
    </w:p>
    <w:p w:rsidR="001D2FA2" w:rsidRPr="001D2FA2" w:rsidRDefault="001D2FA2" w:rsidP="001D2FA2">
      <w:pPr>
        <w:jc w:val="center"/>
        <w:rPr>
          <w:color w:val="auto"/>
          <w:sz w:val="28"/>
          <w:szCs w:val="28"/>
        </w:rPr>
      </w:pPr>
      <w:r w:rsidRPr="001D2FA2">
        <w:rPr>
          <w:color w:val="auto"/>
          <w:sz w:val="28"/>
          <w:szCs w:val="28"/>
        </w:rPr>
        <w:t xml:space="preserve"> </w:t>
      </w:r>
    </w:p>
    <w:p w:rsidR="001D2FA2" w:rsidRPr="001D2FA2" w:rsidRDefault="006D680B" w:rsidP="001D2FA2">
      <w:pPr>
        <w:rPr>
          <w:color w:val="auto"/>
          <w:sz w:val="28"/>
          <w:szCs w:val="28"/>
        </w:rPr>
      </w:pPr>
      <w:r>
        <w:rPr>
          <w:color w:val="auto"/>
          <w:sz w:val="28"/>
          <w:szCs w:val="28"/>
        </w:rPr>
        <w:t>20.03.</w:t>
      </w:r>
      <w:r w:rsidR="001D2FA2" w:rsidRPr="001D2FA2">
        <w:rPr>
          <w:color w:val="auto"/>
          <w:sz w:val="28"/>
          <w:szCs w:val="28"/>
        </w:rPr>
        <w:t xml:space="preserve">2025                                                            </w:t>
      </w:r>
      <w:r w:rsidR="001D2FA2" w:rsidRPr="001D2FA2">
        <w:rPr>
          <w:color w:val="auto"/>
          <w:sz w:val="28"/>
          <w:szCs w:val="28"/>
        </w:rPr>
        <w:tab/>
      </w:r>
      <w:r w:rsidR="001D2FA2" w:rsidRPr="001D2FA2">
        <w:rPr>
          <w:color w:val="auto"/>
          <w:sz w:val="28"/>
          <w:szCs w:val="28"/>
        </w:rPr>
        <w:tab/>
        <w:t xml:space="preserve">                </w:t>
      </w:r>
      <w:r w:rsidR="001D2FA2">
        <w:rPr>
          <w:color w:val="auto"/>
          <w:sz w:val="28"/>
          <w:szCs w:val="28"/>
        </w:rPr>
        <w:t xml:space="preserve">       </w:t>
      </w:r>
      <w:r>
        <w:rPr>
          <w:color w:val="auto"/>
          <w:sz w:val="28"/>
          <w:szCs w:val="28"/>
        </w:rPr>
        <w:t xml:space="preserve">                № 15</w:t>
      </w:r>
    </w:p>
    <w:p w:rsidR="001D2FA2" w:rsidRPr="001D2FA2" w:rsidRDefault="001D2FA2" w:rsidP="001D2FA2">
      <w:pPr>
        <w:rPr>
          <w:color w:val="auto"/>
          <w:sz w:val="28"/>
          <w:szCs w:val="28"/>
        </w:rPr>
      </w:pPr>
    </w:p>
    <w:p w:rsidR="001D2FA2" w:rsidRDefault="001D2FA2" w:rsidP="001D2FA2">
      <w:pPr>
        <w:rPr>
          <w:color w:val="auto"/>
          <w:sz w:val="28"/>
          <w:szCs w:val="28"/>
        </w:rPr>
      </w:pPr>
      <w:r w:rsidRPr="001D2FA2">
        <w:rPr>
          <w:color w:val="auto"/>
          <w:sz w:val="28"/>
          <w:szCs w:val="28"/>
        </w:rPr>
        <w:t>О</w:t>
      </w:r>
      <w:r>
        <w:rPr>
          <w:color w:val="auto"/>
          <w:sz w:val="28"/>
          <w:szCs w:val="28"/>
        </w:rPr>
        <w:t xml:space="preserve">б утверждении Положения </w:t>
      </w:r>
    </w:p>
    <w:p w:rsidR="001D2FA2" w:rsidRDefault="001D2FA2" w:rsidP="001D2FA2">
      <w:pPr>
        <w:rPr>
          <w:color w:val="auto"/>
          <w:sz w:val="28"/>
          <w:szCs w:val="28"/>
        </w:rPr>
      </w:pPr>
      <w:r>
        <w:rPr>
          <w:color w:val="auto"/>
          <w:sz w:val="28"/>
          <w:szCs w:val="28"/>
        </w:rPr>
        <w:t xml:space="preserve">о муниципальном земельном контроле </w:t>
      </w:r>
    </w:p>
    <w:p w:rsidR="001D2FA2" w:rsidRDefault="001D2FA2" w:rsidP="001D2FA2">
      <w:pPr>
        <w:rPr>
          <w:color w:val="auto"/>
          <w:sz w:val="28"/>
          <w:szCs w:val="28"/>
        </w:rPr>
      </w:pPr>
      <w:r>
        <w:rPr>
          <w:color w:val="auto"/>
          <w:sz w:val="28"/>
          <w:szCs w:val="28"/>
        </w:rPr>
        <w:t>на территории Харовского муниципального</w:t>
      </w:r>
    </w:p>
    <w:p w:rsidR="001D2FA2" w:rsidRPr="001D2FA2" w:rsidRDefault="001D2FA2" w:rsidP="001D2FA2">
      <w:pPr>
        <w:rPr>
          <w:color w:val="auto"/>
          <w:sz w:val="28"/>
          <w:szCs w:val="28"/>
        </w:rPr>
      </w:pPr>
      <w:r>
        <w:rPr>
          <w:color w:val="auto"/>
          <w:sz w:val="28"/>
          <w:szCs w:val="28"/>
        </w:rPr>
        <w:t xml:space="preserve">округа Вологодской области  </w:t>
      </w:r>
      <w:r w:rsidRPr="001D2FA2">
        <w:rPr>
          <w:color w:val="auto"/>
          <w:sz w:val="28"/>
          <w:szCs w:val="28"/>
        </w:rPr>
        <w:t xml:space="preserve"> </w:t>
      </w:r>
      <w:r>
        <w:rPr>
          <w:color w:val="auto"/>
          <w:sz w:val="28"/>
          <w:szCs w:val="28"/>
        </w:rPr>
        <w:t xml:space="preserve"> </w:t>
      </w:r>
    </w:p>
    <w:p w:rsidR="001D2FA2" w:rsidRPr="001D2FA2" w:rsidRDefault="001D2FA2" w:rsidP="001D2FA2">
      <w:pPr>
        <w:rPr>
          <w:color w:val="auto"/>
          <w:sz w:val="28"/>
          <w:szCs w:val="28"/>
        </w:rPr>
      </w:pPr>
    </w:p>
    <w:p w:rsidR="001D2FA2" w:rsidRPr="008B0ADE" w:rsidRDefault="008B0ADE" w:rsidP="00644461">
      <w:pPr>
        <w:shd w:val="clear" w:color="auto" w:fill="FEFEFE"/>
        <w:jc w:val="both"/>
        <w:rPr>
          <w:rFonts w:ascii="Arial" w:hAnsi="Arial" w:cs="Arial"/>
          <w:color w:val="020C22"/>
          <w:sz w:val="30"/>
          <w:szCs w:val="30"/>
        </w:rPr>
      </w:pPr>
      <w:r>
        <w:rPr>
          <w:color w:val="auto"/>
          <w:sz w:val="28"/>
          <w:szCs w:val="28"/>
        </w:rPr>
        <w:t xml:space="preserve">             </w:t>
      </w:r>
      <w:r w:rsidR="001D2FA2">
        <w:rPr>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w:t>
      </w:r>
      <w:r w:rsidR="000E749C">
        <w:rPr>
          <w:color w:val="auto"/>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со ст.72 Земельного кодекса Российской Федерации, Федеральным законом от 31 июля</w:t>
      </w:r>
      <w:r w:rsidR="00A8326A">
        <w:rPr>
          <w:color w:val="auto"/>
          <w:sz w:val="28"/>
          <w:szCs w:val="28"/>
        </w:rPr>
        <w:t xml:space="preserve"> </w:t>
      </w:r>
      <w:r w:rsidR="000E749C">
        <w:rPr>
          <w:color w:val="auto"/>
          <w:sz w:val="28"/>
          <w:szCs w:val="28"/>
        </w:rPr>
        <w:t>2020 г. № 248-ФЗ «О государственном контроле (надзоре) и муниципальном контроле в Российской Федерации»</w:t>
      </w:r>
      <w:r w:rsidR="00A8326A">
        <w:rPr>
          <w:color w:val="auto"/>
          <w:sz w:val="28"/>
          <w:szCs w:val="28"/>
        </w:rPr>
        <w:t>, Федеральным законом № 540-ФЗ от 28.12.2024 г. «О внесении изменений в Федеральный закон «О государственном контроле (надзоре) и муниципальном контроле в Российской Федерации»</w:t>
      </w:r>
      <w:r w:rsidR="00A8326A" w:rsidRPr="00A8326A">
        <w:rPr>
          <w:rFonts w:ascii="Arial" w:hAnsi="Arial" w:cs="Arial"/>
          <w:color w:val="020C22"/>
          <w:sz w:val="30"/>
          <w:szCs w:val="30"/>
        </w:rPr>
        <w:t xml:space="preserve"> </w:t>
      </w:r>
      <w:r w:rsidR="000E749C">
        <w:rPr>
          <w:color w:val="auto"/>
          <w:sz w:val="28"/>
          <w:szCs w:val="28"/>
        </w:rPr>
        <w:t>и на основании Устава Х</w:t>
      </w:r>
      <w:r w:rsidR="00644461">
        <w:rPr>
          <w:color w:val="auto"/>
          <w:sz w:val="28"/>
          <w:szCs w:val="28"/>
        </w:rPr>
        <w:t>аровского муниципального округа</w:t>
      </w:r>
      <w:r w:rsidR="000E749C">
        <w:rPr>
          <w:color w:val="auto"/>
          <w:sz w:val="28"/>
          <w:szCs w:val="28"/>
        </w:rPr>
        <w:t xml:space="preserve"> </w:t>
      </w:r>
      <w:r w:rsidR="001D2FA2" w:rsidRPr="001D2FA2">
        <w:rPr>
          <w:color w:val="auto"/>
          <w:sz w:val="28"/>
          <w:szCs w:val="28"/>
        </w:rPr>
        <w:t>Муниципальное Собрание Харовского муниципального округа Вологодской области РЕШИЛО:</w:t>
      </w:r>
    </w:p>
    <w:p w:rsidR="000E749C" w:rsidRDefault="00AB4931" w:rsidP="00A8326A">
      <w:pPr>
        <w:jc w:val="both"/>
        <w:rPr>
          <w:color w:val="auto"/>
          <w:sz w:val="28"/>
          <w:szCs w:val="28"/>
        </w:rPr>
      </w:pPr>
      <w:r>
        <w:rPr>
          <w:color w:val="auto"/>
          <w:sz w:val="28"/>
          <w:szCs w:val="28"/>
        </w:rPr>
        <w:t xml:space="preserve">            </w:t>
      </w:r>
      <w:r w:rsidR="000E749C">
        <w:rPr>
          <w:color w:val="auto"/>
          <w:sz w:val="28"/>
          <w:szCs w:val="28"/>
        </w:rPr>
        <w:t>1. Утвердить Положение о муниципальном земельном контроле на территории Харовского муниципального округа (приложение).</w:t>
      </w:r>
    </w:p>
    <w:p w:rsidR="00AB4931" w:rsidRDefault="00AB4931" w:rsidP="00A8326A">
      <w:pPr>
        <w:jc w:val="both"/>
        <w:rPr>
          <w:color w:val="auto"/>
          <w:sz w:val="28"/>
          <w:szCs w:val="28"/>
        </w:rPr>
      </w:pPr>
      <w:r>
        <w:rPr>
          <w:color w:val="auto"/>
          <w:sz w:val="28"/>
          <w:szCs w:val="28"/>
        </w:rPr>
        <w:t xml:space="preserve">            2. Признать утратившим силу решение </w:t>
      </w:r>
      <w:r w:rsidRPr="001D2FA2">
        <w:rPr>
          <w:color w:val="auto"/>
          <w:sz w:val="28"/>
          <w:szCs w:val="28"/>
        </w:rPr>
        <w:t>Муниципального Собрания Харовского муниципального округа от 13.03.2024 г. № 15 «Об утверждении Положения о муниципальном земельном контроле на территории Харовского муниципального округа Вологодской области»</w:t>
      </w:r>
      <w:r>
        <w:rPr>
          <w:color w:val="auto"/>
          <w:sz w:val="28"/>
          <w:szCs w:val="28"/>
        </w:rPr>
        <w:t>.</w:t>
      </w:r>
    </w:p>
    <w:p w:rsidR="00AB4931" w:rsidRDefault="00AB4931" w:rsidP="00A8326A">
      <w:pPr>
        <w:jc w:val="both"/>
        <w:rPr>
          <w:color w:val="auto"/>
          <w:sz w:val="28"/>
          <w:szCs w:val="28"/>
        </w:rPr>
      </w:pPr>
      <w:r>
        <w:rPr>
          <w:color w:val="auto"/>
          <w:sz w:val="28"/>
          <w:szCs w:val="28"/>
        </w:rPr>
        <w:t xml:space="preserve">            3</w:t>
      </w:r>
      <w:r w:rsidR="00A8326A">
        <w:rPr>
          <w:color w:val="auto"/>
          <w:sz w:val="28"/>
          <w:szCs w:val="28"/>
        </w:rPr>
        <w:t xml:space="preserve">. </w:t>
      </w:r>
      <w:proofErr w:type="gramStart"/>
      <w:r w:rsidR="00A8326A">
        <w:rPr>
          <w:color w:val="auto"/>
          <w:sz w:val="28"/>
          <w:szCs w:val="28"/>
        </w:rPr>
        <w:t>Контроль за</w:t>
      </w:r>
      <w:proofErr w:type="gramEnd"/>
      <w:r w:rsidR="00A8326A">
        <w:rPr>
          <w:color w:val="auto"/>
          <w:sz w:val="28"/>
          <w:szCs w:val="28"/>
        </w:rPr>
        <w:t xml:space="preserve"> выполнением</w:t>
      </w:r>
      <w:r>
        <w:rPr>
          <w:color w:val="auto"/>
          <w:sz w:val="28"/>
          <w:szCs w:val="28"/>
        </w:rPr>
        <w:t xml:space="preserve"> настоящего решения возложить на</w:t>
      </w:r>
      <w:r w:rsidR="00A06B59">
        <w:rPr>
          <w:color w:val="auto"/>
          <w:sz w:val="28"/>
          <w:szCs w:val="28"/>
        </w:rPr>
        <w:t xml:space="preserve"> первого </w:t>
      </w:r>
      <w:r>
        <w:rPr>
          <w:color w:val="auto"/>
          <w:sz w:val="28"/>
          <w:szCs w:val="28"/>
        </w:rPr>
        <w:t xml:space="preserve"> </w:t>
      </w:r>
      <w:r w:rsidR="00FC31AD">
        <w:rPr>
          <w:color w:val="auto"/>
          <w:sz w:val="28"/>
          <w:szCs w:val="28"/>
        </w:rPr>
        <w:t>заместителя главы Х</w:t>
      </w:r>
      <w:r w:rsidR="00A06B59">
        <w:rPr>
          <w:color w:val="auto"/>
          <w:sz w:val="28"/>
          <w:szCs w:val="28"/>
        </w:rPr>
        <w:t>аровского муниципального округа</w:t>
      </w:r>
      <w:r>
        <w:rPr>
          <w:color w:val="auto"/>
          <w:sz w:val="28"/>
          <w:szCs w:val="28"/>
        </w:rPr>
        <w:t>.</w:t>
      </w:r>
    </w:p>
    <w:p w:rsidR="00AB4931" w:rsidRPr="001D2FA2" w:rsidRDefault="00AB4931" w:rsidP="00A8326A">
      <w:pPr>
        <w:jc w:val="both"/>
        <w:rPr>
          <w:color w:val="auto"/>
          <w:sz w:val="28"/>
          <w:szCs w:val="28"/>
        </w:rPr>
      </w:pPr>
      <w:r>
        <w:rPr>
          <w:color w:val="auto"/>
          <w:sz w:val="28"/>
          <w:szCs w:val="28"/>
        </w:rPr>
        <w:t xml:space="preserve">            4. Настоящее решение вступает в силу со дня его официального опубликования в «Официальном вестнике» - приложении к газете «Призыв» и </w:t>
      </w:r>
      <w:r w:rsidR="000F4FE2">
        <w:rPr>
          <w:color w:val="auto"/>
          <w:sz w:val="28"/>
          <w:szCs w:val="28"/>
        </w:rPr>
        <w:t xml:space="preserve">подлежит </w:t>
      </w:r>
      <w:bookmarkStart w:id="0" w:name="_GoBack"/>
      <w:bookmarkEnd w:id="0"/>
      <w:r>
        <w:rPr>
          <w:color w:val="auto"/>
          <w:sz w:val="28"/>
          <w:szCs w:val="28"/>
        </w:rPr>
        <w:t>размещению на официальном сайте Харовского  муниципального округа в</w:t>
      </w:r>
      <w:r w:rsidR="00A8326A">
        <w:rPr>
          <w:color w:val="auto"/>
          <w:sz w:val="28"/>
          <w:szCs w:val="28"/>
        </w:rPr>
        <w:t xml:space="preserve"> информационно-телеком</w:t>
      </w:r>
      <w:r w:rsidR="00357426">
        <w:rPr>
          <w:color w:val="auto"/>
          <w:sz w:val="28"/>
          <w:szCs w:val="28"/>
        </w:rPr>
        <w:t>м</w:t>
      </w:r>
      <w:r w:rsidR="00A8326A">
        <w:rPr>
          <w:color w:val="auto"/>
          <w:sz w:val="28"/>
          <w:szCs w:val="28"/>
        </w:rPr>
        <w:t>уникационной сети «Интернет».</w:t>
      </w:r>
    </w:p>
    <w:p w:rsidR="001D2FA2" w:rsidRDefault="00A8326A" w:rsidP="00A8326A">
      <w:pPr>
        <w:suppressAutoHyphens/>
        <w:ind w:firstLine="851"/>
        <w:jc w:val="both"/>
        <w:rPr>
          <w:color w:val="auto"/>
          <w:sz w:val="28"/>
          <w:szCs w:val="28"/>
        </w:rPr>
      </w:pPr>
      <w:r>
        <w:rPr>
          <w:color w:val="auto"/>
          <w:sz w:val="28"/>
          <w:szCs w:val="28"/>
        </w:rPr>
        <w:t xml:space="preserve"> </w:t>
      </w:r>
    </w:p>
    <w:p w:rsidR="003A1BB1" w:rsidRPr="001D2FA2" w:rsidRDefault="003A1BB1" w:rsidP="00A8326A">
      <w:pPr>
        <w:suppressAutoHyphens/>
        <w:ind w:firstLine="851"/>
        <w:jc w:val="both"/>
        <w:rPr>
          <w:color w:val="FF0000"/>
          <w:sz w:val="28"/>
          <w:szCs w:val="28"/>
        </w:rPr>
      </w:pPr>
    </w:p>
    <w:p w:rsidR="001D2FA2" w:rsidRPr="001D2FA2" w:rsidRDefault="001D2FA2" w:rsidP="001D2FA2">
      <w:pPr>
        <w:rPr>
          <w:color w:val="auto"/>
          <w:sz w:val="28"/>
          <w:szCs w:val="28"/>
        </w:rPr>
      </w:pPr>
      <w:r w:rsidRPr="001D2FA2">
        <w:rPr>
          <w:color w:val="auto"/>
          <w:sz w:val="28"/>
          <w:szCs w:val="28"/>
        </w:rPr>
        <w:t xml:space="preserve">Председатель </w:t>
      </w:r>
    </w:p>
    <w:p w:rsidR="001D2FA2" w:rsidRPr="001D2FA2" w:rsidRDefault="001D2FA2" w:rsidP="001D2FA2">
      <w:pPr>
        <w:rPr>
          <w:color w:val="auto"/>
          <w:sz w:val="28"/>
          <w:szCs w:val="28"/>
        </w:rPr>
      </w:pPr>
      <w:r w:rsidRPr="001D2FA2">
        <w:rPr>
          <w:color w:val="auto"/>
          <w:sz w:val="28"/>
          <w:szCs w:val="28"/>
        </w:rPr>
        <w:t>Муниципального Собрания</w:t>
      </w:r>
    </w:p>
    <w:p w:rsidR="001D2FA2" w:rsidRPr="001D2FA2" w:rsidRDefault="001D2FA2" w:rsidP="001D2FA2">
      <w:pPr>
        <w:rPr>
          <w:color w:val="auto"/>
          <w:sz w:val="28"/>
          <w:szCs w:val="28"/>
        </w:rPr>
      </w:pPr>
      <w:r w:rsidRPr="001D2FA2">
        <w:rPr>
          <w:color w:val="auto"/>
          <w:sz w:val="28"/>
          <w:szCs w:val="28"/>
        </w:rPr>
        <w:t xml:space="preserve">Харовского муниципального округа                            </w:t>
      </w:r>
      <w:r w:rsidR="00644461">
        <w:rPr>
          <w:color w:val="auto"/>
          <w:sz w:val="28"/>
          <w:szCs w:val="28"/>
        </w:rPr>
        <w:t xml:space="preserve">                           </w:t>
      </w:r>
      <w:proofErr w:type="spellStart"/>
      <w:r w:rsidR="00644461">
        <w:rPr>
          <w:color w:val="auto"/>
          <w:sz w:val="28"/>
          <w:szCs w:val="28"/>
        </w:rPr>
        <w:t>Л.В.</w:t>
      </w:r>
      <w:r w:rsidRPr="001D2FA2">
        <w:rPr>
          <w:color w:val="auto"/>
          <w:sz w:val="28"/>
          <w:szCs w:val="28"/>
        </w:rPr>
        <w:t>Горюнова</w:t>
      </w:r>
      <w:proofErr w:type="spellEnd"/>
    </w:p>
    <w:p w:rsidR="001D2FA2" w:rsidRDefault="001D2FA2" w:rsidP="001D2FA2">
      <w:pPr>
        <w:rPr>
          <w:color w:val="auto"/>
          <w:sz w:val="28"/>
          <w:szCs w:val="28"/>
        </w:rPr>
      </w:pPr>
    </w:p>
    <w:p w:rsidR="00092AB5" w:rsidRPr="001D2FA2" w:rsidRDefault="00092AB5" w:rsidP="001D2FA2">
      <w:pPr>
        <w:rPr>
          <w:color w:val="auto"/>
          <w:sz w:val="28"/>
          <w:szCs w:val="28"/>
        </w:rPr>
      </w:pPr>
    </w:p>
    <w:p w:rsidR="00A06B59" w:rsidRPr="003A1BB1" w:rsidRDefault="001D2FA2" w:rsidP="003A1BB1">
      <w:pPr>
        <w:rPr>
          <w:color w:val="auto"/>
          <w:sz w:val="26"/>
          <w:szCs w:val="26"/>
        </w:rPr>
      </w:pPr>
      <w:r w:rsidRPr="001D2FA2">
        <w:rPr>
          <w:color w:val="auto"/>
          <w:sz w:val="28"/>
          <w:szCs w:val="28"/>
        </w:rPr>
        <w:t xml:space="preserve">Глава Харовского муниципального округа                                             </w:t>
      </w:r>
      <w:proofErr w:type="spellStart"/>
      <w:r w:rsidR="00644461" w:rsidRPr="00030000">
        <w:rPr>
          <w:color w:val="auto"/>
          <w:sz w:val="28"/>
          <w:szCs w:val="28"/>
        </w:rPr>
        <w:t>А.В.Белов</w:t>
      </w:r>
      <w:proofErr w:type="spellEnd"/>
    </w:p>
    <w:p w:rsidR="006D680B" w:rsidRDefault="00A06B59" w:rsidP="00357468">
      <w:pPr>
        <w:ind w:firstLine="709"/>
        <w:rPr>
          <w:rFonts w:ascii="XO Thames" w:hAnsi="XO Thames"/>
          <w:sz w:val="28"/>
        </w:rPr>
      </w:pPr>
      <w:r>
        <w:rPr>
          <w:rFonts w:ascii="XO Thames" w:hAnsi="XO Thames"/>
          <w:sz w:val="28"/>
        </w:rPr>
        <w:t xml:space="preserve">                                                                                   </w:t>
      </w:r>
      <w:r w:rsidR="00357468">
        <w:rPr>
          <w:rFonts w:ascii="XO Thames" w:hAnsi="XO Thames"/>
          <w:sz w:val="28"/>
        </w:rPr>
        <w:t xml:space="preserve"> </w:t>
      </w:r>
    </w:p>
    <w:p w:rsidR="00A453ED" w:rsidRDefault="006D680B" w:rsidP="00357468">
      <w:pPr>
        <w:ind w:firstLine="709"/>
        <w:rPr>
          <w:rFonts w:ascii="XO Thames" w:hAnsi="XO Thames"/>
          <w:sz w:val="28"/>
        </w:rPr>
      </w:pPr>
      <w:r>
        <w:rPr>
          <w:rFonts w:ascii="XO Thames" w:hAnsi="XO Thames"/>
          <w:sz w:val="28"/>
        </w:rPr>
        <w:lastRenderedPageBreak/>
        <w:t xml:space="preserve">                                                                                                </w:t>
      </w:r>
      <w:r w:rsidR="00A453ED" w:rsidRPr="00A453ED">
        <w:rPr>
          <w:rFonts w:ascii="XO Thames" w:hAnsi="XO Thames"/>
          <w:sz w:val="28"/>
        </w:rPr>
        <w:t>Утверждено</w:t>
      </w:r>
    </w:p>
    <w:p w:rsidR="00A453ED" w:rsidRDefault="00A453ED" w:rsidP="00A453ED">
      <w:pPr>
        <w:ind w:firstLine="709"/>
        <w:jc w:val="right"/>
        <w:rPr>
          <w:rFonts w:ascii="XO Thames" w:hAnsi="XO Thames"/>
          <w:sz w:val="28"/>
        </w:rPr>
      </w:pPr>
      <w:r>
        <w:rPr>
          <w:rFonts w:ascii="XO Thames" w:hAnsi="XO Thames"/>
          <w:sz w:val="28"/>
        </w:rPr>
        <w:t>Решением Муниципального</w:t>
      </w:r>
    </w:p>
    <w:p w:rsidR="00A453ED" w:rsidRDefault="003A1BB1" w:rsidP="003A1BB1">
      <w:pPr>
        <w:ind w:firstLine="709"/>
        <w:jc w:val="center"/>
        <w:rPr>
          <w:rFonts w:ascii="XO Thames" w:hAnsi="XO Thames"/>
          <w:sz w:val="28"/>
        </w:rPr>
      </w:pPr>
      <w:r>
        <w:rPr>
          <w:rFonts w:ascii="XO Thames" w:hAnsi="XO Thames"/>
          <w:sz w:val="28"/>
        </w:rPr>
        <w:t xml:space="preserve">                                                                         </w:t>
      </w:r>
      <w:r w:rsidR="00357468">
        <w:rPr>
          <w:rFonts w:ascii="XO Thames" w:hAnsi="XO Thames"/>
          <w:sz w:val="28"/>
        </w:rPr>
        <w:t>Собрания Харовского</w:t>
      </w:r>
    </w:p>
    <w:p w:rsidR="00357468" w:rsidRDefault="003A1BB1" w:rsidP="003A1BB1">
      <w:pPr>
        <w:ind w:firstLine="709"/>
        <w:jc w:val="center"/>
        <w:rPr>
          <w:rFonts w:ascii="XO Thames" w:hAnsi="XO Thames"/>
          <w:sz w:val="28"/>
        </w:rPr>
      </w:pPr>
      <w:r>
        <w:rPr>
          <w:rFonts w:ascii="XO Thames" w:hAnsi="XO Thames"/>
          <w:sz w:val="28"/>
        </w:rPr>
        <w:t xml:space="preserve">                                                                              </w:t>
      </w:r>
      <w:r w:rsidR="00357468">
        <w:rPr>
          <w:rFonts w:ascii="XO Thames" w:hAnsi="XO Thames" w:hint="eastAsia"/>
          <w:sz w:val="28"/>
        </w:rPr>
        <w:t>М</w:t>
      </w:r>
      <w:r w:rsidR="00357468">
        <w:rPr>
          <w:rFonts w:ascii="XO Thames" w:hAnsi="XO Thames"/>
          <w:sz w:val="28"/>
        </w:rPr>
        <w:t>униципального округа</w:t>
      </w:r>
    </w:p>
    <w:p w:rsidR="00357468" w:rsidRPr="00A453ED" w:rsidRDefault="003A1BB1" w:rsidP="003A1BB1">
      <w:pPr>
        <w:ind w:firstLine="709"/>
        <w:jc w:val="center"/>
        <w:rPr>
          <w:rFonts w:ascii="XO Thames" w:hAnsi="XO Thames"/>
          <w:sz w:val="28"/>
        </w:rPr>
      </w:pPr>
      <w:r>
        <w:rPr>
          <w:rFonts w:ascii="XO Thames" w:hAnsi="XO Thames"/>
          <w:sz w:val="28"/>
        </w:rPr>
        <w:t xml:space="preserve">                                                                            </w:t>
      </w:r>
      <w:r w:rsidR="00644461">
        <w:rPr>
          <w:rFonts w:ascii="XO Thames" w:hAnsi="XO Thames" w:hint="eastAsia"/>
          <w:sz w:val="28"/>
        </w:rPr>
        <w:t>о</w:t>
      </w:r>
      <w:r w:rsidR="006D680B">
        <w:rPr>
          <w:rFonts w:ascii="XO Thames" w:hAnsi="XO Thames"/>
          <w:sz w:val="28"/>
        </w:rPr>
        <w:t>т 20.03.2025 № 15</w:t>
      </w:r>
    </w:p>
    <w:p w:rsidR="001D783C" w:rsidRDefault="0049355E">
      <w:pPr>
        <w:ind w:firstLine="709"/>
        <w:jc w:val="center"/>
        <w:rPr>
          <w:rFonts w:ascii="XO Thames" w:hAnsi="XO Thames"/>
          <w:b/>
          <w:sz w:val="28"/>
        </w:rPr>
      </w:pPr>
      <w:r>
        <w:rPr>
          <w:rFonts w:ascii="XO Thames" w:hAnsi="XO Thames"/>
          <w:b/>
          <w:sz w:val="28"/>
        </w:rPr>
        <w:t>Положение</w:t>
      </w:r>
    </w:p>
    <w:p w:rsidR="001D783C" w:rsidRDefault="0049355E">
      <w:pPr>
        <w:ind w:firstLine="709"/>
        <w:jc w:val="center"/>
        <w:rPr>
          <w:rFonts w:ascii="XO Thames" w:hAnsi="XO Thames"/>
          <w:b/>
          <w:sz w:val="28"/>
        </w:rPr>
      </w:pPr>
      <w:r>
        <w:rPr>
          <w:rFonts w:ascii="XO Thames" w:hAnsi="XO Thames"/>
          <w:b/>
          <w:sz w:val="28"/>
        </w:rPr>
        <w:t xml:space="preserve"> о муниципальном земельном контроле </w:t>
      </w:r>
      <w:r w:rsidR="00357468">
        <w:rPr>
          <w:rFonts w:ascii="XO Thames" w:hAnsi="XO Thames"/>
          <w:b/>
          <w:sz w:val="28"/>
        </w:rPr>
        <w:t xml:space="preserve">на территории Харовского </w:t>
      </w:r>
      <w:r w:rsidR="00DE2EE0">
        <w:rPr>
          <w:rFonts w:ascii="XO Thames" w:hAnsi="XO Thames"/>
          <w:b/>
          <w:sz w:val="28"/>
        </w:rPr>
        <w:t xml:space="preserve">муниципального </w:t>
      </w:r>
      <w:r w:rsidR="00357468">
        <w:rPr>
          <w:rFonts w:ascii="XO Thames" w:hAnsi="XO Thames"/>
          <w:b/>
          <w:sz w:val="28"/>
        </w:rPr>
        <w:t>округа</w:t>
      </w:r>
      <w:r>
        <w:rPr>
          <w:rFonts w:ascii="XO Thames" w:hAnsi="XO Thames"/>
          <w:b/>
          <w:sz w:val="28"/>
        </w:rPr>
        <w:t xml:space="preserve"> Вологодской области</w:t>
      </w:r>
    </w:p>
    <w:p w:rsidR="001D783C" w:rsidRDefault="001D783C">
      <w:pPr>
        <w:jc w:val="center"/>
        <w:rPr>
          <w:rFonts w:ascii="XO Thames" w:hAnsi="XO Thames"/>
          <w:sz w:val="28"/>
          <w:shd w:val="clear" w:color="auto" w:fill="FFD821"/>
        </w:rPr>
      </w:pPr>
    </w:p>
    <w:p w:rsidR="001D783C" w:rsidRDefault="0049355E">
      <w:pPr>
        <w:numPr>
          <w:ilvl w:val="0"/>
          <w:numId w:val="1"/>
        </w:numPr>
        <w:ind w:left="0" w:firstLine="0"/>
        <w:contextualSpacing/>
        <w:jc w:val="center"/>
        <w:rPr>
          <w:rFonts w:ascii="XO Thames" w:hAnsi="XO Thames"/>
          <w:b/>
        </w:rPr>
      </w:pPr>
      <w:r>
        <w:rPr>
          <w:rFonts w:ascii="XO Thames" w:hAnsi="XO Thames"/>
          <w:b/>
        </w:rPr>
        <w:t>ОБЩИЕ ПОЛОЖЕНИЯ</w:t>
      </w:r>
    </w:p>
    <w:p w:rsidR="001D783C" w:rsidRDefault="001D783C">
      <w:pPr>
        <w:widowControl w:val="0"/>
        <w:jc w:val="both"/>
        <w:rPr>
          <w:rFonts w:ascii="XO Thames" w:hAnsi="XO Thames"/>
        </w:rPr>
      </w:pPr>
    </w:p>
    <w:p w:rsidR="001D783C" w:rsidRDefault="0049355E">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357468">
        <w:rPr>
          <w:rFonts w:ascii="XO Thames" w:hAnsi="XO Thames"/>
          <w:sz w:val="28"/>
        </w:rPr>
        <w:t xml:space="preserve">Харовского </w:t>
      </w:r>
      <w:r w:rsidR="00DE2EE0">
        <w:rPr>
          <w:rFonts w:ascii="XO Thames" w:hAnsi="XO Thames"/>
          <w:sz w:val="28"/>
        </w:rPr>
        <w:t xml:space="preserve">муниципального </w:t>
      </w:r>
      <w:r w:rsidR="00357468">
        <w:rPr>
          <w:rFonts w:ascii="XO Thames" w:hAnsi="XO Thames"/>
          <w:sz w:val="28"/>
        </w:rPr>
        <w:t xml:space="preserve">округа </w:t>
      </w:r>
      <w:r>
        <w:rPr>
          <w:rFonts w:ascii="XO Thames" w:hAnsi="XO Thames"/>
          <w:sz w:val="28"/>
        </w:rPr>
        <w:t>Вологодской области (далее – муниципальный земельный контроль).</w:t>
      </w:r>
    </w:p>
    <w:p w:rsidR="001D783C" w:rsidRPr="000A29FD" w:rsidRDefault="0049355E" w:rsidP="00EE5997">
      <w:pPr>
        <w:widowControl w:val="0"/>
        <w:ind w:firstLine="539"/>
        <w:jc w:val="both"/>
        <w:rPr>
          <w:rFonts w:ascii="XO Thames" w:hAnsi="XO Thames"/>
          <w:color w:val="000000" w:themeColor="text1"/>
          <w:sz w:val="28"/>
        </w:rPr>
      </w:pPr>
      <w:r>
        <w:rPr>
          <w:rFonts w:ascii="XO Thames" w:hAnsi="XO Thames"/>
          <w:sz w:val="28"/>
        </w:rPr>
        <w:t xml:space="preserve">1.2. </w:t>
      </w:r>
      <w:r w:rsidR="00EE5997" w:rsidRPr="000A29FD">
        <w:rPr>
          <w:rFonts w:ascii="XO Thames" w:hAnsi="XO Thames"/>
          <w:color w:val="000000" w:themeColor="text1"/>
          <w:sz w:val="28"/>
          <w:highlight w:val="white"/>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D783C" w:rsidRDefault="0049355E">
      <w:pPr>
        <w:widowControl w:val="0"/>
        <w:ind w:firstLine="539"/>
        <w:jc w:val="both"/>
        <w:rPr>
          <w:rFonts w:ascii="XO Thames" w:hAnsi="XO Thames"/>
          <w:sz w:val="28"/>
        </w:rPr>
      </w:pPr>
      <w:r>
        <w:rPr>
          <w:rFonts w:ascii="XO Thames" w:hAnsi="XO Thames"/>
          <w:sz w:val="28"/>
        </w:rPr>
        <w:t>1.3. Целью муниципального земельного контроля является предупреждение, выявление и пресечение нарушений обязательных требований.</w:t>
      </w:r>
    </w:p>
    <w:p w:rsidR="001D783C" w:rsidRDefault="0049355E">
      <w:pPr>
        <w:widowControl w:val="0"/>
        <w:ind w:firstLine="539"/>
        <w:jc w:val="both"/>
        <w:rPr>
          <w:rFonts w:ascii="XO Thames" w:hAnsi="XO Thames"/>
          <w:sz w:val="28"/>
        </w:rPr>
      </w:pPr>
      <w:r>
        <w:rPr>
          <w:rFonts w:ascii="XO Thames" w:hAnsi="XO Thames"/>
          <w:sz w:val="28"/>
        </w:rPr>
        <w:t>1.4. Объектом муниципального земельного контроля являются:</w:t>
      </w:r>
    </w:p>
    <w:p w:rsidR="001D783C" w:rsidRDefault="0049355E">
      <w:pPr>
        <w:ind w:firstLine="539"/>
        <w:jc w:val="both"/>
        <w:rPr>
          <w:rFonts w:ascii="XO Thames" w:hAnsi="XO Thames"/>
          <w:sz w:val="28"/>
        </w:rPr>
      </w:pPr>
      <w:r>
        <w:rPr>
          <w:rFonts w:ascii="XO Thames" w:hAnsi="XO Thames"/>
          <w:sz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D783C" w:rsidRDefault="0049355E">
      <w:pPr>
        <w:ind w:firstLine="539"/>
        <w:jc w:val="both"/>
        <w:rPr>
          <w:rFonts w:ascii="XO Thames" w:hAnsi="XO Thames"/>
          <w:sz w:val="28"/>
        </w:rPr>
      </w:pPr>
      <w:r>
        <w:rPr>
          <w:rFonts w:ascii="XO Thames" w:hAnsi="XO Thames"/>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1D783C" w:rsidRDefault="0049355E">
      <w:pPr>
        <w:ind w:firstLine="539"/>
        <w:jc w:val="both"/>
        <w:rPr>
          <w:rFonts w:ascii="XO Thames" w:hAnsi="XO Thames"/>
          <w:sz w:val="28"/>
        </w:rPr>
      </w:pPr>
      <w:r>
        <w:rPr>
          <w:rFonts w:ascii="XO Thames" w:hAnsi="XO Thames"/>
          <w:sz w:val="28"/>
        </w:rPr>
        <w:t>1.5. В рамках муниципального земельного контроля осуществляется контроль за соблюдением:</w:t>
      </w:r>
    </w:p>
    <w:p w:rsidR="001D783C" w:rsidRDefault="0049355E">
      <w:pPr>
        <w:ind w:firstLine="539"/>
        <w:jc w:val="both"/>
        <w:rPr>
          <w:rFonts w:ascii="XO Thames" w:hAnsi="XO Thames"/>
          <w:sz w:val="28"/>
        </w:rPr>
      </w:pPr>
      <w:r>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1D783C" w:rsidRDefault="0049355E">
      <w:pPr>
        <w:ind w:firstLine="539"/>
        <w:jc w:val="both"/>
        <w:rPr>
          <w:rFonts w:ascii="XO Thames" w:hAnsi="XO Thames"/>
          <w:sz w:val="28"/>
        </w:rPr>
      </w:pPr>
      <w:r>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D783C" w:rsidRDefault="0049355E" w:rsidP="001D2FA2">
      <w:pPr>
        <w:ind w:firstLine="539"/>
        <w:jc w:val="both"/>
        <w:rPr>
          <w:rFonts w:ascii="XO Thames" w:hAnsi="XO Thames"/>
          <w:sz w:val="28"/>
        </w:rPr>
      </w:pPr>
      <w:r>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933B9" w:rsidRDefault="0049355E" w:rsidP="003933B9">
      <w:pPr>
        <w:ind w:firstLine="539"/>
        <w:jc w:val="both"/>
        <w:rPr>
          <w:rFonts w:ascii="XO Thames" w:hAnsi="XO Thames"/>
          <w:sz w:val="28"/>
        </w:rPr>
      </w:pPr>
      <w:r>
        <w:rPr>
          <w:rFonts w:ascii="XO Thames" w:hAnsi="XO Thames"/>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1D783C" w:rsidRDefault="0049355E" w:rsidP="003933B9">
      <w:pPr>
        <w:ind w:firstLine="539"/>
        <w:jc w:val="both"/>
        <w:rPr>
          <w:rFonts w:ascii="XO Thames" w:hAnsi="XO Thames"/>
          <w:sz w:val="28"/>
        </w:rPr>
      </w:pPr>
      <w:r>
        <w:rPr>
          <w:rFonts w:ascii="XO Thames" w:hAnsi="XO Thames"/>
          <w:sz w:val="28"/>
        </w:rPr>
        <w:lastRenderedPageBreak/>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XO Thames" w:hAnsi="XO Thames"/>
          <w:sz w:val="28"/>
        </w:rPr>
        <w:t>агрохимикатами</w:t>
      </w:r>
      <w:proofErr w:type="spellEnd"/>
      <w:r>
        <w:rPr>
          <w:rFonts w:ascii="XO Thames" w:hAnsi="XO Thames"/>
          <w:sz w:val="28"/>
        </w:rPr>
        <w:t xml:space="preserve"> или иными опасными для здоровья людей и окружающей среды веществами и отходами производства и потребления;</w:t>
      </w:r>
    </w:p>
    <w:p w:rsidR="001D783C" w:rsidRDefault="0049355E">
      <w:pPr>
        <w:ind w:firstLine="539"/>
        <w:jc w:val="both"/>
        <w:rPr>
          <w:rFonts w:ascii="XO Thames" w:hAnsi="XO Thames"/>
          <w:sz w:val="28"/>
        </w:rPr>
      </w:pPr>
      <w:r>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1D783C" w:rsidRDefault="0049355E">
      <w:pPr>
        <w:ind w:firstLine="539"/>
        <w:jc w:val="both"/>
        <w:rPr>
          <w:rFonts w:ascii="XO Thames" w:hAnsi="XO Thames"/>
          <w:sz w:val="28"/>
        </w:rPr>
      </w:pPr>
      <w:r>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D783C" w:rsidRDefault="0049355E">
      <w:pPr>
        <w:ind w:firstLine="539"/>
        <w:jc w:val="both"/>
        <w:rPr>
          <w:rFonts w:ascii="XO Thames" w:hAnsi="XO Thames"/>
          <w:sz w:val="28"/>
        </w:rPr>
      </w:pPr>
      <w:r>
        <w:rPr>
          <w:rFonts w:ascii="XO Thames" w:hAnsi="XO Thames"/>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092AB5" w:rsidRPr="000A29FD" w:rsidRDefault="00092AB5" w:rsidP="00092AB5">
      <w:pPr>
        <w:ind w:firstLine="539"/>
        <w:jc w:val="both"/>
        <w:rPr>
          <w:rFonts w:ascii="XO Thames" w:hAnsi="XO Thames"/>
          <w:color w:val="000000" w:themeColor="text1"/>
          <w:sz w:val="28"/>
        </w:rPr>
      </w:pPr>
      <w:r w:rsidRPr="000A29FD">
        <w:rPr>
          <w:rFonts w:ascii="XO Thames" w:hAnsi="XO Thames"/>
          <w:color w:val="000000" w:themeColor="text1"/>
          <w:sz w:val="28"/>
          <w:szCs w:val="28"/>
        </w:rPr>
        <w:t>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юридических лиц, индивидуальных предпринимателей и граждан.</w:t>
      </w:r>
    </w:p>
    <w:p w:rsidR="001D783C" w:rsidRDefault="0049355E">
      <w:pPr>
        <w:widowControl w:val="0"/>
        <w:ind w:firstLine="539"/>
        <w:jc w:val="both"/>
        <w:rPr>
          <w:rFonts w:ascii="XO Thames" w:hAnsi="XO Thames"/>
          <w:sz w:val="28"/>
        </w:rPr>
      </w:pPr>
      <w:r>
        <w:rPr>
          <w:rFonts w:ascii="XO Thames" w:hAnsi="XO Thames"/>
          <w:sz w:val="28"/>
        </w:rPr>
        <w:t xml:space="preserve">1.6. К отношениям, связанным с осуществлением муниципального земельного контроля, применяются положения Земельного </w:t>
      </w:r>
      <w:hyperlink r:id="rId9" w:history="1">
        <w:r>
          <w:rPr>
            <w:rFonts w:ascii="XO Thames" w:hAnsi="XO Thames"/>
            <w:sz w:val="28"/>
          </w:rPr>
          <w:t>кодекса</w:t>
        </w:r>
      </w:hyperlink>
      <w:r>
        <w:rPr>
          <w:rFonts w:ascii="XO Thames" w:hAnsi="XO Thames"/>
          <w:sz w:val="28"/>
        </w:rPr>
        <w:t xml:space="preserve"> Российской Федерации, Федерального </w:t>
      </w:r>
      <w:hyperlink r:id="rId10" w:history="1">
        <w:r>
          <w:rPr>
            <w:rFonts w:ascii="XO Thames" w:hAnsi="XO Thames"/>
            <w:sz w:val="28"/>
          </w:rPr>
          <w:t>закона</w:t>
        </w:r>
      </w:hyperlink>
      <w:r>
        <w:rPr>
          <w:rFonts w:ascii="XO Thames" w:hAnsi="XO Thames"/>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1" w:history="1">
        <w:r>
          <w:rPr>
            <w:rFonts w:ascii="XO Thames" w:hAnsi="XO Thames"/>
            <w:sz w:val="28"/>
          </w:rPr>
          <w:t>закона</w:t>
        </w:r>
      </w:hyperlink>
      <w:r>
        <w:rPr>
          <w:rFonts w:ascii="XO Thames" w:hAnsi="XO Thames"/>
          <w:sz w:val="28"/>
        </w:rPr>
        <w:t xml:space="preserve"> от 06.10.2003 № 131-ФЗ «Об общих принципах организации местного самоуправления в Российской Федерации».</w:t>
      </w:r>
    </w:p>
    <w:p w:rsidR="001D783C" w:rsidRDefault="0049355E">
      <w:pPr>
        <w:widowControl w:val="0"/>
        <w:ind w:firstLine="539"/>
        <w:jc w:val="both"/>
        <w:rPr>
          <w:rFonts w:ascii="XO Thames" w:hAnsi="XO Thames"/>
          <w:sz w:val="28"/>
        </w:rPr>
      </w:pPr>
      <w:r>
        <w:rPr>
          <w:rFonts w:ascii="XO Thames" w:hAnsi="XO Thames"/>
          <w:sz w:val="28"/>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1D783C" w:rsidRDefault="0049355E">
      <w:pPr>
        <w:ind w:firstLine="539"/>
        <w:jc w:val="both"/>
        <w:rPr>
          <w:rFonts w:ascii="XO Thames" w:hAnsi="XO Thames"/>
          <w:sz w:val="28"/>
        </w:rPr>
      </w:pPr>
      <w:r>
        <w:rPr>
          <w:rFonts w:ascii="XO Thames" w:hAnsi="XO Thames"/>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1D783C" w:rsidRDefault="0049355E">
      <w:pPr>
        <w:ind w:firstLine="539"/>
        <w:jc w:val="both"/>
        <w:rPr>
          <w:rFonts w:ascii="XO Thames" w:hAnsi="XO Thames"/>
          <w:sz w:val="28"/>
        </w:rPr>
      </w:pPr>
      <w:r>
        <w:rPr>
          <w:rFonts w:ascii="XO Thames" w:hAnsi="XO Thames"/>
          <w:sz w:val="28"/>
        </w:rPr>
        <w:t>1.8. Понятия, используемые в настоящем Положении, применяются в значениях, определенных Законом № 248-ФЗ.</w:t>
      </w:r>
    </w:p>
    <w:p w:rsidR="001D783C" w:rsidRDefault="001D783C">
      <w:pPr>
        <w:ind w:left="1500"/>
        <w:contextualSpacing/>
        <w:jc w:val="both"/>
        <w:rPr>
          <w:rFonts w:ascii="XO Thames" w:hAnsi="XO Thames"/>
          <w:sz w:val="28"/>
        </w:rPr>
      </w:pPr>
    </w:p>
    <w:p w:rsidR="001D783C" w:rsidRDefault="001D783C">
      <w:pPr>
        <w:widowControl w:val="0"/>
        <w:spacing w:line="240" w:lineRule="exact"/>
        <w:jc w:val="center"/>
        <w:rPr>
          <w:rFonts w:ascii="XO Thames" w:hAnsi="XO Thames"/>
          <w:b/>
          <w:sz w:val="28"/>
        </w:rPr>
      </w:pPr>
    </w:p>
    <w:p w:rsidR="001D783C" w:rsidRDefault="0049355E">
      <w:pPr>
        <w:widowControl w:val="0"/>
        <w:numPr>
          <w:ilvl w:val="0"/>
          <w:numId w:val="1"/>
        </w:numPr>
        <w:spacing w:line="240" w:lineRule="exact"/>
        <w:jc w:val="center"/>
        <w:rPr>
          <w:rFonts w:ascii="XO Thames" w:hAnsi="XO Thames"/>
          <w:b/>
        </w:rPr>
      </w:pPr>
      <w:r>
        <w:rPr>
          <w:rFonts w:ascii="XO Thames" w:hAnsi="XO Thames"/>
          <w:b/>
        </w:rPr>
        <w:t>КОНТРОЛЬНЫЙ ОРГАН, ОСУЩЕСТВЛЯЮЩИЙ МУНИЦИПАЛЬНЫЙ ЗЕМЕЛЬНЫЙ КОНТРОЛЬ</w:t>
      </w:r>
    </w:p>
    <w:p w:rsidR="001D783C" w:rsidRDefault="001D783C">
      <w:pPr>
        <w:widowControl w:val="0"/>
        <w:spacing w:line="240" w:lineRule="exact"/>
        <w:jc w:val="center"/>
        <w:rPr>
          <w:rFonts w:ascii="XO Thames" w:hAnsi="XO Thames"/>
          <w:b/>
          <w:sz w:val="28"/>
        </w:rPr>
      </w:pPr>
    </w:p>
    <w:p w:rsidR="001D783C" w:rsidRDefault="0049355E">
      <w:pPr>
        <w:widowControl w:val="0"/>
        <w:ind w:firstLine="539"/>
        <w:jc w:val="both"/>
        <w:rPr>
          <w:rFonts w:ascii="XO Thames" w:hAnsi="XO Thames"/>
          <w:strike/>
          <w:sz w:val="28"/>
        </w:rPr>
      </w:pPr>
      <w:r>
        <w:rPr>
          <w:rFonts w:ascii="XO Thames" w:hAnsi="XO Thames"/>
          <w:sz w:val="28"/>
        </w:rPr>
        <w:t xml:space="preserve">2.1 Контрольным органом, уполномоченным на осуществление муниципального земельного контроля, является </w:t>
      </w:r>
      <w:r w:rsidR="00AF7487">
        <w:rPr>
          <w:rFonts w:ascii="XO Thames" w:hAnsi="XO Thames"/>
          <w:sz w:val="28"/>
        </w:rPr>
        <w:t xml:space="preserve">Комитет по управлению имуществом Администрации Харовского </w:t>
      </w:r>
      <w:r w:rsidR="00DE2EE0">
        <w:rPr>
          <w:rFonts w:ascii="XO Thames" w:hAnsi="XO Thames"/>
          <w:sz w:val="28"/>
        </w:rPr>
        <w:t xml:space="preserve">муниципального </w:t>
      </w:r>
      <w:r w:rsidR="00AF7487">
        <w:rPr>
          <w:rFonts w:ascii="XO Thames" w:hAnsi="XO Thames"/>
          <w:sz w:val="28"/>
        </w:rPr>
        <w:t xml:space="preserve">округа </w:t>
      </w:r>
      <w:r>
        <w:rPr>
          <w:rFonts w:ascii="XO Thames" w:hAnsi="XO Thames"/>
          <w:sz w:val="28"/>
        </w:rPr>
        <w:t>Вологодской области</w:t>
      </w:r>
      <w:r>
        <w:rPr>
          <w:rFonts w:ascii="XO Thames" w:hAnsi="XO Thames"/>
          <w:i/>
          <w:sz w:val="28"/>
        </w:rPr>
        <w:t xml:space="preserve"> </w:t>
      </w:r>
      <w:r>
        <w:rPr>
          <w:rFonts w:ascii="XO Thames" w:hAnsi="XO Thames"/>
          <w:sz w:val="28"/>
        </w:rPr>
        <w:t>(далее – орган муниципального земельного контроля</w:t>
      </w:r>
      <w:r>
        <w:rPr>
          <w:rFonts w:ascii="XO Thames" w:hAnsi="XO Thames"/>
          <w:i/>
          <w:sz w:val="28"/>
        </w:rPr>
        <w:t>)</w:t>
      </w:r>
      <w:r>
        <w:rPr>
          <w:rFonts w:ascii="XO Thames" w:hAnsi="XO Thames"/>
          <w:sz w:val="28"/>
        </w:rPr>
        <w:t>.</w:t>
      </w:r>
    </w:p>
    <w:p w:rsidR="001D783C" w:rsidRDefault="0049355E">
      <w:pPr>
        <w:widowControl w:val="0"/>
        <w:ind w:firstLine="539"/>
        <w:jc w:val="both"/>
        <w:rPr>
          <w:rFonts w:ascii="XO Thames" w:hAnsi="XO Thames"/>
          <w:strike/>
          <w:sz w:val="28"/>
        </w:rPr>
      </w:pPr>
      <w:r>
        <w:rPr>
          <w:rFonts w:ascii="XO Thames" w:hAnsi="XO Thames"/>
          <w:sz w:val="28"/>
        </w:rPr>
        <w:t>2.2. Перечень должностных лиц, осуществляющих муниципальный земельный контроль определяется органом муниципального земельного контроля.</w:t>
      </w:r>
    </w:p>
    <w:p w:rsidR="001D783C" w:rsidRDefault="0049355E">
      <w:pPr>
        <w:widowControl w:val="0"/>
        <w:ind w:firstLine="539"/>
        <w:jc w:val="both"/>
        <w:rPr>
          <w:rFonts w:ascii="XO Thames" w:hAnsi="XO Thames"/>
          <w:sz w:val="28"/>
        </w:rPr>
      </w:pPr>
      <w:r>
        <w:rPr>
          <w:rFonts w:ascii="XO Thames" w:hAnsi="XO Thames"/>
          <w:sz w:val="28"/>
        </w:rPr>
        <w:t>2.3. Должностные лица, уполномоченные на принятие решений о проведении контрольных мероприятий устанавливаются органом муниципального земельного контроля.</w:t>
      </w:r>
    </w:p>
    <w:p w:rsidR="001D783C" w:rsidRDefault="0049355E">
      <w:pPr>
        <w:ind w:firstLine="539"/>
        <w:jc w:val="both"/>
        <w:rPr>
          <w:rFonts w:ascii="XO Thames" w:hAnsi="XO Thames"/>
          <w:sz w:val="28"/>
        </w:rPr>
      </w:pPr>
      <w:r>
        <w:rPr>
          <w:rFonts w:ascii="XO Thames" w:hAnsi="XO Thames"/>
          <w:sz w:val="28"/>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муниципального образования</w:t>
      </w:r>
      <w:r w:rsidR="00AF7487">
        <w:rPr>
          <w:rFonts w:ascii="XO Thames" w:hAnsi="XO Thames"/>
          <w:sz w:val="28"/>
        </w:rPr>
        <w:t xml:space="preserve"> Администрации Харовского муниципального округа</w:t>
      </w:r>
      <w:r>
        <w:rPr>
          <w:rFonts w:ascii="XO Thames" w:hAnsi="XO Thames"/>
          <w:i/>
          <w:sz w:val="28"/>
        </w:rPr>
        <w:t xml:space="preserve"> </w:t>
      </w:r>
      <w:r>
        <w:rPr>
          <w:rFonts w:ascii="XO Thames" w:hAnsi="XO Thames"/>
          <w:sz w:val="28"/>
        </w:rPr>
        <w:t>Вологодской области.</w:t>
      </w:r>
    </w:p>
    <w:p w:rsidR="001D783C" w:rsidRDefault="0049355E">
      <w:pPr>
        <w:ind w:firstLine="539"/>
        <w:jc w:val="both"/>
        <w:rPr>
          <w:rFonts w:ascii="XO Thames" w:hAnsi="XO Thames"/>
          <w:sz w:val="28"/>
        </w:rPr>
      </w:pPr>
      <w:r>
        <w:rPr>
          <w:rFonts w:ascii="XO Thames" w:hAnsi="XO Thames"/>
          <w:sz w:val="28"/>
        </w:rPr>
        <w:t>2.5. Права и обязанности должностных лиц органа муниципального контроля осуществляются в соответствии со статьей 29 Закона № 248-ФЗ.</w:t>
      </w:r>
    </w:p>
    <w:p w:rsidR="001D783C" w:rsidRDefault="0049355E">
      <w:pPr>
        <w:widowControl w:val="0"/>
        <w:ind w:firstLine="539"/>
        <w:jc w:val="both"/>
        <w:rPr>
          <w:rFonts w:ascii="XO Thames" w:hAnsi="XO Thames"/>
          <w:sz w:val="28"/>
        </w:rPr>
      </w:pPr>
      <w:r>
        <w:rPr>
          <w:rFonts w:ascii="XO Thames" w:hAnsi="XO Thames"/>
          <w:sz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1D783C" w:rsidRDefault="0049355E">
      <w:pPr>
        <w:widowControl w:val="0"/>
        <w:ind w:firstLine="539"/>
        <w:jc w:val="both"/>
        <w:rPr>
          <w:rFonts w:ascii="XO Thames" w:hAnsi="XO Thames"/>
          <w:sz w:val="28"/>
        </w:rPr>
      </w:pPr>
      <w:r>
        <w:rPr>
          <w:rFonts w:ascii="XO Thames" w:hAnsi="XO Thames"/>
          <w:sz w:val="28"/>
        </w:rPr>
        <w:t>2.7. Должностные лица, осуществляющие муниципальный земельный контроль, должны иметь</w:t>
      </w:r>
      <w:r w:rsidR="000A29FD">
        <w:rPr>
          <w:rFonts w:ascii="XO Thames" w:hAnsi="XO Thames"/>
          <w:sz w:val="28"/>
        </w:rPr>
        <w:t xml:space="preserve"> при себе</w:t>
      </w:r>
      <w:r>
        <w:rPr>
          <w:rFonts w:ascii="XO Thames" w:hAnsi="XO Thames"/>
          <w:sz w:val="28"/>
        </w:rPr>
        <w:t xml:space="preserve"> служебные удостоверения</w:t>
      </w:r>
      <w:r w:rsidR="000A29FD">
        <w:rPr>
          <w:rFonts w:ascii="XO Thames" w:hAnsi="XO Thames"/>
          <w:sz w:val="28"/>
        </w:rPr>
        <w:t xml:space="preserve"> или документы, удостоверяющие личность (паспорт)</w:t>
      </w:r>
      <w:r>
        <w:rPr>
          <w:rFonts w:ascii="XO Thames" w:hAnsi="XO Thames"/>
          <w:sz w:val="28"/>
        </w:rPr>
        <w:t>.</w:t>
      </w:r>
    </w:p>
    <w:p w:rsidR="001D783C" w:rsidRDefault="001D783C">
      <w:pPr>
        <w:widowControl w:val="0"/>
        <w:ind w:firstLine="539"/>
        <w:jc w:val="both"/>
        <w:rPr>
          <w:rFonts w:ascii="XO Thames" w:hAnsi="XO Thames"/>
          <w:sz w:val="28"/>
        </w:rPr>
      </w:pPr>
    </w:p>
    <w:p w:rsidR="001D783C" w:rsidRDefault="0049355E">
      <w:pPr>
        <w:numPr>
          <w:ilvl w:val="0"/>
          <w:numId w:val="1"/>
        </w:numPr>
        <w:spacing w:line="240" w:lineRule="exact"/>
        <w:contextualSpacing/>
        <w:jc w:val="center"/>
        <w:rPr>
          <w:rFonts w:ascii="XO Thames" w:hAnsi="XO Thames"/>
          <w:b/>
        </w:rPr>
      </w:pPr>
      <w:r>
        <w:rPr>
          <w:rFonts w:ascii="XO Thames" w:hAnsi="XO Thames"/>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1D783C" w:rsidRDefault="001D783C">
      <w:pPr>
        <w:spacing w:line="240" w:lineRule="exact"/>
        <w:ind w:left="714"/>
        <w:contextualSpacing/>
        <w:rPr>
          <w:rFonts w:ascii="XO Thames" w:hAnsi="XO Thames"/>
          <w:b/>
        </w:rPr>
      </w:pPr>
    </w:p>
    <w:p w:rsidR="001D783C" w:rsidRDefault="0049355E">
      <w:pPr>
        <w:widowControl w:val="0"/>
        <w:ind w:firstLine="539"/>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1D783C" w:rsidRDefault="0049355E">
      <w:pPr>
        <w:widowControl w:val="0"/>
        <w:ind w:firstLine="539"/>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1D783C" w:rsidRDefault="0049355E">
      <w:pPr>
        <w:widowControl w:val="0"/>
        <w:ind w:firstLine="539"/>
        <w:jc w:val="both"/>
        <w:rPr>
          <w:rFonts w:ascii="XO Thames" w:hAnsi="XO Thames"/>
          <w:sz w:val="28"/>
        </w:rPr>
      </w:pPr>
      <w:r>
        <w:rPr>
          <w:rFonts w:ascii="XO Thames" w:hAnsi="XO Thames"/>
          <w:sz w:val="28"/>
        </w:rPr>
        <w:t>- средний риск;</w:t>
      </w:r>
    </w:p>
    <w:p w:rsidR="001D783C" w:rsidRDefault="0049355E">
      <w:pPr>
        <w:widowControl w:val="0"/>
        <w:ind w:firstLine="539"/>
        <w:jc w:val="both"/>
        <w:rPr>
          <w:rFonts w:ascii="XO Thames" w:hAnsi="XO Thames"/>
          <w:sz w:val="28"/>
        </w:rPr>
      </w:pPr>
      <w:r>
        <w:rPr>
          <w:rFonts w:ascii="XO Thames" w:hAnsi="XO Thames"/>
          <w:sz w:val="28"/>
        </w:rPr>
        <w:t>- умеренный риск;</w:t>
      </w:r>
    </w:p>
    <w:p w:rsidR="001D783C" w:rsidRDefault="0049355E">
      <w:pPr>
        <w:widowControl w:val="0"/>
        <w:ind w:firstLine="539"/>
        <w:jc w:val="both"/>
        <w:rPr>
          <w:rFonts w:ascii="XO Thames" w:hAnsi="XO Thames"/>
          <w:sz w:val="28"/>
        </w:rPr>
      </w:pPr>
      <w:r>
        <w:rPr>
          <w:rFonts w:ascii="XO Thames" w:hAnsi="XO Thames"/>
          <w:sz w:val="28"/>
        </w:rPr>
        <w:t>- низкий риск.</w:t>
      </w:r>
    </w:p>
    <w:p w:rsidR="001D783C" w:rsidRDefault="0049355E">
      <w:pPr>
        <w:widowControl w:val="0"/>
        <w:ind w:firstLine="539"/>
        <w:jc w:val="both"/>
        <w:rPr>
          <w:rFonts w:ascii="XO Thames" w:hAnsi="XO Thames"/>
          <w:sz w:val="28"/>
        </w:rPr>
      </w:pPr>
      <w:r>
        <w:rPr>
          <w:rFonts w:ascii="XO Thames" w:hAnsi="XO Thames"/>
          <w:sz w:val="28"/>
        </w:rPr>
        <w:t xml:space="preserve">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w:t>
      </w:r>
      <w:r>
        <w:rPr>
          <w:rFonts w:ascii="XO Thames" w:hAnsi="XO Thames"/>
          <w:sz w:val="28"/>
        </w:rPr>
        <w:lastRenderedPageBreak/>
        <w:t>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rsidR="001D783C" w:rsidRDefault="0049355E">
      <w:pPr>
        <w:widowControl w:val="0"/>
        <w:ind w:firstLine="539"/>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1D783C" w:rsidRDefault="0049355E">
      <w:pPr>
        <w:widowControl w:val="0"/>
        <w:ind w:firstLine="539"/>
        <w:jc w:val="both"/>
        <w:rPr>
          <w:rFonts w:ascii="XO Thames" w:hAnsi="XO Thames"/>
          <w:sz w:val="28"/>
        </w:rPr>
      </w:pPr>
      <w:r>
        <w:rPr>
          <w:rFonts w:ascii="XO Thames" w:hAnsi="XO Thames"/>
          <w:sz w:val="28"/>
        </w:rPr>
        <w:t>а) к категории среднего риска:</w:t>
      </w:r>
    </w:p>
    <w:p w:rsidR="001D783C" w:rsidRDefault="0049355E">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1D783C" w:rsidRDefault="0049355E">
      <w:pPr>
        <w:widowControl w:val="0"/>
        <w:ind w:firstLine="539"/>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1D783C" w:rsidRDefault="0049355E">
      <w:pPr>
        <w:widowControl w:val="0"/>
        <w:ind w:firstLine="539"/>
        <w:jc w:val="both"/>
        <w:rPr>
          <w:rFonts w:ascii="XO Thames" w:hAnsi="XO Thames"/>
          <w:sz w:val="28"/>
        </w:rPr>
      </w:pPr>
      <w:r>
        <w:rPr>
          <w:rFonts w:ascii="XO Thames" w:hAnsi="XO Thames"/>
          <w:sz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1D783C" w:rsidRDefault="0049355E">
      <w:pPr>
        <w:widowControl w:val="0"/>
        <w:ind w:firstLine="539"/>
        <w:jc w:val="both"/>
        <w:rPr>
          <w:rFonts w:ascii="XO Thames" w:hAnsi="XO Thames"/>
          <w:sz w:val="28"/>
        </w:rPr>
      </w:pPr>
      <w:r>
        <w:rPr>
          <w:rFonts w:ascii="XO Thames" w:hAnsi="XO Thames"/>
          <w:sz w:val="28"/>
        </w:rPr>
        <w:t>- мелиорируемые и мелиорированные земельные участки;</w:t>
      </w:r>
    </w:p>
    <w:p w:rsidR="001D783C" w:rsidRDefault="0049355E">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rFonts w:ascii="XO Thames" w:hAnsi="XO Thames"/>
          <w:sz w:val="28"/>
        </w:rPr>
        <w:t>птицемест</w:t>
      </w:r>
      <w:proofErr w:type="spellEnd"/>
      <w:r>
        <w:rPr>
          <w:rFonts w:ascii="XO Thames" w:hAnsi="XO Thames"/>
          <w:sz w:val="28"/>
        </w:rPr>
        <w:t xml:space="preserve"> и более);</w:t>
      </w:r>
    </w:p>
    <w:p w:rsidR="001D783C" w:rsidRDefault="0049355E">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1D783C" w:rsidRDefault="0049355E">
      <w:pPr>
        <w:widowControl w:val="0"/>
        <w:ind w:firstLine="539"/>
        <w:jc w:val="both"/>
        <w:rPr>
          <w:rFonts w:ascii="XO Thames" w:hAnsi="XO Thames"/>
          <w:sz w:val="28"/>
        </w:rPr>
      </w:pPr>
      <w:r>
        <w:rPr>
          <w:rFonts w:ascii="XO Thames" w:hAnsi="XO Thames"/>
          <w:sz w:val="28"/>
        </w:rPr>
        <w:t>б) к категории умеренного риска:</w:t>
      </w:r>
    </w:p>
    <w:p w:rsidR="001D783C" w:rsidRDefault="0049355E">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D783C" w:rsidRDefault="0049355E">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1D783C" w:rsidRDefault="0049355E">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1D783C" w:rsidRDefault="0049355E">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D783C" w:rsidRDefault="0049355E">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w:t>
      </w:r>
      <w:r>
        <w:rPr>
          <w:rFonts w:ascii="XO Thames" w:hAnsi="XO Thames"/>
          <w:sz w:val="28"/>
        </w:rPr>
        <w:lastRenderedPageBreak/>
        <w:t xml:space="preserve">проектной мощностью менее 40 тыс. </w:t>
      </w:r>
      <w:proofErr w:type="spellStart"/>
      <w:r>
        <w:rPr>
          <w:rFonts w:ascii="XO Thames" w:hAnsi="XO Thames"/>
          <w:sz w:val="28"/>
        </w:rPr>
        <w:t>птицемест</w:t>
      </w:r>
      <w:proofErr w:type="spellEnd"/>
      <w:r>
        <w:rPr>
          <w:rFonts w:ascii="XO Thames" w:hAnsi="XO Thames"/>
          <w:sz w:val="28"/>
        </w:rPr>
        <w:t>);</w:t>
      </w:r>
    </w:p>
    <w:p w:rsidR="001D783C" w:rsidRDefault="0049355E">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1D783C" w:rsidRDefault="0049355E">
      <w:pPr>
        <w:ind w:firstLine="539"/>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1D783C" w:rsidRDefault="0049355E">
      <w:pPr>
        <w:widowControl w:val="0"/>
        <w:ind w:firstLine="539"/>
        <w:jc w:val="both"/>
        <w:rPr>
          <w:rFonts w:ascii="XO Thames" w:hAnsi="XO Thames"/>
          <w:sz w:val="28"/>
        </w:rPr>
      </w:pPr>
      <w:r>
        <w:rPr>
          <w:rFonts w:ascii="XO Thames" w:hAnsi="XO Thames"/>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1D783C" w:rsidRDefault="0049355E">
      <w:pPr>
        <w:widowControl w:val="0"/>
        <w:ind w:firstLine="539"/>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1D783C" w:rsidRDefault="0049355E">
      <w:pPr>
        <w:widowControl w:val="0"/>
        <w:ind w:firstLine="539"/>
        <w:jc w:val="both"/>
        <w:rPr>
          <w:rFonts w:ascii="XO Thames" w:hAnsi="XO Thames"/>
          <w:sz w:val="28"/>
        </w:rPr>
      </w:pPr>
      <w:r>
        <w:rPr>
          <w:rFonts w:ascii="XO Thames" w:hAnsi="XO Thames"/>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1D783C" w:rsidRDefault="0049355E">
      <w:pPr>
        <w:widowControl w:val="0"/>
        <w:ind w:firstLine="539"/>
        <w:jc w:val="both"/>
        <w:rPr>
          <w:rFonts w:ascii="XO Thames" w:hAnsi="XO Thames"/>
          <w:sz w:val="28"/>
        </w:rPr>
      </w:pPr>
      <w:r>
        <w:rPr>
          <w:rFonts w:ascii="XO Thames" w:hAnsi="XO Thames"/>
          <w:sz w:val="28"/>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1D783C" w:rsidRDefault="0049355E">
      <w:pPr>
        <w:widowControl w:val="0"/>
        <w:ind w:firstLine="539"/>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1D783C" w:rsidRDefault="0049355E">
      <w:pPr>
        <w:widowControl w:val="0"/>
        <w:ind w:firstLine="539"/>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1D783C" w:rsidRDefault="0049355E">
      <w:pPr>
        <w:widowControl w:val="0"/>
        <w:ind w:firstLine="539"/>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1D783C" w:rsidRDefault="0049355E">
      <w:pPr>
        <w:widowControl w:val="0"/>
        <w:ind w:firstLine="539"/>
        <w:jc w:val="both"/>
        <w:rPr>
          <w:rFonts w:ascii="XO Thames" w:hAnsi="XO Thames"/>
          <w:sz w:val="28"/>
        </w:rPr>
      </w:pPr>
      <w:r>
        <w:rPr>
          <w:rFonts w:ascii="XO Thames" w:hAnsi="XO Thames"/>
          <w:sz w:val="28"/>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1D783C" w:rsidRDefault="0049355E">
      <w:pPr>
        <w:widowControl w:val="0"/>
        <w:ind w:firstLine="539"/>
        <w:jc w:val="both"/>
        <w:rPr>
          <w:rFonts w:ascii="XO Thames" w:hAnsi="XO Thames"/>
          <w:sz w:val="28"/>
        </w:rPr>
      </w:pPr>
      <w:r>
        <w:rPr>
          <w:rFonts w:ascii="XO Thames" w:hAnsi="XO Thames"/>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1D783C" w:rsidRDefault="0049355E">
      <w:pPr>
        <w:widowControl w:val="0"/>
        <w:ind w:firstLine="539"/>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1D783C" w:rsidRDefault="0049355E">
      <w:pPr>
        <w:widowControl w:val="0"/>
        <w:ind w:firstLine="539"/>
        <w:jc w:val="both"/>
        <w:rPr>
          <w:rFonts w:ascii="XO Thames" w:hAnsi="XO Thames"/>
          <w:sz w:val="28"/>
        </w:rPr>
      </w:pPr>
      <w:proofErr w:type="gramStart"/>
      <w:r>
        <w:rPr>
          <w:rFonts w:ascii="XO Thames" w:hAnsi="XO Thames"/>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1D783C" w:rsidRDefault="0049355E">
      <w:pPr>
        <w:widowControl w:val="0"/>
        <w:ind w:firstLine="539"/>
        <w:jc w:val="both"/>
        <w:rPr>
          <w:rFonts w:ascii="XO Thames" w:hAnsi="XO Thames"/>
          <w:sz w:val="28"/>
        </w:rPr>
      </w:pPr>
      <w:r>
        <w:rPr>
          <w:rFonts w:ascii="XO Thames" w:hAnsi="XO Thames"/>
          <w:sz w:val="28"/>
        </w:rPr>
        <w:t xml:space="preserve">В случае если ранее плановые контрольные мероприятия в отношении </w:t>
      </w:r>
      <w:r>
        <w:rPr>
          <w:rFonts w:ascii="XO Thames" w:hAnsi="XO Thames"/>
          <w:sz w:val="28"/>
        </w:rPr>
        <w:lastRenderedPageBreak/>
        <w:t>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1D783C" w:rsidRDefault="0049355E">
      <w:pPr>
        <w:widowControl w:val="0"/>
        <w:ind w:firstLine="539"/>
        <w:jc w:val="both"/>
        <w:rPr>
          <w:rFonts w:ascii="XO Thames" w:hAnsi="XO Thames"/>
          <w:sz w:val="28"/>
        </w:rPr>
      </w:pPr>
      <w:r>
        <w:rPr>
          <w:rFonts w:ascii="XO Thames" w:hAnsi="XO Thames"/>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D783C" w:rsidRDefault="0049355E">
      <w:pPr>
        <w:widowControl w:val="0"/>
        <w:ind w:firstLine="539"/>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1D783C" w:rsidRDefault="0049355E">
      <w:pPr>
        <w:widowControl w:val="0"/>
        <w:ind w:firstLine="539"/>
        <w:jc w:val="both"/>
        <w:rPr>
          <w:sz w:val="28"/>
        </w:rPr>
      </w:pPr>
      <w:r>
        <w:rPr>
          <w:rFonts w:ascii="XO Thames" w:hAnsi="XO Thames"/>
          <w:sz w:val="28"/>
        </w:rPr>
        <w:t>3.9. Положения настоящего раздела подлежат применению с учетом действия положений пункта 11(3) п</w:t>
      </w:r>
      <w:r>
        <w:rPr>
          <w:sz w:val="28"/>
        </w:rPr>
        <w:t>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1D783C" w:rsidRDefault="001D783C">
      <w:pPr>
        <w:widowControl w:val="0"/>
        <w:ind w:firstLine="539"/>
        <w:jc w:val="both"/>
        <w:rPr>
          <w:sz w:val="28"/>
        </w:rPr>
      </w:pPr>
    </w:p>
    <w:p w:rsidR="001D783C" w:rsidRDefault="0049355E">
      <w:pPr>
        <w:numPr>
          <w:ilvl w:val="0"/>
          <w:numId w:val="1"/>
        </w:numPr>
        <w:ind w:left="284" w:hanging="284"/>
        <w:contextualSpacing/>
        <w:jc w:val="center"/>
        <w:rPr>
          <w:rFonts w:ascii="XO Thames" w:hAnsi="XO Thames"/>
          <w:b/>
        </w:rPr>
      </w:pPr>
      <w:r>
        <w:rPr>
          <w:rFonts w:ascii="XO Thames" w:hAnsi="XO Thames"/>
          <w:b/>
        </w:rPr>
        <w:t>ПРОФИЛАКТИКА РИСКОВ ПРИЧИНЕНИЯ ВРЕДА</w:t>
      </w:r>
    </w:p>
    <w:p w:rsidR="001D783C" w:rsidRDefault="0049355E">
      <w:pPr>
        <w:jc w:val="center"/>
        <w:rPr>
          <w:rFonts w:ascii="XO Thames" w:hAnsi="XO Thames"/>
          <w:b/>
        </w:rPr>
      </w:pPr>
      <w:r>
        <w:rPr>
          <w:rFonts w:ascii="XO Thames" w:hAnsi="XO Thames"/>
          <w:b/>
        </w:rPr>
        <w:t>(УЩЕРБА) ОХРАНЯЕМЫМ ЗАКОНОМ ЦЕННОСТЯМ</w:t>
      </w:r>
    </w:p>
    <w:p w:rsidR="001D783C" w:rsidRDefault="001D783C">
      <w:pPr>
        <w:jc w:val="both"/>
        <w:rPr>
          <w:rFonts w:ascii="XO Thames" w:hAnsi="XO Thames"/>
          <w:b/>
        </w:rPr>
      </w:pPr>
    </w:p>
    <w:p w:rsidR="001D783C" w:rsidRPr="00224EB5" w:rsidRDefault="0049355E">
      <w:pPr>
        <w:widowControl w:val="0"/>
        <w:ind w:firstLine="540"/>
        <w:jc w:val="both"/>
        <w:rPr>
          <w:rFonts w:ascii="XO Thames" w:hAnsi="XO Thames"/>
          <w:sz w:val="28"/>
        </w:rPr>
      </w:pPr>
      <w:r>
        <w:rPr>
          <w:rFonts w:ascii="XO Thames" w:hAnsi="XO Thames"/>
          <w:sz w:val="28"/>
        </w:rPr>
        <w:t xml:space="preserve">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w:t>
      </w:r>
      <w:r w:rsidRPr="000A29FD">
        <w:rPr>
          <w:rFonts w:ascii="XO Thames" w:hAnsi="XO Thames"/>
          <w:color w:val="000000" w:themeColor="text1"/>
          <w:sz w:val="28"/>
        </w:rPr>
        <w:t>всеми</w:t>
      </w:r>
      <w:r w:rsidRPr="00103EEB">
        <w:rPr>
          <w:rFonts w:ascii="XO Thames" w:hAnsi="XO Thames"/>
          <w:sz w:val="28"/>
        </w:rPr>
        <w:t xml:space="preserve"> </w:t>
      </w:r>
      <w:r>
        <w:rPr>
          <w:rFonts w:ascii="XO Thames" w:hAnsi="XO Thames"/>
          <w:sz w:val="28"/>
        </w:rPr>
        <w:t xml:space="preserve">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0A29FD">
        <w:rPr>
          <w:rFonts w:ascii="XO Thames" w:hAnsi="XO Thames"/>
          <w:color w:val="000000" w:themeColor="text1"/>
          <w:sz w:val="28"/>
        </w:rPr>
        <w:t xml:space="preserve">создания условий для </w:t>
      </w:r>
      <w:r>
        <w:rPr>
          <w:rFonts w:ascii="XO Thames" w:hAnsi="XO Thames"/>
          <w:sz w:val="28"/>
        </w:rPr>
        <w:t>доведения обязательных требований до контролируемых лиц,</w:t>
      </w:r>
      <w:r w:rsidR="006D356E">
        <w:rPr>
          <w:rFonts w:ascii="XO Thames" w:hAnsi="XO Thames"/>
          <w:sz w:val="28"/>
        </w:rPr>
        <w:t xml:space="preserve"> </w:t>
      </w:r>
      <w:r w:rsidR="00224EB5" w:rsidRPr="00224EB5">
        <w:rPr>
          <w:rFonts w:ascii="XO Thames" w:hAnsi="XO Thames"/>
          <w:sz w:val="28"/>
        </w:rPr>
        <w:t xml:space="preserve">повышение </w:t>
      </w:r>
      <w:r w:rsidR="006D356E" w:rsidRPr="00224EB5">
        <w:rPr>
          <w:rFonts w:ascii="XO Thames" w:hAnsi="XO Thames"/>
          <w:sz w:val="28"/>
        </w:rPr>
        <w:t>информированности о способах</w:t>
      </w:r>
      <w:r w:rsidRPr="00224EB5">
        <w:rPr>
          <w:rFonts w:ascii="XO Thames" w:hAnsi="XO Thames"/>
          <w:sz w:val="28"/>
        </w:rPr>
        <w:t xml:space="preserve"> их соблюдения.</w:t>
      </w:r>
    </w:p>
    <w:p w:rsidR="001D783C" w:rsidRDefault="0049355E">
      <w:pPr>
        <w:widowControl w:val="0"/>
        <w:ind w:firstLine="540"/>
        <w:jc w:val="both"/>
        <w:rPr>
          <w:rFonts w:ascii="XO Thames" w:hAnsi="XO Thames"/>
          <w:sz w:val="28"/>
        </w:rPr>
      </w:pPr>
      <w:r>
        <w:rPr>
          <w:rFonts w:ascii="XO Thames" w:hAnsi="XO Thames"/>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783C" w:rsidRDefault="0049355E">
      <w:pPr>
        <w:widowControl w:val="0"/>
        <w:ind w:firstLine="540"/>
        <w:jc w:val="both"/>
        <w:rPr>
          <w:rFonts w:ascii="XO Thames" w:hAnsi="XO Thames"/>
          <w:sz w:val="28"/>
        </w:rPr>
      </w:pPr>
      <w:r>
        <w:rPr>
          <w:rFonts w:ascii="XO Thames" w:hAnsi="XO Thames"/>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D783C" w:rsidRDefault="0049355E">
      <w:pPr>
        <w:widowControl w:val="0"/>
        <w:ind w:firstLine="540"/>
        <w:jc w:val="both"/>
        <w:rPr>
          <w:rFonts w:ascii="XO Thames" w:hAnsi="XO Thames"/>
        </w:rPr>
      </w:pPr>
      <w:r>
        <w:rPr>
          <w:rFonts w:ascii="XO Thames" w:hAnsi="XO Thames"/>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1D783C" w:rsidRDefault="0049355E">
      <w:pPr>
        <w:widowControl w:val="0"/>
        <w:ind w:firstLine="540"/>
        <w:jc w:val="both"/>
        <w:rPr>
          <w:rFonts w:ascii="XO Thames" w:hAnsi="XO Thames"/>
          <w:sz w:val="28"/>
        </w:rPr>
      </w:pPr>
      <w:r>
        <w:rPr>
          <w:rFonts w:ascii="XO Thames" w:hAnsi="XO Thames"/>
          <w:sz w:val="28"/>
        </w:rPr>
        <w:t xml:space="preserve">4.2 При осуществлении муниципального земельного контроля могут </w:t>
      </w:r>
      <w:r>
        <w:rPr>
          <w:rFonts w:ascii="XO Thames" w:hAnsi="XO Thames"/>
          <w:sz w:val="28"/>
        </w:rPr>
        <w:lastRenderedPageBreak/>
        <w:t>проводиться следующие виды профилактических мероприятий:</w:t>
      </w:r>
    </w:p>
    <w:p w:rsidR="001D783C" w:rsidRDefault="0049355E">
      <w:pPr>
        <w:widowControl w:val="0"/>
        <w:ind w:firstLine="540"/>
        <w:jc w:val="both"/>
        <w:rPr>
          <w:rFonts w:ascii="XO Thames" w:hAnsi="XO Thames"/>
          <w:sz w:val="28"/>
        </w:rPr>
      </w:pPr>
      <w:r>
        <w:rPr>
          <w:rFonts w:ascii="XO Thames" w:hAnsi="XO Thames"/>
          <w:sz w:val="28"/>
        </w:rPr>
        <w:t>информирование;</w:t>
      </w:r>
    </w:p>
    <w:p w:rsidR="001D783C" w:rsidRDefault="0049355E">
      <w:pPr>
        <w:widowControl w:val="0"/>
        <w:ind w:firstLine="540"/>
        <w:jc w:val="both"/>
        <w:rPr>
          <w:rFonts w:ascii="XO Thames" w:hAnsi="XO Thames"/>
          <w:sz w:val="28"/>
        </w:rPr>
      </w:pPr>
      <w:r>
        <w:rPr>
          <w:rFonts w:ascii="XO Thames" w:hAnsi="XO Thames"/>
          <w:sz w:val="28"/>
        </w:rPr>
        <w:t>обобщение правоприменительной практики;</w:t>
      </w:r>
    </w:p>
    <w:p w:rsidR="001D783C" w:rsidRDefault="0049355E">
      <w:pPr>
        <w:widowControl w:val="0"/>
        <w:ind w:firstLine="540"/>
        <w:jc w:val="both"/>
        <w:rPr>
          <w:rFonts w:ascii="XO Thames" w:hAnsi="XO Thames"/>
          <w:sz w:val="28"/>
        </w:rPr>
      </w:pPr>
      <w:r>
        <w:rPr>
          <w:rFonts w:ascii="XO Thames" w:hAnsi="XO Thames"/>
          <w:sz w:val="28"/>
        </w:rPr>
        <w:t>объявление предостережений;</w:t>
      </w:r>
    </w:p>
    <w:p w:rsidR="001D783C" w:rsidRDefault="0049355E">
      <w:pPr>
        <w:widowControl w:val="0"/>
        <w:ind w:firstLine="540"/>
        <w:jc w:val="both"/>
        <w:rPr>
          <w:rFonts w:ascii="XO Thames" w:hAnsi="XO Thames"/>
          <w:sz w:val="28"/>
        </w:rPr>
      </w:pPr>
      <w:r>
        <w:rPr>
          <w:rFonts w:ascii="XO Thames" w:hAnsi="XO Thames"/>
          <w:sz w:val="28"/>
        </w:rPr>
        <w:t>консультирование;</w:t>
      </w:r>
    </w:p>
    <w:p w:rsidR="001D783C" w:rsidRDefault="0049355E">
      <w:pPr>
        <w:widowControl w:val="0"/>
        <w:ind w:firstLine="540"/>
        <w:jc w:val="both"/>
        <w:rPr>
          <w:rFonts w:ascii="XO Thames" w:hAnsi="XO Thames"/>
          <w:sz w:val="28"/>
        </w:rPr>
      </w:pPr>
      <w:proofErr w:type="spellStart"/>
      <w:r>
        <w:rPr>
          <w:rFonts w:ascii="XO Thames" w:hAnsi="XO Thames"/>
          <w:sz w:val="28"/>
        </w:rPr>
        <w:t>самообследование</w:t>
      </w:r>
      <w:proofErr w:type="spellEnd"/>
      <w:r>
        <w:rPr>
          <w:rFonts w:ascii="XO Thames" w:hAnsi="XO Thames"/>
          <w:sz w:val="28"/>
        </w:rPr>
        <w:t>;</w:t>
      </w:r>
    </w:p>
    <w:p w:rsidR="001D783C" w:rsidRDefault="0049355E">
      <w:pPr>
        <w:widowControl w:val="0"/>
        <w:ind w:firstLine="540"/>
        <w:jc w:val="both"/>
        <w:rPr>
          <w:rFonts w:ascii="XO Thames" w:hAnsi="XO Thames"/>
          <w:sz w:val="28"/>
        </w:rPr>
      </w:pPr>
      <w:r>
        <w:rPr>
          <w:rFonts w:ascii="XO Thames" w:hAnsi="XO Thames"/>
          <w:sz w:val="28"/>
        </w:rPr>
        <w:t>профилактический визит.</w:t>
      </w:r>
    </w:p>
    <w:p w:rsidR="001D783C" w:rsidRDefault="0049355E">
      <w:pPr>
        <w:widowControl w:val="0"/>
        <w:ind w:firstLine="540"/>
        <w:jc w:val="both"/>
        <w:rPr>
          <w:rFonts w:ascii="XO Thames" w:hAnsi="XO Thames"/>
          <w:sz w:val="28"/>
        </w:rPr>
      </w:pPr>
      <w:r>
        <w:rPr>
          <w:rFonts w:ascii="XO Thames" w:hAnsi="XO Thames"/>
          <w:sz w:val="28"/>
        </w:rPr>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0F112D">
        <w:rPr>
          <w:rFonts w:ascii="XO Thames" w:hAnsi="XO Thames"/>
          <w:sz w:val="28"/>
        </w:rPr>
        <w:t>Харовского муниципального округа</w:t>
      </w:r>
      <w:r>
        <w:rPr>
          <w:rFonts w:ascii="XO Thames" w:hAnsi="XO Thames"/>
          <w:sz w:val="28"/>
        </w:rPr>
        <w:t xml:space="preserve"> Вологодской области в информационно-телекоммуникационной сети «Интернет» (далее – сайт в сети «Интернет») и средствах массовой информации.</w:t>
      </w:r>
    </w:p>
    <w:p w:rsidR="001D783C" w:rsidRDefault="0049355E">
      <w:pPr>
        <w:widowControl w:val="0"/>
        <w:ind w:firstLine="540"/>
        <w:jc w:val="both"/>
        <w:rPr>
          <w:rFonts w:ascii="XO Thames" w:hAnsi="XO Thames"/>
          <w:sz w:val="28"/>
        </w:rPr>
      </w:pPr>
      <w:r>
        <w:rPr>
          <w:rFonts w:ascii="XO Thames" w:hAnsi="XO Thames"/>
          <w:sz w:val="28"/>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2" w:history="1">
        <w:r>
          <w:rPr>
            <w:rFonts w:ascii="XO Thames" w:hAnsi="XO Thames"/>
            <w:sz w:val="28"/>
          </w:rPr>
          <w:t>частью 3 статьи 46</w:t>
        </w:r>
      </w:hyperlink>
      <w:r>
        <w:rPr>
          <w:rFonts w:ascii="XO Thames" w:hAnsi="XO Thames"/>
          <w:sz w:val="28"/>
        </w:rPr>
        <w:t xml:space="preserve"> Закона № 248-ФЗ.</w:t>
      </w:r>
    </w:p>
    <w:p w:rsidR="001D783C" w:rsidRDefault="0049355E">
      <w:pPr>
        <w:widowControl w:val="0"/>
        <w:ind w:firstLine="540"/>
        <w:jc w:val="both"/>
        <w:rPr>
          <w:rFonts w:ascii="XO Thames" w:hAnsi="XO Thames"/>
          <w:sz w:val="28"/>
        </w:rPr>
      </w:pPr>
      <w:r>
        <w:rPr>
          <w:rFonts w:ascii="XO Thames" w:hAnsi="XO Thames"/>
          <w:sz w:val="28"/>
        </w:rPr>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1D783C" w:rsidRDefault="0049355E">
      <w:pPr>
        <w:widowControl w:val="0"/>
        <w:ind w:firstLine="540"/>
        <w:jc w:val="both"/>
        <w:rPr>
          <w:rFonts w:ascii="XO Thames" w:hAnsi="XO Thames"/>
          <w:sz w:val="28"/>
        </w:rPr>
      </w:pPr>
      <w:r>
        <w:rPr>
          <w:rFonts w:ascii="XO Thames" w:hAnsi="XO Thames"/>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1D783C" w:rsidRDefault="0049355E">
      <w:pPr>
        <w:ind w:firstLine="540"/>
        <w:jc w:val="both"/>
        <w:rPr>
          <w:rFonts w:ascii="XO Thames" w:hAnsi="XO Thames"/>
          <w:sz w:val="28"/>
        </w:rPr>
      </w:pPr>
      <w:r>
        <w:rPr>
          <w:rFonts w:ascii="XO Thames" w:hAnsi="XO Thames"/>
          <w:sz w:val="28"/>
        </w:rPr>
        <w:t xml:space="preserve">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w:t>
      </w:r>
      <w:r w:rsidRPr="000A29FD">
        <w:rPr>
          <w:rFonts w:ascii="XO Thames" w:hAnsi="XO Thames"/>
          <w:color w:val="000000" w:themeColor="text1"/>
          <w:sz w:val="28"/>
        </w:rPr>
        <w:t xml:space="preserve">и (или) признаках нарушений обязательных требований, </w:t>
      </w:r>
      <w:r>
        <w:rPr>
          <w:rFonts w:ascii="XO Thames" w:hAnsi="XO Thames"/>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w:t>
      </w:r>
      <w:r w:rsidR="00AE0815">
        <w:rPr>
          <w:rFonts w:ascii="XO Thames" w:hAnsi="XO Thames"/>
          <w:sz w:val="28"/>
        </w:rPr>
        <w:t xml:space="preserve">коном ценностям с предложением </w:t>
      </w:r>
      <w:r>
        <w:rPr>
          <w:rFonts w:ascii="XO Thames" w:hAnsi="XO Thames"/>
          <w:sz w:val="28"/>
        </w:rPr>
        <w:t>о принятии мер по обеспечению соблюдения обязательных требований.</w:t>
      </w:r>
    </w:p>
    <w:p w:rsidR="001D783C" w:rsidRDefault="0049355E">
      <w:pPr>
        <w:ind w:firstLine="540"/>
        <w:jc w:val="both"/>
        <w:rPr>
          <w:rFonts w:ascii="XO Thames" w:hAnsi="XO Thames"/>
          <w:sz w:val="28"/>
        </w:rPr>
      </w:pPr>
      <w:r>
        <w:rPr>
          <w:rFonts w:ascii="XO Thames" w:hAnsi="XO Thames"/>
          <w:sz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783C" w:rsidRDefault="0049355E">
      <w:pPr>
        <w:widowControl w:val="0"/>
        <w:ind w:firstLine="540"/>
        <w:jc w:val="both"/>
        <w:rPr>
          <w:rFonts w:ascii="XO Thames" w:hAnsi="XO Thames"/>
          <w:sz w:val="28"/>
        </w:rPr>
      </w:pPr>
      <w:r>
        <w:rPr>
          <w:rFonts w:ascii="XO Thames" w:hAnsi="XO Thames"/>
          <w:sz w:val="28"/>
        </w:rPr>
        <w:t>Объявляемые предостережения регистрируются в журнале учета предостережений с присвоением регистрационного номера.</w:t>
      </w:r>
    </w:p>
    <w:p w:rsidR="001D783C" w:rsidRDefault="0049355E">
      <w:pPr>
        <w:widowControl w:val="0"/>
        <w:ind w:firstLine="540"/>
        <w:jc w:val="both"/>
        <w:rPr>
          <w:rFonts w:ascii="XO Thames" w:hAnsi="XO Thames"/>
          <w:sz w:val="28"/>
        </w:rPr>
      </w:pPr>
      <w:r>
        <w:rPr>
          <w:rFonts w:ascii="XO Thames" w:hAnsi="XO Thames"/>
          <w:sz w:val="28"/>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w:t>
      </w:r>
      <w:r>
        <w:rPr>
          <w:rFonts w:ascii="XO Thames" w:hAnsi="XO Thames"/>
          <w:sz w:val="28"/>
        </w:rPr>
        <w:lastRenderedPageBreak/>
        <w:t>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D783C" w:rsidRDefault="0049355E">
      <w:pPr>
        <w:widowControl w:val="0"/>
        <w:ind w:firstLine="540"/>
        <w:jc w:val="both"/>
        <w:rPr>
          <w:rFonts w:ascii="XO Thames" w:hAnsi="XO Thames"/>
          <w:sz w:val="28"/>
        </w:rPr>
      </w:pPr>
      <w:r>
        <w:rPr>
          <w:rFonts w:ascii="XO Thames" w:hAnsi="XO Thames"/>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D783C" w:rsidRDefault="0049355E">
      <w:pPr>
        <w:widowControl w:val="0"/>
        <w:ind w:firstLine="540"/>
        <w:jc w:val="both"/>
        <w:rPr>
          <w:rFonts w:ascii="XO Thames" w:hAnsi="XO Thames"/>
          <w:sz w:val="28"/>
        </w:rPr>
      </w:pPr>
      <w:r>
        <w:rPr>
          <w:rFonts w:ascii="XO Thames" w:hAnsi="XO Thames"/>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D783C" w:rsidRDefault="0049355E">
      <w:pPr>
        <w:widowControl w:val="0"/>
        <w:ind w:firstLine="540"/>
        <w:jc w:val="both"/>
        <w:rPr>
          <w:rFonts w:ascii="XO Thames" w:hAnsi="XO Thames"/>
          <w:sz w:val="28"/>
        </w:rPr>
      </w:pPr>
      <w:r>
        <w:rPr>
          <w:rFonts w:ascii="XO Thames" w:hAnsi="XO Thames"/>
          <w:sz w:val="28"/>
        </w:rPr>
        <w:t>4.6. Консультирование осуществляется в устной или письменной форме по следующим вопросам:</w:t>
      </w:r>
    </w:p>
    <w:p w:rsidR="001D783C" w:rsidRDefault="0049355E">
      <w:pPr>
        <w:widowControl w:val="0"/>
        <w:ind w:firstLine="540"/>
        <w:jc w:val="both"/>
        <w:rPr>
          <w:rFonts w:ascii="XO Thames" w:hAnsi="XO Thames"/>
          <w:sz w:val="28"/>
        </w:rPr>
      </w:pPr>
      <w:r>
        <w:rPr>
          <w:rFonts w:ascii="XO Thames" w:hAnsi="XO Thames"/>
          <w:sz w:val="28"/>
        </w:rPr>
        <w:t>а) организация и осуществление муниципального земельного контроля;</w:t>
      </w:r>
    </w:p>
    <w:p w:rsidR="001D783C" w:rsidRDefault="0049355E">
      <w:pPr>
        <w:widowControl w:val="0"/>
        <w:ind w:firstLine="540"/>
        <w:jc w:val="both"/>
        <w:rPr>
          <w:rFonts w:ascii="XO Thames" w:hAnsi="XO Thames"/>
          <w:sz w:val="28"/>
        </w:rPr>
      </w:pPr>
      <w:r>
        <w:rPr>
          <w:rFonts w:ascii="XO Thames" w:hAnsi="XO Thames"/>
          <w:sz w:val="28"/>
        </w:rPr>
        <w:t>б) порядок осуществления контрольных мероприятий, установленных настоящим Положением;</w:t>
      </w:r>
    </w:p>
    <w:p w:rsidR="001D783C" w:rsidRDefault="0049355E">
      <w:pPr>
        <w:widowControl w:val="0"/>
        <w:ind w:firstLine="540"/>
        <w:jc w:val="both"/>
        <w:rPr>
          <w:rFonts w:ascii="XO Thames" w:hAnsi="XO Thames"/>
          <w:sz w:val="28"/>
        </w:rPr>
      </w:pPr>
      <w:r>
        <w:rPr>
          <w:rFonts w:ascii="XO Thames" w:hAnsi="XO Thames"/>
          <w:sz w:val="28"/>
        </w:rPr>
        <w:t>в) порядок обжалования действий (бездействия) должностных лиц органа муниципального земельного контроля;</w:t>
      </w:r>
    </w:p>
    <w:p w:rsidR="001D783C" w:rsidRDefault="0049355E">
      <w:pPr>
        <w:widowControl w:val="0"/>
        <w:ind w:firstLine="540"/>
        <w:jc w:val="both"/>
        <w:rPr>
          <w:rFonts w:ascii="XO Thames" w:hAnsi="XO Thames"/>
          <w:sz w:val="28"/>
        </w:rPr>
      </w:pPr>
      <w:r>
        <w:rPr>
          <w:rFonts w:ascii="XO Thames" w:hAnsi="XO Thames"/>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1D783C" w:rsidRDefault="0049355E">
      <w:pPr>
        <w:widowControl w:val="0"/>
        <w:ind w:firstLine="540"/>
        <w:jc w:val="both"/>
        <w:rPr>
          <w:rFonts w:ascii="XO Thames" w:hAnsi="XO Thames"/>
          <w:sz w:val="28"/>
        </w:rPr>
      </w:pPr>
      <w:r>
        <w:rPr>
          <w:rFonts w:ascii="XO Thames" w:hAnsi="XO Thames"/>
          <w:sz w:val="28"/>
        </w:rPr>
        <w:t>Консультирование в письменной форме осуществляется должностным лицом в следующих случаях:</w:t>
      </w:r>
    </w:p>
    <w:p w:rsidR="001D783C" w:rsidRDefault="0049355E">
      <w:pPr>
        <w:widowControl w:val="0"/>
        <w:ind w:firstLine="540"/>
        <w:jc w:val="both"/>
        <w:rPr>
          <w:rFonts w:ascii="XO Thames" w:hAnsi="XO Thames"/>
          <w:sz w:val="28"/>
        </w:rPr>
      </w:pPr>
      <w:r>
        <w:rPr>
          <w:rFonts w:ascii="XO Thames" w:hAnsi="XO Thames"/>
          <w:sz w:val="28"/>
        </w:rPr>
        <w:t>а) контролируемым лицом представлен письменный запрос о представлении письменного ответа по вопросам консультирования;</w:t>
      </w:r>
    </w:p>
    <w:p w:rsidR="001D783C" w:rsidRDefault="0049355E">
      <w:pPr>
        <w:widowControl w:val="0"/>
        <w:ind w:firstLine="540"/>
        <w:jc w:val="both"/>
        <w:rPr>
          <w:rFonts w:ascii="XO Thames" w:hAnsi="XO Thames"/>
          <w:sz w:val="28"/>
        </w:rPr>
      </w:pPr>
      <w:r>
        <w:rPr>
          <w:rFonts w:ascii="XO Thames" w:hAnsi="XO Thames"/>
          <w:sz w:val="28"/>
        </w:rPr>
        <w:t>б) за время консультирования предоставить ответ на поставленные вопросы невозможно;</w:t>
      </w:r>
    </w:p>
    <w:p w:rsidR="001D783C" w:rsidRDefault="0049355E">
      <w:pPr>
        <w:widowControl w:val="0"/>
        <w:ind w:firstLine="540"/>
        <w:jc w:val="both"/>
        <w:rPr>
          <w:rFonts w:ascii="XO Thames" w:hAnsi="XO Thames"/>
          <w:sz w:val="28"/>
        </w:rPr>
      </w:pPr>
      <w:r>
        <w:rPr>
          <w:rFonts w:ascii="XO Thames" w:hAnsi="XO Thames"/>
          <w:sz w:val="28"/>
        </w:rPr>
        <w:t>в) ответ на поставленные вопросы требует дополнительного запроса сведений.</w:t>
      </w:r>
    </w:p>
    <w:p w:rsidR="001D783C" w:rsidRDefault="0049355E">
      <w:pPr>
        <w:widowControl w:val="0"/>
        <w:ind w:firstLine="540"/>
        <w:jc w:val="both"/>
        <w:rPr>
          <w:rFonts w:ascii="XO Thames" w:hAnsi="XO Thames"/>
          <w:sz w:val="28"/>
        </w:rPr>
      </w:pPr>
      <w:r>
        <w:rPr>
          <w:rFonts w:ascii="XO Thames" w:hAnsi="XO Thames"/>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D783C" w:rsidRDefault="0049355E">
      <w:pPr>
        <w:widowControl w:val="0"/>
        <w:ind w:firstLine="540"/>
        <w:jc w:val="both"/>
        <w:rPr>
          <w:rFonts w:ascii="XO Thames" w:hAnsi="XO Thames"/>
          <w:sz w:val="28"/>
        </w:rPr>
      </w:pPr>
      <w:r>
        <w:rPr>
          <w:rFonts w:ascii="XO Thames" w:hAnsi="XO Thames"/>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1D783C" w:rsidRDefault="0049355E">
      <w:pPr>
        <w:widowControl w:val="0"/>
        <w:ind w:firstLine="540"/>
        <w:jc w:val="both"/>
        <w:rPr>
          <w:rFonts w:ascii="XO Thames" w:hAnsi="XO Thames"/>
          <w:sz w:val="28"/>
        </w:rPr>
      </w:pPr>
      <w:r>
        <w:rPr>
          <w:rFonts w:ascii="XO Thames" w:hAnsi="XO Thames"/>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1D783C" w:rsidRDefault="0049355E">
      <w:pPr>
        <w:widowControl w:val="0"/>
        <w:ind w:firstLine="540"/>
        <w:jc w:val="both"/>
        <w:rPr>
          <w:rFonts w:ascii="XO Thames" w:hAnsi="XO Thames"/>
          <w:sz w:val="28"/>
        </w:rPr>
      </w:pPr>
      <w:r>
        <w:rPr>
          <w:rFonts w:ascii="XO Thames" w:hAnsi="XO Thames"/>
          <w:sz w:val="28"/>
        </w:rPr>
        <w:t xml:space="preserve">Органы муниципального земельного контроля ведут журналы учета </w:t>
      </w:r>
      <w:r>
        <w:rPr>
          <w:rFonts w:ascii="XO Thames" w:hAnsi="XO Thames"/>
          <w:sz w:val="28"/>
        </w:rPr>
        <w:lastRenderedPageBreak/>
        <w:t>консультирований.</w:t>
      </w:r>
    </w:p>
    <w:p w:rsidR="001D783C" w:rsidRDefault="0049355E">
      <w:pPr>
        <w:widowControl w:val="0"/>
        <w:ind w:firstLine="540"/>
        <w:jc w:val="both"/>
        <w:rPr>
          <w:rFonts w:ascii="XO Thames" w:hAnsi="XO Thames"/>
          <w:sz w:val="28"/>
        </w:rPr>
      </w:pPr>
      <w:r>
        <w:rPr>
          <w:rFonts w:ascii="XO Thames" w:hAnsi="XO Thames"/>
          <w:sz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1D783C" w:rsidRDefault="0049355E">
      <w:pPr>
        <w:widowControl w:val="0"/>
        <w:ind w:firstLine="540"/>
        <w:jc w:val="both"/>
        <w:rPr>
          <w:rFonts w:ascii="XO Thames" w:hAnsi="XO Thames"/>
          <w:sz w:val="28"/>
        </w:rPr>
      </w:pPr>
      <w:r>
        <w:rPr>
          <w:rFonts w:ascii="XO Thames" w:hAnsi="XO Thames"/>
          <w:sz w:val="28"/>
        </w:rPr>
        <w:t xml:space="preserve">4.7. </w:t>
      </w:r>
      <w:proofErr w:type="spellStart"/>
      <w:r>
        <w:rPr>
          <w:rFonts w:ascii="XO Thames" w:hAnsi="XO Thames"/>
          <w:sz w:val="28"/>
        </w:rPr>
        <w:t>Самообследование</w:t>
      </w:r>
      <w:proofErr w:type="spellEnd"/>
      <w:r>
        <w:rPr>
          <w:rFonts w:ascii="XO Thames" w:hAnsi="XO Thames"/>
          <w:sz w:val="28"/>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Pr>
          <w:rFonts w:ascii="XO Thames" w:hAnsi="XO Thames"/>
          <w:sz w:val="28"/>
        </w:rPr>
        <w:t>самообследования</w:t>
      </w:r>
      <w:proofErr w:type="spellEnd"/>
      <w:r>
        <w:rPr>
          <w:rFonts w:ascii="XO Thames" w:hAnsi="XO Thames"/>
          <w:sz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D783C" w:rsidRDefault="0049355E">
      <w:pPr>
        <w:ind w:firstLine="540"/>
        <w:jc w:val="both"/>
        <w:rPr>
          <w:rFonts w:ascii="XO Thames" w:hAnsi="XO Thames"/>
          <w:sz w:val="28"/>
        </w:rPr>
      </w:pPr>
      <w:r>
        <w:rPr>
          <w:rStyle w:val="130"/>
          <w:rFonts w:ascii="XO Thames" w:hAnsi="XO Thames"/>
          <w:sz w:val="28"/>
        </w:rPr>
        <w:t xml:space="preserve">Методические рекомендации по проведению </w:t>
      </w:r>
      <w:proofErr w:type="spellStart"/>
      <w:r>
        <w:rPr>
          <w:rStyle w:val="130"/>
          <w:rFonts w:ascii="XO Thames" w:hAnsi="XO Thames"/>
          <w:sz w:val="28"/>
        </w:rPr>
        <w:t>самообследования</w:t>
      </w:r>
      <w:proofErr w:type="spellEnd"/>
      <w:r>
        <w:rPr>
          <w:rStyle w:val="130"/>
          <w:rFonts w:ascii="XO Thames" w:hAnsi="XO Thames"/>
          <w:sz w:val="28"/>
        </w:rPr>
        <w:t xml:space="preserve"> и подготовке декларации соблюдения обяза</w:t>
      </w:r>
      <w:r w:rsidR="00DE2EE0">
        <w:rPr>
          <w:rStyle w:val="130"/>
          <w:rFonts w:ascii="XO Thames" w:hAnsi="XO Thames"/>
          <w:sz w:val="28"/>
        </w:rPr>
        <w:t xml:space="preserve">тельных требований утверждаются </w:t>
      </w:r>
      <w:r>
        <w:rPr>
          <w:rFonts w:ascii="XO Thames" w:hAnsi="XO Thames"/>
          <w:sz w:val="28"/>
        </w:rPr>
        <w:t>органом муниципального земельного контроля и р</w:t>
      </w:r>
      <w:r>
        <w:rPr>
          <w:rStyle w:val="130"/>
          <w:rFonts w:ascii="XO Thames" w:hAnsi="XO Thames"/>
          <w:sz w:val="28"/>
        </w:rPr>
        <w:t xml:space="preserve">азмещаются на его официальном сайте в информационно-телекоммуникационной сети </w:t>
      </w:r>
      <w:r>
        <w:rPr>
          <w:rFonts w:ascii="XO Thames" w:hAnsi="XO Thames"/>
          <w:sz w:val="28"/>
        </w:rPr>
        <w:t>«Интернет» (далее – сеть «Интернет»)</w:t>
      </w:r>
      <w:r>
        <w:rPr>
          <w:rStyle w:val="130"/>
          <w:rFonts w:ascii="XO Thames" w:hAnsi="XO Thames"/>
          <w:sz w:val="28"/>
        </w:rPr>
        <w:t>.</w:t>
      </w:r>
    </w:p>
    <w:p w:rsidR="001D783C" w:rsidRDefault="0049355E">
      <w:pPr>
        <w:widowControl w:val="0"/>
        <w:ind w:firstLine="540"/>
        <w:jc w:val="both"/>
        <w:rPr>
          <w:rFonts w:ascii="XO Thames" w:hAnsi="XO Thames"/>
          <w:sz w:val="28"/>
        </w:rPr>
      </w:pPr>
      <w:proofErr w:type="spellStart"/>
      <w:r>
        <w:rPr>
          <w:rFonts w:ascii="XO Thames" w:hAnsi="XO Thames"/>
          <w:sz w:val="28"/>
        </w:rPr>
        <w:t>Самообследование</w:t>
      </w:r>
      <w:proofErr w:type="spellEnd"/>
      <w:r>
        <w:rPr>
          <w:rFonts w:ascii="XO Thames" w:hAnsi="XO Thames"/>
          <w:sz w:val="28"/>
        </w:rPr>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rsidR="001D783C" w:rsidRPr="000A29FD" w:rsidRDefault="0049355E">
      <w:pPr>
        <w:widowControl w:val="0"/>
        <w:ind w:firstLine="540"/>
        <w:jc w:val="both"/>
        <w:rPr>
          <w:rFonts w:ascii="XO Thames" w:hAnsi="XO Thames"/>
          <w:color w:val="000000" w:themeColor="text1"/>
          <w:sz w:val="28"/>
        </w:rPr>
      </w:pPr>
      <w:r>
        <w:rPr>
          <w:rFonts w:ascii="XO Thames" w:hAnsi="XO Thames"/>
          <w:sz w:val="28"/>
        </w:rPr>
        <w:t xml:space="preserve">Контролируемые лица, получившие высокую оценку соблюдения ими обязательных требований, по итогам </w:t>
      </w:r>
      <w:proofErr w:type="spellStart"/>
      <w:r>
        <w:rPr>
          <w:rFonts w:ascii="XO Thames" w:hAnsi="XO Thames"/>
          <w:sz w:val="28"/>
        </w:rPr>
        <w:t>самообследования</w:t>
      </w:r>
      <w:proofErr w:type="spellEnd"/>
      <w:r>
        <w:rPr>
          <w:rFonts w:ascii="XO Thames" w:hAnsi="XO Thames"/>
          <w:sz w:val="28"/>
        </w:rPr>
        <w:t xml:space="preserve"> вправе принять декларацию соблюдения обязательных требований</w:t>
      </w:r>
      <w:r w:rsidRPr="000A29FD">
        <w:rPr>
          <w:rFonts w:ascii="XO Thames" w:hAnsi="XO Thames"/>
          <w:color w:val="000000" w:themeColor="text1"/>
          <w:sz w:val="28"/>
        </w:rPr>
        <w:t>.</w:t>
      </w:r>
      <w:r w:rsidRPr="000A29FD">
        <w:rPr>
          <w:rFonts w:ascii="XO Thames" w:hAnsi="XO Thames"/>
          <w:b/>
          <w:color w:val="000000" w:themeColor="text1"/>
          <w:sz w:val="28"/>
        </w:rPr>
        <w:t xml:space="preserve"> </w:t>
      </w:r>
      <w:r w:rsidRPr="000A29FD">
        <w:rPr>
          <w:rFonts w:ascii="XO Thames" w:hAnsi="XO Thames"/>
          <w:color w:val="000000" w:themeColor="text1"/>
          <w:sz w:val="28"/>
        </w:rPr>
        <w:t xml:space="preserve">Контролируемое лицо должно иметь возможность осуществить </w:t>
      </w:r>
      <w:proofErr w:type="spellStart"/>
      <w:r w:rsidRPr="000A29FD">
        <w:rPr>
          <w:rFonts w:ascii="XO Thames" w:hAnsi="XO Thames"/>
          <w:color w:val="000000" w:themeColor="text1"/>
          <w:sz w:val="28"/>
        </w:rPr>
        <w:t>самообследование</w:t>
      </w:r>
      <w:proofErr w:type="spellEnd"/>
      <w:r w:rsidRPr="000A29FD">
        <w:rPr>
          <w:rFonts w:ascii="XO Thames" w:hAnsi="XO Thames"/>
          <w:color w:val="000000" w:themeColor="text1"/>
          <w:sz w:val="28"/>
        </w:rPr>
        <w:t xml:space="preserve"> без идентификации пользователя.</w:t>
      </w:r>
    </w:p>
    <w:p w:rsidR="001D783C" w:rsidRDefault="0049355E">
      <w:pPr>
        <w:widowControl w:val="0"/>
        <w:ind w:firstLine="540"/>
        <w:jc w:val="both"/>
        <w:rPr>
          <w:rFonts w:ascii="XO Thames" w:hAnsi="XO Thames"/>
          <w:sz w:val="28"/>
        </w:rPr>
      </w:pPr>
      <w:r>
        <w:rPr>
          <w:rFonts w:ascii="XO Thames" w:hAnsi="XO Thames"/>
          <w:sz w:val="28"/>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сайте в сети «Интернет». </w:t>
      </w:r>
    </w:p>
    <w:p w:rsidR="001D783C" w:rsidRDefault="0049355E">
      <w:pPr>
        <w:widowControl w:val="0"/>
        <w:ind w:firstLine="540"/>
        <w:jc w:val="both"/>
        <w:rPr>
          <w:rFonts w:ascii="XO Thames" w:hAnsi="XO Thames"/>
          <w:sz w:val="28"/>
        </w:rPr>
      </w:pPr>
      <w:r>
        <w:rPr>
          <w:rFonts w:ascii="XO Thames" w:hAnsi="XO Thames"/>
          <w:sz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1D783C" w:rsidRDefault="0049355E">
      <w:pPr>
        <w:widowControl w:val="0"/>
        <w:ind w:firstLine="540"/>
        <w:jc w:val="both"/>
        <w:rPr>
          <w:rFonts w:ascii="XO Thames" w:hAnsi="XO Thames"/>
          <w:sz w:val="28"/>
        </w:rPr>
      </w:pPr>
      <w:r>
        <w:rPr>
          <w:rFonts w:ascii="XO Thames" w:hAnsi="XO Thames"/>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1D783C" w:rsidRDefault="0049355E">
      <w:pPr>
        <w:widowControl w:val="0"/>
        <w:ind w:firstLine="540"/>
        <w:jc w:val="both"/>
        <w:rPr>
          <w:rFonts w:ascii="XO Thames" w:hAnsi="XO Thames"/>
          <w:sz w:val="28"/>
        </w:rPr>
      </w:pPr>
      <w:r>
        <w:rPr>
          <w:rFonts w:ascii="XO Thames" w:hAnsi="XO Thames"/>
          <w:sz w:val="28"/>
        </w:rPr>
        <w:t xml:space="preserve">В случае, если при проведении </w:t>
      </w:r>
      <w:r w:rsidRPr="000A29FD">
        <w:rPr>
          <w:rFonts w:ascii="XO Thames" w:hAnsi="XO Thames"/>
          <w:color w:val="000000" w:themeColor="text1"/>
          <w:sz w:val="28"/>
        </w:rPr>
        <w:t xml:space="preserve">обязательного профилактического визита </w:t>
      </w:r>
      <w:r>
        <w:rPr>
          <w:rFonts w:ascii="XO Thames" w:hAnsi="XO Thames"/>
          <w:sz w:val="28"/>
        </w:rPr>
        <w:t xml:space="preserve">выявлены нарушения обязательных требований, факты представления контролируемым лицом недостоверных сведений при </w:t>
      </w:r>
      <w:proofErr w:type="spellStart"/>
      <w:r>
        <w:rPr>
          <w:rFonts w:ascii="XO Thames" w:hAnsi="XO Thames"/>
          <w:sz w:val="28"/>
        </w:rPr>
        <w:t>самообследовании</w:t>
      </w:r>
      <w:proofErr w:type="spellEnd"/>
      <w:r>
        <w:rPr>
          <w:rFonts w:ascii="XO Thames" w:hAnsi="XO Thames"/>
          <w:sz w:val="28"/>
        </w:rPr>
        <w:t>,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1D783C" w:rsidRPr="000A29FD" w:rsidRDefault="0049355E">
      <w:pPr>
        <w:widowControl w:val="0"/>
        <w:ind w:firstLine="540"/>
        <w:jc w:val="both"/>
        <w:rPr>
          <w:rFonts w:ascii="XO Thames" w:hAnsi="XO Thames"/>
          <w:color w:val="000000" w:themeColor="text1"/>
          <w:sz w:val="28"/>
        </w:rPr>
      </w:pPr>
      <w:r>
        <w:rPr>
          <w:rFonts w:ascii="XO Thames" w:hAnsi="XO Thames"/>
          <w:sz w:val="28"/>
        </w:rPr>
        <w:lastRenderedPageBreak/>
        <w:t xml:space="preserve">4.8. Профилактический визит проводится </w:t>
      </w:r>
      <w:r w:rsidR="006D356E" w:rsidRPr="00CA3275">
        <w:rPr>
          <w:rFonts w:ascii="XO Thames" w:hAnsi="XO Thames"/>
          <w:sz w:val="28"/>
        </w:rPr>
        <w:t>инспектором</w:t>
      </w:r>
      <w:r w:rsidR="006D356E">
        <w:rPr>
          <w:rFonts w:ascii="XO Thames" w:hAnsi="XO Thames"/>
          <w:sz w:val="28"/>
        </w:rPr>
        <w:t xml:space="preserve"> </w:t>
      </w:r>
      <w:r>
        <w:rPr>
          <w:rFonts w:ascii="XO Thames" w:hAnsi="XO Thames"/>
          <w:sz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r w:rsidRPr="000A29FD">
        <w:rPr>
          <w:rFonts w:ascii="XO Thames" w:hAnsi="XO Thames"/>
          <w:color w:val="000000" w:themeColor="text1"/>
          <w:sz w:val="28"/>
        </w:rPr>
        <w:t>или мобильного приложения «Инспектор».</w:t>
      </w:r>
    </w:p>
    <w:p w:rsidR="001D783C" w:rsidRPr="000A29FD" w:rsidRDefault="0049355E">
      <w:pPr>
        <w:widowControl w:val="0"/>
        <w:ind w:firstLine="540"/>
        <w:jc w:val="both"/>
        <w:rPr>
          <w:rFonts w:ascii="XO Thames" w:hAnsi="XO Thames"/>
          <w:color w:val="000000" w:themeColor="text1"/>
          <w:sz w:val="28"/>
        </w:rPr>
      </w:pPr>
      <w:r>
        <w:rPr>
          <w:rFonts w:ascii="XO Thames" w:hAnsi="XO Thames"/>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Pr="000A29FD">
        <w:rPr>
          <w:rFonts w:ascii="XO Thames" w:hAnsi="XO Thames"/>
          <w:color w:val="000000" w:themeColor="text1"/>
          <w:sz w:val="28"/>
        </w:rPr>
        <w:t>, 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D783C" w:rsidRPr="000A29FD" w:rsidRDefault="0049355E">
      <w:pPr>
        <w:ind w:firstLine="567"/>
        <w:jc w:val="both"/>
        <w:rPr>
          <w:rFonts w:ascii="XO Thames" w:hAnsi="XO Thames"/>
          <w:color w:val="000000" w:themeColor="text1"/>
          <w:sz w:val="28"/>
        </w:rPr>
      </w:pPr>
      <w:r w:rsidRPr="000A29FD">
        <w:rPr>
          <w:rFonts w:ascii="XO Thames" w:hAnsi="XO Thames"/>
          <w:color w:val="000000" w:themeColor="text1"/>
          <w:sz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1D783C" w:rsidRPr="000A29FD" w:rsidRDefault="0049355E">
      <w:pPr>
        <w:ind w:firstLine="567"/>
        <w:jc w:val="both"/>
        <w:rPr>
          <w:rFonts w:ascii="XO Thames" w:hAnsi="XO Thames"/>
          <w:color w:val="000000" w:themeColor="text1"/>
          <w:sz w:val="28"/>
        </w:rPr>
      </w:pPr>
      <w:r w:rsidRPr="000A29FD">
        <w:rPr>
          <w:rFonts w:ascii="XO Thames" w:hAnsi="XO Thames"/>
          <w:color w:val="000000" w:themeColor="text1"/>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1D783C" w:rsidRPr="000A29FD" w:rsidRDefault="0049355E">
      <w:pPr>
        <w:widowControl w:val="0"/>
        <w:ind w:firstLine="567"/>
        <w:jc w:val="both"/>
        <w:rPr>
          <w:rFonts w:ascii="XO Thames" w:hAnsi="XO Thames"/>
          <w:color w:val="000000" w:themeColor="text1"/>
          <w:sz w:val="28"/>
        </w:rPr>
      </w:pPr>
      <w:r w:rsidRPr="000A29FD">
        <w:rPr>
          <w:rFonts w:ascii="XO Thames" w:hAnsi="XO Thames"/>
          <w:color w:val="000000" w:themeColor="text1"/>
          <w:sz w:val="28"/>
        </w:rPr>
        <w:t>4.8.1. Обязательный профилактический визит проводится в соответствии с пунктом 4 части 1 статьи Закона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Обязательный профилактический визит не предусматривает отказ контролируемого лица от его проведения.</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w:t>
      </w:r>
      <w:r w:rsidRPr="00103EEB">
        <w:rPr>
          <w:rFonts w:ascii="XO Thames" w:hAnsi="XO Thames"/>
          <w:color w:val="C2117B"/>
          <w:sz w:val="28"/>
        </w:rPr>
        <w:t xml:space="preserve">е о </w:t>
      </w:r>
      <w:r w:rsidRPr="000A29FD">
        <w:rPr>
          <w:rFonts w:ascii="XO Thames" w:hAnsi="XO Thames"/>
          <w:color w:val="000000" w:themeColor="text1"/>
          <w:sz w:val="28"/>
        </w:rPr>
        <w:t>повторном проведении обязательного профилактического визита в отношении контролируемого лица.</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D783C" w:rsidRPr="000A29FD" w:rsidRDefault="0049355E" w:rsidP="0025776A">
      <w:pPr>
        <w:ind w:firstLine="540"/>
        <w:jc w:val="both"/>
        <w:rPr>
          <w:rFonts w:ascii="XO Thames" w:hAnsi="XO Thames"/>
          <w:color w:val="000000" w:themeColor="text1"/>
          <w:sz w:val="28"/>
        </w:rPr>
      </w:pPr>
      <w:r w:rsidRPr="000A29FD">
        <w:rPr>
          <w:rFonts w:ascii="XO Thames" w:hAnsi="XO Thames"/>
          <w:color w:val="000000" w:themeColor="text1"/>
          <w:sz w:val="28"/>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0A29FD">
        <w:rPr>
          <w:rFonts w:ascii="XO Thames" w:hAnsi="XO Thames"/>
          <w:color w:val="000000" w:themeColor="text1"/>
          <w:sz w:val="28"/>
        </w:rPr>
        <w:t>портал</w:t>
      </w:r>
      <w:proofErr w:type="gramEnd"/>
      <w:r w:rsidRPr="000A29FD">
        <w:rPr>
          <w:rFonts w:ascii="XO Thames" w:hAnsi="XO Thames"/>
          <w:color w:val="000000" w:themeColor="text1"/>
          <w:sz w:val="28"/>
        </w:rPr>
        <w:t xml:space="preserve"> 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случае принятия решения о проведении профилактического визита орган муниципального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Решение об отказе в проведении профилактического визита принимается в следующих случаях:</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а) от контролируемого лица поступило уведомление об отзыве заявления;</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lastRenderedPageBreak/>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Разъяснения и рекомендации, полученные контролируемым лицом в ходе профилактического визита, носят рекомендательный характер.</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D783C" w:rsidRPr="000A29FD" w:rsidRDefault="0049355E">
      <w:pPr>
        <w:ind w:firstLine="540"/>
        <w:jc w:val="both"/>
        <w:rPr>
          <w:rFonts w:ascii="XO Thames" w:hAnsi="XO Thames"/>
          <w:color w:val="000000" w:themeColor="text1"/>
          <w:sz w:val="28"/>
        </w:rPr>
      </w:pPr>
      <w:r w:rsidRPr="000A29FD">
        <w:rPr>
          <w:rFonts w:ascii="XO Thames" w:hAnsi="XO Thames"/>
          <w:color w:val="000000" w:themeColor="text1"/>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sidR="00CD6751" w:rsidRPr="000A29FD">
        <w:rPr>
          <w:rFonts w:ascii="XO Thames" w:hAnsi="XO Thames"/>
          <w:color w:val="000000" w:themeColor="text1"/>
          <w:sz w:val="28"/>
        </w:rPr>
        <w:t>р</w:t>
      </w:r>
      <w:r w:rsidRPr="000A29FD">
        <w:rPr>
          <w:rFonts w:ascii="XO Thames" w:hAnsi="XO Thames"/>
          <w:color w:val="000000" w:themeColor="text1"/>
          <w:sz w:val="28"/>
        </w:rPr>
        <w:t>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1D783C" w:rsidRPr="000A29FD" w:rsidRDefault="001D783C">
      <w:pPr>
        <w:ind w:firstLine="540"/>
        <w:jc w:val="both"/>
        <w:rPr>
          <w:b/>
          <w:color w:val="000000" w:themeColor="text1"/>
          <w:sz w:val="28"/>
        </w:rPr>
      </w:pPr>
    </w:p>
    <w:p w:rsidR="001D783C" w:rsidRPr="000A29FD" w:rsidRDefault="0049355E">
      <w:pPr>
        <w:widowControl w:val="0"/>
        <w:numPr>
          <w:ilvl w:val="0"/>
          <w:numId w:val="1"/>
        </w:numPr>
        <w:jc w:val="center"/>
        <w:rPr>
          <w:rFonts w:ascii="XO Thames" w:hAnsi="XO Thames"/>
          <w:color w:val="000000" w:themeColor="text1"/>
          <w:sz w:val="28"/>
        </w:rPr>
      </w:pPr>
      <w:r w:rsidRPr="000A29FD">
        <w:rPr>
          <w:rFonts w:ascii="XO Thames" w:hAnsi="XO Thames"/>
          <w:b/>
          <w:color w:val="000000" w:themeColor="text1"/>
        </w:rPr>
        <w:t xml:space="preserve">ОСУЩЕСТВЛЕНИЕ </w:t>
      </w:r>
    </w:p>
    <w:p w:rsidR="001D783C" w:rsidRDefault="0049355E">
      <w:pPr>
        <w:contextualSpacing/>
        <w:jc w:val="center"/>
        <w:rPr>
          <w:rFonts w:ascii="XO Thames" w:hAnsi="XO Thames"/>
          <w:b/>
        </w:rPr>
      </w:pPr>
      <w:r>
        <w:rPr>
          <w:rFonts w:ascii="XO Thames" w:hAnsi="XO Thames"/>
          <w:b/>
        </w:rPr>
        <w:t>МУНИЦИПАЛЬНОГО ЗЕМЕЛЬНОГО КОНТРОЛЯ</w:t>
      </w:r>
    </w:p>
    <w:p w:rsidR="001D783C" w:rsidRDefault="001D783C">
      <w:pPr>
        <w:contextualSpacing/>
        <w:jc w:val="center"/>
        <w:rPr>
          <w:rFonts w:ascii="XO Thames" w:hAnsi="XO Thames"/>
          <w:sz w:val="21"/>
        </w:rPr>
      </w:pPr>
    </w:p>
    <w:p w:rsidR="001D783C" w:rsidRDefault="0049355E">
      <w:pPr>
        <w:widowControl w:val="0"/>
        <w:ind w:firstLine="539"/>
        <w:jc w:val="both"/>
        <w:rPr>
          <w:rFonts w:ascii="XO Thames" w:hAnsi="XO Thames"/>
          <w:strike/>
          <w:sz w:val="28"/>
        </w:rPr>
      </w:pPr>
      <w:r>
        <w:rPr>
          <w:rFonts w:ascii="XO Thames" w:hAnsi="XO Thames"/>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3" w:history="1">
        <w:r>
          <w:rPr>
            <w:rFonts w:ascii="XO Thames" w:hAnsi="XO Thames"/>
            <w:sz w:val="28"/>
          </w:rPr>
          <w:t>Правилами</w:t>
        </w:r>
      </w:hyperlink>
      <w:r>
        <w:rPr>
          <w:rFonts w:ascii="XO Thames" w:hAnsi="XO Thames"/>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rsidR="001D783C" w:rsidRDefault="0049355E">
      <w:pPr>
        <w:widowControl w:val="0"/>
        <w:ind w:firstLine="539"/>
        <w:jc w:val="both"/>
        <w:rPr>
          <w:rFonts w:ascii="XO Thames" w:hAnsi="XO Thames"/>
          <w:strike/>
          <w:sz w:val="28"/>
        </w:rPr>
      </w:pPr>
      <w:r>
        <w:rPr>
          <w:rFonts w:ascii="XO Thames" w:hAnsi="XO Thames"/>
          <w:sz w:val="28"/>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1D783C" w:rsidRDefault="0049355E">
      <w:pPr>
        <w:ind w:firstLine="539"/>
        <w:jc w:val="both"/>
        <w:rPr>
          <w:rFonts w:ascii="XO Thames" w:hAnsi="XO Thames"/>
          <w:sz w:val="28"/>
        </w:rPr>
      </w:pPr>
      <w:r>
        <w:rPr>
          <w:rFonts w:ascii="XO Thames" w:hAnsi="XO Thames"/>
          <w:sz w:val="28"/>
        </w:rPr>
        <w:t xml:space="preserve">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w:t>
      </w:r>
      <w:r>
        <w:rPr>
          <w:rFonts w:ascii="XO Thames" w:hAnsi="XO Thames"/>
          <w:sz w:val="28"/>
        </w:rPr>
        <w:lastRenderedPageBreak/>
        <w:t>(далее - специалисты), доказательств нарушений обязательных требований могут использоваться фотосъемка, аудио- и видеозапись.</w:t>
      </w:r>
    </w:p>
    <w:p w:rsidR="001D783C" w:rsidRDefault="0049355E">
      <w:pPr>
        <w:ind w:firstLine="539"/>
        <w:jc w:val="both"/>
        <w:rPr>
          <w:rFonts w:ascii="XO Thames" w:hAnsi="XO Thames"/>
          <w:sz w:val="28"/>
        </w:rPr>
      </w:pPr>
      <w:r>
        <w:rPr>
          <w:rFonts w:ascii="XO Thames" w:hAnsi="XO Thames"/>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1D783C" w:rsidRDefault="0049355E">
      <w:pPr>
        <w:ind w:firstLine="539"/>
        <w:jc w:val="both"/>
        <w:rPr>
          <w:rFonts w:ascii="XO Thames" w:hAnsi="XO Thames"/>
          <w:sz w:val="28"/>
        </w:rPr>
      </w:pPr>
      <w:r>
        <w:rPr>
          <w:rFonts w:ascii="XO Thames" w:hAnsi="XO Thames"/>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1D783C" w:rsidRDefault="0049355E">
      <w:pPr>
        <w:ind w:firstLine="539"/>
        <w:jc w:val="both"/>
        <w:rPr>
          <w:rFonts w:ascii="XO Thames" w:hAnsi="XO Thames"/>
          <w:sz w:val="28"/>
        </w:rPr>
      </w:pPr>
      <w:r>
        <w:rPr>
          <w:rFonts w:ascii="XO Thames" w:hAnsi="XO Thames"/>
          <w:sz w:val="28"/>
        </w:rPr>
        <w:t>Проведение фотосъемки, аудио- и видеозаписи осуществляется с обязательным уведомлением контролируемого лица.</w:t>
      </w:r>
    </w:p>
    <w:p w:rsidR="001D783C" w:rsidRDefault="0049355E">
      <w:pPr>
        <w:ind w:firstLine="539"/>
        <w:jc w:val="both"/>
        <w:rPr>
          <w:rFonts w:ascii="XO Thames" w:hAnsi="XO Thames"/>
          <w:sz w:val="28"/>
        </w:rPr>
      </w:pPr>
      <w:r>
        <w:rPr>
          <w:rFonts w:ascii="XO Thames" w:hAnsi="XO Thames"/>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1D783C" w:rsidRDefault="0049355E">
      <w:pPr>
        <w:ind w:firstLine="539"/>
        <w:jc w:val="both"/>
        <w:rPr>
          <w:rFonts w:ascii="XO Thames" w:hAnsi="XO Thames"/>
          <w:sz w:val="28"/>
        </w:rPr>
      </w:pPr>
      <w:r>
        <w:rPr>
          <w:rFonts w:ascii="XO Thames" w:hAnsi="XO Thames"/>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D783C" w:rsidRDefault="0049355E">
      <w:pPr>
        <w:ind w:firstLine="539"/>
        <w:jc w:val="both"/>
        <w:rPr>
          <w:rFonts w:ascii="XO Thames" w:hAnsi="XO Thames"/>
          <w:sz w:val="28"/>
        </w:rPr>
      </w:pPr>
      <w:r>
        <w:rPr>
          <w:rFonts w:ascii="XO Thames" w:hAnsi="XO Thames"/>
          <w:sz w:val="28"/>
        </w:rPr>
        <w:t>Результаты проведения фотосъемки, аудио- и видеозаписи являются приложением к акту контрольного  мероприятия.</w:t>
      </w:r>
    </w:p>
    <w:p w:rsidR="001D783C" w:rsidRDefault="0049355E">
      <w:pPr>
        <w:ind w:firstLine="539"/>
        <w:jc w:val="both"/>
        <w:rPr>
          <w:rFonts w:ascii="XO Thames" w:hAnsi="XO Thames"/>
          <w:sz w:val="28"/>
        </w:rPr>
      </w:pPr>
      <w:r>
        <w:rPr>
          <w:rFonts w:ascii="XO Thames" w:hAnsi="XO Thames"/>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783C" w:rsidRDefault="0049355E">
      <w:pPr>
        <w:widowControl w:val="0"/>
        <w:ind w:firstLine="539"/>
        <w:jc w:val="both"/>
        <w:rPr>
          <w:sz w:val="28"/>
        </w:rPr>
      </w:pPr>
      <w:r>
        <w:rPr>
          <w:rFonts w:ascii="XO Thames" w:hAnsi="XO Thames"/>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w:t>
      </w:r>
      <w:r>
        <w:rPr>
          <w:sz w:val="28"/>
        </w:rPr>
        <w:t>привлекаемыми для совершения отдельных контрольных действий в соответствии со статьей 34 Закона № 248-ФЗ</w:t>
      </w:r>
      <w:r>
        <w:rPr>
          <w:rFonts w:ascii="XO Thames" w:hAnsi="XO Thames"/>
          <w:sz w:val="28"/>
        </w:rPr>
        <w:t xml:space="preserve">. </w:t>
      </w:r>
    </w:p>
    <w:p w:rsidR="001D783C" w:rsidRDefault="0049355E">
      <w:pPr>
        <w:widowControl w:val="0"/>
        <w:ind w:firstLine="539"/>
        <w:jc w:val="both"/>
        <w:rPr>
          <w:rFonts w:ascii="XO Thames" w:hAnsi="XO Thames"/>
          <w:sz w:val="28"/>
        </w:rPr>
      </w:pPr>
      <w:r>
        <w:rPr>
          <w:rFonts w:ascii="XO Thames" w:hAnsi="XO Thames"/>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Pr>
            <w:rFonts w:ascii="XO Thames" w:hAnsi="XO Thames"/>
            <w:sz w:val="28"/>
          </w:rPr>
          <w:t>частью 2 статьи 90</w:t>
        </w:r>
      </w:hyperlink>
      <w:r>
        <w:rPr>
          <w:rFonts w:ascii="XO Thames" w:hAnsi="XO Thames"/>
          <w:sz w:val="28"/>
        </w:rPr>
        <w:t xml:space="preserve"> Закона № 248-ФЗ.</w:t>
      </w:r>
    </w:p>
    <w:p w:rsidR="001D783C" w:rsidRDefault="0049355E">
      <w:pPr>
        <w:widowControl w:val="0"/>
        <w:ind w:firstLine="539"/>
        <w:jc w:val="both"/>
        <w:rPr>
          <w:rFonts w:ascii="XO Thames" w:hAnsi="XO Thames"/>
          <w:sz w:val="28"/>
        </w:rPr>
      </w:pPr>
      <w:r>
        <w:rPr>
          <w:rFonts w:ascii="XO Thames" w:hAnsi="XO Thames"/>
          <w:sz w:val="28"/>
        </w:rPr>
        <w:t xml:space="preserve">5.6. По окончании проведения контрольного мероприятия, предусматривающего взаимодействие с контролируемым лицом, составляется акт </w:t>
      </w:r>
      <w:r>
        <w:rPr>
          <w:rFonts w:ascii="XO Thames" w:hAnsi="XO Thames"/>
          <w:sz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D783C" w:rsidRPr="00F2623E" w:rsidRDefault="0049355E">
      <w:pPr>
        <w:widowControl w:val="0"/>
        <w:ind w:firstLine="539"/>
        <w:jc w:val="both"/>
        <w:rPr>
          <w:color w:val="000000" w:themeColor="text1"/>
        </w:rPr>
      </w:pPr>
      <w:r w:rsidRPr="00F2623E">
        <w:rPr>
          <w:rFonts w:ascii="XO Thames" w:hAnsi="XO Thames"/>
          <w:color w:val="000000" w:themeColor="text1"/>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1D783C" w:rsidRDefault="0049355E">
      <w:pPr>
        <w:widowControl w:val="0"/>
        <w:ind w:firstLine="539"/>
        <w:jc w:val="both"/>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1D783C" w:rsidRPr="00F2623E" w:rsidRDefault="0049355E">
      <w:pPr>
        <w:widowControl w:val="0"/>
        <w:ind w:firstLine="539"/>
        <w:jc w:val="both"/>
        <w:rPr>
          <w:rFonts w:ascii="XO Thames" w:hAnsi="XO Thames"/>
          <w:color w:val="000000" w:themeColor="text1"/>
          <w:sz w:val="28"/>
        </w:rPr>
      </w:pPr>
      <w:r w:rsidRPr="00F2623E">
        <w:rPr>
          <w:rFonts w:ascii="XO Thames" w:hAnsi="XO Thames"/>
          <w:color w:val="000000" w:themeColor="text1"/>
          <w:sz w:val="28"/>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1D783C" w:rsidRDefault="0049355E">
      <w:pPr>
        <w:widowControl w:val="0"/>
        <w:ind w:firstLine="539"/>
        <w:jc w:val="both"/>
        <w:rPr>
          <w:rFonts w:ascii="XO Thames" w:hAnsi="XO Thames"/>
          <w:sz w:val="28"/>
        </w:rPr>
      </w:pPr>
      <w:r>
        <w:rPr>
          <w:rFonts w:ascii="XO Thames" w:hAnsi="XO Thames"/>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1D783C" w:rsidRDefault="0049355E">
      <w:pPr>
        <w:ind w:firstLine="540"/>
        <w:jc w:val="both"/>
        <w:rPr>
          <w:rFonts w:ascii="XO Thames" w:hAnsi="XO Thames"/>
          <w:sz w:val="28"/>
        </w:rPr>
      </w:pPr>
      <w:r>
        <w:rPr>
          <w:rFonts w:ascii="XO Thames" w:hAnsi="XO Thames"/>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1D783C" w:rsidRDefault="0049355E">
      <w:pPr>
        <w:ind w:firstLine="540"/>
        <w:jc w:val="both"/>
        <w:rPr>
          <w:rFonts w:ascii="XO Thames" w:hAnsi="XO Thames"/>
          <w:color w:val="000000" w:themeColor="text1"/>
          <w:sz w:val="28"/>
        </w:rPr>
      </w:pPr>
      <w:r>
        <w:rPr>
          <w:rFonts w:ascii="XO Thames" w:hAnsi="XO Thames"/>
          <w:color w:val="000000" w:themeColor="text1"/>
          <w:sz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1D783C" w:rsidRDefault="0049355E">
      <w:pPr>
        <w:ind w:firstLine="540"/>
        <w:jc w:val="both"/>
        <w:rPr>
          <w:rFonts w:ascii="XO Thames" w:hAnsi="XO Thames"/>
          <w:i/>
          <w:strike/>
          <w:sz w:val="28"/>
        </w:rPr>
      </w:pPr>
      <w:r>
        <w:rPr>
          <w:rFonts w:ascii="XO Thames" w:hAnsi="XO Thames"/>
          <w:sz w:val="28"/>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1D783C" w:rsidRDefault="0049355E">
      <w:pPr>
        <w:ind w:firstLine="540"/>
        <w:jc w:val="both"/>
        <w:rPr>
          <w:rFonts w:ascii="XO Thames" w:hAnsi="XO Thames"/>
          <w:sz w:val="28"/>
        </w:rPr>
      </w:pPr>
      <w:r>
        <w:rPr>
          <w:rFonts w:ascii="XO Thames" w:hAnsi="XO Thames"/>
          <w:sz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1D783C" w:rsidRDefault="0049355E">
      <w:pPr>
        <w:widowControl w:val="0"/>
        <w:ind w:firstLine="539"/>
        <w:jc w:val="both"/>
        <w:rPr>
          <w:rFonts w:ascii="XO Thames" w:hAnsi="XO Thames"/>
          <w:sz w:val="28"/>
        </w:rPr>
      </w:pPr>
      <w:r>
        <w:rPr>
          <w:rFonts w:ascii="XO Thames" w:hAnsi="XO Thames"/>
          <w:sz w:val="28"/>
        </w:rPr>
        <w:t>5.9. Информация о контрольных мероприятиях размещается в едином реестре контрольных (надзорных) мероприятий.</w:t>
      </w:r>
    </w:p>
    <w:p w:rsidR="001D783C" w:rsidRDefault="0049355E">
      <w:pPr>
        <w:widowControl w:val="0"/>
        <w:ind w:firstLine="539"/>
        <w:jc w:val="both"/>
        <w:rPr>
          <w:rFonts w:ascii="XO Thames" w:hAnsi="XO Thames"/>
          <w:sz w:val="28"/>
        </w:rPr>
      </w:pPr>
      <w:r>
        <w:rPr>
          <w:rFonts w:ascii="XO Thames" w:hAnsi="XO Thames"/>
          <w:sz w:val="28"/>
        </w:rPr>
        <w:t xml:space="preserve">5.10. Информирование контролируемых лиц о совершаемых должностными </w:t>
      </w:r>
      <w:r>
        <w:rPr>
          <w:rFonts w:ascii="XO Thames" w:hAnsi="XO Thames"/>
          <w:sz w:val="28"/>
        </w:rPr>
        <w:lastRenderedPageBreak/>
        <w:t>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D783C" w:rsidRDefault="0049355E">
      <w:pPr>
        <w:widowControl w:val="0"/>
        <w:ind w:firstLine="539"/>
        <w:jc w:val="both"/>
        <w:rPr>
          <w:rFonts w:ascii="XO Thames" w:hAnsi="XO Thames"/>
          <w:sz w:val="28"/>
        </w:rPr>
      </w:pPr>
      <w:r>
        <w:rPr>
          <w:rFonts w:ascii="XO Thames" w:hAnsi="XO Thames"/>
          <w:sz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1D783C" w:rsidRDefault="0049355E">
      <w:pPr>
        <w:widowControl w:val="0"/>
        <w:ind w:firstLine="539"/>
        <w:jc w:val="both"/>
        <w:rPr>
          <w:rFonts w:ascii="XO Thames" w:hAnsi="XO Thames"/>
          <w:sz w:val="28"/>
        </w:rPr>
      </w:pPr>
      <w:r>
        <w:rPr>
          <w:rFonts w:ascii="XO Thames" w:hAnsi="XO Thames"/>
          <w:sz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1D783C" w:rsidRDefault="0049355E">
      <w:pPr>
        <w:widowControl w:val="0"/>
        <w:ind w:firstLine="539"/>
        <w:jc w:val="both"/>
        <w:rPr>
          <w:rFonts w:ascii="XO Thames" w:hAnsi="XO Thames"/>
          <w:sz w:val="28"/>
        </w:rPr>
      </w:pPr>
      <w:r>
        <w:rPr>
          <w:rFonts w:ascii="XO Thames" w:hAnsi="XO Thames"/>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1D783C" w:rsidRDefault="0049355E">
      <w:pPr>
        <w:widowControl w:val="0"/>
        <w:ind w:firstLine="539"/>
        <w:jc w:val="both"/>
        <w:rPr>
          <w:rFonts w:ascii="XO Thames" w:hAnsi="XO Thames"/>
          <w:sz w:val="28"/>
        </w:rPr>
      </w:pPr>
      <w:r>
        <w:rPr>
          <w:rFonts w:ascii="XO Thames" w:hAnsi="XO Thames"/>
          <w:sz w:val="28"/>
        </w:rPr>
        <w:t>временной нетрудоспособности на момент проведения контрольного мероприятия;</w:t>
      </w:r>
    </w:p>
    <w:p w:rsidR="001D783C" w:rsidRDefault="0049355E">
      <w:pPr>
        <w:ind w:firstLine="539"/>
        <w:jc w:val="both"/>
        <w:rPr>
          <w:rFonts w:ascii="XO Thames" w:hAnsi="XO Thames"/>
          <w:sz w:val="28"/>
        </w:rPr>
      </w:pPr>
      <w:r>
        <w:rPr>
          <w:rFonts w:ascii="XO Thames" w:hAnsi="XO Thames"/>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1D783C" w:rsidRDefault="0049355E">
      <w:pPr>
        <w:widowControl w:val="0"/>
        <w:ind w:firstLine="539"/>
        <w:jc w:val="both"/>
        <w:rPr>
          <w:rFonts w:ascii="XO Thames" w:hAnsi="XO Thames"/>
          <w:sz w:val="28"/>
        </w:rPr>
      </w:pPr>
      <w:r>
        <w:rPr>
          <w:rFonts w:ascii="XO Thames" w:hAnsi="XO Thames"/>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1D783C" w:rsidRDefault="0049355E">
      <w:pPr>
        <w:widowControl w:val="0"/>
        <w:ind w:firstLine="539"/>
        <w:jc w:val="both"/>
        <w:rPr>
          <w:rFonts w:ascii="XO Thames" w:hAnsi="XO Thames"/>
          <w:sz w:val="28"/>
        </w:rPr>
      </w:pPr>
      <w:r>
        <w:rPr>
          <w:rFonts w:ascii="XO Thames" w:hAnsi="XO Thames"/>
          <w:sz w:val="28"/>
        </w:rPr>
        <w:t xml:space="preserve">В случаях, указанных в настоящем пункте, проведение контрольного мероприятия в отношении индивидуального предпринимателя, гражданина, </w:t>
      </w:r>
      <w:r>
        <w:rPr>
          <w:rFonts w:ascii="XO Thames" w:hAnsi="XO Thames"/>
          <w:sz w:val="28"/>
        </w:rPr>
        <w:lastRenderedPageBreak/>
        <w:t>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D783C" w:rsidRDefault="0049355E">
      <w:pPr>
        <w:widowControl w:val="0"/>
        <w:ind w:firstLine="539"/>
        <w:jc w:val="both"/>
        <w:rPr>
          <w:rFonts w:ascii="XO Thames" w:hAnsi="XO Thames"/>
          <w:sz w:val="28"/>
        </w:rPr>
      </w:pPr>
      <w:r>
        <w:rPr>
          <w:rFonts w:ascii="XO Thames" w:hAnsi="XO Thames"/>
          <w:sz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D783C" w:rsidRDefault="0049355E">
      <w:pPr>
        <w:widowControl w:val="0"/>
        <w:ind w:firstLine="539"/>
        <w:jc w:val="both"/>
        <w:rPr>
          <w:rFonts w:ascii="XO Thames" w:hAnsi="XO Thames"/>
          <w:sz w:val="28"/>
        </w:rPr>
      </w:pPr>
      <w:r>
        <w:rPr>
          <w:rFonts w:ascii="XO Thames" w:hAnsi="XO Thames"/>
          <w:sz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1D783C" w:rsidRPr="00B402CE" w:rsidRDefault="0049355E" w:rsidP="00B402CE">
      <w:pPr>
        <w:widowControl w:val="0"/>
        <w:ind w:firstLine="539"/>
        <w:jc w:val="both"/>
        <w:rPr>
          <w:rFonts w:ascii="XO Thames" w:hAnsi="XO Thames"/>
          <w:sz w:val="28"/>
        </w:rPr>
      </w:pPr>
      <w:r>
        <w:rPr>
          <w:rFonts w:ascii="XO Thames" w:hAnsi="XO Thames"/>
          <w:sz w:val="28"/>
        </w:rPr>
        <w:t>а) выдать</w:t>
      </w:r>
      <w:r w:rsidR="00B402CE">
        <w:rPr>
          <w:rFonts w:ascii="XO Thames" w:hAnsi="XO Thames"/>
          <w:sz w:val="28"/>
        </w:rPr>
        <w:t xml:space="preserve"> </w:t>
      </w:r>
      <w:r>
        <w:rPr>
          <w:rFonts w:ascii="XO Thames" w:hAnsi="XO Thames"/>
          <w:sz w:val="28"/>
        </w:rPr>
        <w:t>после оформления акта контрольного мероприятия контролируемому лицу предписание об устранении выявленных нарушений</w:t>
      </w:r>
      <w:r w:rsidR="00B402CE">
        <w:rPr>
          <w:rFonts w:ascii="XO Thames" w:hAnsi="XO Thames"/>
          <w:sz w:val="28"/>
        </w:rPr>
        <w:t xml:space="preserve"> обязательных требований </w:t>
      </w:r>
      <w:r>
        <w:rPr>
          <w:rFonts w:ascii="XO Thames" w:hAnsi="XO Thames"/>
          <w:sz w:val="28"/>
        </w:rPr>
        <w:t>с указанием разумных сроков их устранения</w:t>
      </w:r>
      <w:r w:rsidR="00B402CE">
        <w:rPr>
          <w:rFonts w:ascii="XO Thames" w:hAnsi="XO Thames"/>
          <w:sz w:val="28"/>
        </w:rPr>
        <w:t xml:space="preserve">, а также других мероприятий, предусмотренных федеральным законом о виде контроля. </w:t>
      </w:r>
      <w:r>
        <w:rPr>
          <w:rFonts w:ascii="XO Thames" w:hAnsi="XO Thames"/>
          <w:sz w:val="28"/>
        </w:rPr>
        <w:t xml:space="preserve"> </w:t>
      </w:r>
      <w:r w:rsidR="00B402CE">
        <w:rPr>
          <w:rFonts w:ascii="XO Thames" w:hAnsi="XO Thames"/>
          <w:b/>
          <w:sz w:val="28"/>
        </w:rPr>
        <w:t xml:space="preserve"> </w:t>
      </w:r>
    </w:p>
    <w:p w:rsidR="001D783C" w:rsidRDefault="0049355E">
      <w:pPr>
        <w:widowControl w:val="0"/>
        <w:ind w:firstLine="539"/>
        <w:jc w:val="both"/>
        <w:rPr>
          <w:rFonts w:ascii="XO Thames" w:hAnsi="XO Thames"/>
          <w:sz w:val="28"/>
        </w:rPr>
      </w:pPr>
      <w:r>
        <w:rPr>
          <w:rFonts w:ascii="XO Thames" w:hAnsi="XO Thames"/>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D783C" w:rsidRDefault="0049355E">
      <w:pPr>
        <w:widowControl w:val="0"/>
        <w:ind w:firstLine="539"/>
        <w:jc w:val="both"/>
        <w:rPr>
          <w:rFonts w:ascii="XO Thames" w:hAnsi="XO Thames"/>
          <w:sz w:val="28"/>
        </w:rPr>
      </w:pPr>
      <w:r>
        <w:rPr>
          <w:rFonts w:ascii="XO Thames" w:hAnsi="XO Thames"/>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D783C" w:rsidRPr="00224EB5" w:rsidRDefault="0049355E">
      <w:pPr>
        <w:widowControl w:val="0"/>
        <w:ind w:firstLine="539"/>
        <w:jc w:val="both"/>
        <w:rPr>
          <w:rFonts w:ascii="XO Thames" w:hAnsi="XO Thames"/>
          <w:sz w:val="28"/>
        </w:rPr>
      </w:pPr>
      <w:r>
        <w:rPr>
          <w:rFonts w:ascii="XO Thames" w:hAnsi="XO Thames"/>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006D356E">
        <w:rPr>
          <w:rFonts w:ascii="XO Thames" w:hAnsi="XO Thames"/>
          <w:sz w:val="28"/>
        </w:rPr>
        <w:t xml:space="preserve">, вплоть до обращения в суд с требованием о принудительном исполнении предписания, </w:t>
      </w:r>
      <w:r w:rsidR="006D356E" w:rsidRPr="00224EB5">
        <w:rPr>
          <w:rFonts w:ascii="XO Thames" w:hAnsi="XO Thames"/>
          <w:sz w:val="28"/>
        </w:rPr>
        <w:t>если такая мера предусмотрена законодательством</w:t>
      </w:r>
      <w:r w:rsidRPr="00224EB5">
        <w:rPr>
          <w:rFonts w:ascii="XO Thames" w:hAnsi="XO Thames"/>
          <w:sz w:val="28"/>
        </w:rPr>
        <w:t>;</w:t>
      </w:r>
    </w:p>
    <w:p w:rsidR="001D783C" w:rsidRDefault="00F31714" w:rsidP="00F31714">
      <w:pPr>
        <w:widowControl w:val="0"/>
        <w:jc w:val="both"/>
        <w:rPr>
          <w:rFonts w:ascii="XO Thames" w:hAnsi="XO Thames"/>
          <w:sz w:val="28"/>
        </w:rPr>
      </w:pPr>
      <w:r>
        <w:rPr>
          <w:rFonts w:ascii="XO Thames" w:hAnsi="XO Thames"/>
          <w:sz w:val="28"/>
        </w:rPr>
        <w:t xml:space="preserve">       </w:t>
      </w:r>
      <w:r w:rsidR="0049355E">
        <w:rPr>
          <w:rFonts w:ascii="XO Thames" w:hAnsi="XO Thames"/>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05E9" w:rsidRPr="00F2623E" w:rsidRDefault="004705E9" w:rsidP="004705E9">
      <w:pPr>
        <w:widowControl w:val="0"/>
        <w:ind w:firstLine="539"/>
        <w:jc w:val="both"/>
        <w:rPr>
          <w:rFonts w:ascii="XO Thames" w:hAnsi="XO Thames"/>
          <w:color w:val="000000" w:themeColor="text1"/>
          <w:sz w:val="28"/>
        </w:rPr>
      </w:pPr>
      <w:r>
        <w:rPr>
          <w:rFonts w:ascii="XO Thames" w:hAnsi="XO Thames"/>
          <w:sz w:val="28"/>
        </w:rPr>
        <w:t xml:space="preserve">5.14. </w:t>
      </w:r>
      <w:r w:rsidRPr="00F2623E">
        <w:rPr>
          <w:rFonts w:ascii="XO Thames" w:hAnsi="XO Thames"/>
          <w:color w:val="000000" w:themeColor="text1"/>
          <w:sz w:val="28"/>
          <w:highlight w:val="white"/>
        </w:rPr>
        <w:t xml:space="preserve">В случае выявления в ходе проведения контрольного (надзорного) </w:t>
      </w:r>
      <w:r w:rsidRPr="00F2623E">
        <w:rPr>
          <w:rFonts w:ascii="XO Thames" w:hAnsi="XO Thames"/>
          <w:color w:val="000000" w:themeColor="text1"/>
          <w:sz w:val="28"/>
          <w:highlight w:val="white"/>
        </w:rPr>
        <w:lastRenderedPageBreak/>
        <w:t>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1D783C" w:rsidRDefault="004705E9" w:rsidP="004705E9">
      <w:pPr>
        <w:widowControl w:val="0"/>
        <w:jc w:val="both"/>
        <w:rPr>
          <w:rFonts w:ascii="XO Thames" w:hAnsi="XO Thames"/>
          <w:strike/>
          <w:sz w:val="28"/>
        </w:rPr>
      </w:pPr>
      <w:r>
        <w:rPr>
          <w:rFonts w:ascii="XO Thames" w:hAnsi="XO Thames"/>
          <w:sz w:val="28"/>
        </w:rPr>
        <w:t xml:space="preserve">       </w:t>
      </w:r>
      <w:r w:rsidR="0049355E">
        <w:rPr>
          <w:rFonts w:ascii="XO Thames" w:hAnsi="XO Thames"/>
          <w:sz w:val="28"/>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49355E">
          <w:rPr>
            <w:rFonts w:ascii="XO Thames" w:hAnsi="XO Thames"/>
            <w:sz w:val="28"/>
          </w:rPr>
          <w:t>Правилами</w:t>
        </w:r>
      </w:hyperlink>
      <w:r w:rsidR="0049355E">
        <w:rPr>
          <w:rFonts w:ascii="XO Thames" w:hAnsi="XO Thames"/>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1D783C" w:rsidRDefault="001D783C" w:rsidP="00305BC6">
      <w:pPr>
        <w:widowControl w:val="0"/>
        <w:ind w:firstLine="540"/>
        <w:jc w:val="center"/>
        <w:rPr>
          <w:rFonts w:ascii="XO Thames" w:hAnsi="XO Thames"/>
          <w:strike/>
          <w:sz w:val="28"/>
        </w:rPr>
      </w:pPr>
    </w:p>
    <w:p w:rsidR="00305BC6" w:rsidRPr="00305BC6" w:rsidRDefault="00305BC6" w:rsidP="00305BC6">
      <w:pPr>
        <w:widowControl w:val="0"/>
        <w:ind w:firstLine="540"/>
        <w:jc w:val="center"/>
        <w:rPr>
          <w:rFonts w:ascii="XO Thames" w:hAnsi="XO Thames"/>
          <w:b/>
          <w:szCs w:val="24"/>
        </w:rPr>
      </w:pPr>
      <w:r w:rsidRPr="00305BC6">
        <w:rPr>
          <w:rFonts w:ascii="XO Thames" w:hAnsi="XO Thames"/>
          <w:b/>
          <w:szCs w:val="24"/>
        </w:rPr>
        <w:t>5.1.</w:t>
      </w:r>
      <w:r w:rsidR="0015322A">
        <w:rPr>
          <w:rFonts w:ascii="XO Thames" w:hAnsi="XO Thames"/>
          <w:b/>
          <w:szCs w:val="24"/>
        </w:rPr>
        <w:t xml:space="preserve"> </w:t>
      </w:r>
      <w:r w:rsidRPr="00305BC6">
        <w:rPr>
          <w:rFonts w:ascii="XO Thames" w:hAnsi="XO Thames"/>
          <w:b/>
          <w:szCs w:val="24"/>
        </w:rPr>
        <w:t>ПРЕДПИСАНИЕ ОБ УСТРАНЕНИИ ВЫЯВЛЕННЫХ НАРУШЕНИЙ ОБЯЗАТЕЛЬНЫХ ТРЕБОВАНИЙ</w:t>
      </w:r>
    </w:p>
    <w:p w:rsidR="00305BC6" w:rsidRDefault="00305BC6" w:rsidP="00305BC6">
      <w:pPr>
        <w:widowControl w:val="0"/>
        <w:ind w:firstLine="540"/>
        <w:jc w:val="center"/>
        <w:rPr>
          <w:rFonts w:ascii="XO Thames" w:hAnsi="XO Thames"/>
          <w:b/>
          <w:sz w:val="28"/>
        </w:rPr>
      </w:pPr>
    </w:p>
    <w:p w:rsidR="00305BC6" w:rsidRDefault="00305BC6" w:rsidP="00305BC6">
      <w:pPr>
        <w:widowControl w:val="0"/>
        <w:ind w:firstLine="540"/>
        <w:jc w:val="both"/>
        <w:rPr>
          <w:rFonts w:ascii="XO Thames" w:hAnsi="XO Thames"/>
          <w:sz w:val="28"/>
        </w:rPr>
      </w:pPr>
      <w:r w:rsidRPr="00305BC6">
        <w:rPr>
          <w:rFonts w:ascii="XO Thames" w:hAnsi="XO Thames"/>
          <w:sz w:val="28"/>
        </w:rPr>
        <w:t>5.1.1.</w:t>
      </w:r>
      <w:r>
        <w:rPr>
          <w:rFonts w:ascii="XO Thames" w:hAnsi="XO Thames"/>
          <w:sz w:val="28"/>
        </w:rPr>
        <w:t xml:space="preserve"> Предписание об у</w:t>
      </w:r>
      <w:r w:rsidR="00DC6AC0">
        <w:rPr>
          <w:rFonts w:ascii="XO Thames" w:hAnsi="XO Thames"/>
          <w:sz w:val="28"/>
        </w:rPr>
        <w:t xml:space="preserve">странении выявленных нарушений </w:t>
      </w:r>
      <w:r>
        <w:rPr>
          <w:rFonts w:ascii="XO Thames" w:hAnsi="XO Thames"/>
          <w:sz w:val="28"/>
        </w:rPr>
        <w:t xml:space="preserve">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w:t>
      </w:r>
      <w:r w:rsidR="0015322A">
        <w:rPr>
          <w:rFonts w:ascii="XO Thames" w:hAnsi="XO Thames"/>
          <w:sz w:val="28"/>
        </w:rPr>
        <w:t xml:space="preserve"> (надзорного) действия в рамках </w:t>
      </w:r>
      <w:r w:rsidR="0067551D">
        <w:rPr>
          <w:rFonts w:ascii="XO Thames" w:hAnsi="XO Thames"/>
          <w:sz w:val="28"/>
        </w:rPr>
        <w:t>специального режима муниципального контроля</w:t>
      </w:r>
      <w:r w:rsidR="0015322A">
        <w:rPr>
          <w:rFonts w:ascii="XO Thames" w:hAnsi="XO Thames"/>
          <w:sz w:val="28"/>
        </w:rPr>
        <w:t>.</w:t>
      </w:r>
    </w:p>
    <w:p w:rsidR="0015322A" w:rsidRDefault="0015322A" w:rsidP="00305BC6">
      <w:pPr>
        <w:widowControl w:val="0"/>
        <w:ind w:firstLine="540"/>
        <w:jc w:val="both"/>
        <w:rPr>
          <w:rFonts w:ascii="XO Thames" w:hAnsi="XO Thames"/>
          <w:sz w:val="28"/>
        </w:rPr>
      </w:pPr>
      <w:r>
        <w:rPr>
          <w:rFonts w:ascii="XO Thames" w:hAnsi="XO Thames"/>
          <w:sz w:val="28"/>
        </w:rPr>
        <w:t>5.1.2. Предписание об устранении выявленных нарушений обязательных требований должно содержать в том числе следующие с</w:t>
      </w:r>
      <w:r w:rsidR="00881F3B">
        <w:rPr>
          <w:rFonts w:ascii="XO Thames" w:hAnsi="XO Thames"/>
          <w:sz w:val="28"/>
        </w:rPr>
        <w:t>ведения по каждому из нарушений:</w:t>
      </w:r>
    </w:p>
    <w:p w:rsidR="0015322A" w:rsidRDefault="0015322A" w:rsidP="00305BC6">
      <w:pPr>
        <w:widowControl w:val="0"/>
        <w:ind w:firstLine="540"/>
        <w:jc w:val="both"/>
        <w:rPr>
          <w:rFonts w:ascii="XO Thames" w:hAnsi="XO Thames"/>
          <w:sz w:val="28"/>
        </w:rPr>
      </w:pPr>
      <w:r>
        <w:rPr>
          <w:rFonts w:ascii="XO Thames" w:hAnsi="XO Thames"/>
          <w:sz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5322A" w:rsidRDefault="0015322A" w:rsidP="00305BC6">
      <w:pPr>
        <w:widowControl w:val="0"/>
        <w:ind w:firstLine="540"/>
        <w:jc w:val="both"/>
        <w:rPr>
          <w:rFonts w:ascii="XO Thames" w:hAnsi="XO Thames"/>
          <w:sz w:val="28"/>
        </w:rPr>
      </w:pPr>
      <w:r>
        <w:rPr>
          <w:rFonts w:ascii="XO Thames" w:hAnsi="XO Thames"/>
          <w:sz w:val="28"/>
        </w:rPr>
        <w:t xml:space="preserve">2) срок устранения выявленного нарушения обязательных требований с </w:t>
      </w:r>
      <w:r>
        <w:rPr>
          <w:rFonts w:ascii="XO Thames" w:hAnsi="XO Thames"/>
          <w:sz w:val="28"/>
        </w:rPr>
        <w:lastRenderedPageBreak/>
        <w:t>указанием конкретной</w:t>
      </w:r>
      <w:r w:rsidR="00F2365C">
        <w:rPr>
          <w:rFonts w:ascii="XO Thames" w:hAnsi="XO Thames"/>
          <w:sz w:val="28"/>
        </w:rPr>
        <w:t xml:space="preserve"> </w:t>
      </w:r>
      <w:r>
        <w:rPr>
          <w:rFonts w:ascii="XO Thames" w:hAnsi="XO Thames"/>
          <w:sz w:val="28"/>
        </w:rPr>
        <w:t>даты;</w:t>
      </w:r>
    </w:p>
    <w:p w:rsidR="00F2365C" w:rsidRDefault="00F2365C" w:rsidP="00305BC6">
      <w:pPr>
        <w:widowControl w:val="0"/>
        <w:ind w:firstLine="540"/>
        <w:jc w:val="both"/>
        <w:rPr>
          <w:rFonts w:ascii="XO Thames" w:hAnsi="XO Thames"/>
          <w:sz w:val="28"/>
        </w:rPr>
      </w:pPr>
      <w:r>
        <w:rPr>
          <w:rFonts w:ascii="XO Thames" w:hAnsi="XO Thames"/>
          <w:sz w:val="28"/>
        </w:rPr>
        <w:t xml:space="preserve">3) перечень рекомендованных мероприятий по устранению выявленного нарушения обязательных требований; </w:t>
      </w:r>
    </w:p>
    <w:p w:rsidR="00881F3B" w:rsidRDefault="00F2365C" w:rsidP="00305BC6">
      <w:pPr>
        <w:widowControl w:val="0"/>
        <w:ind w:firstLine="540"/>
        <w:jc w:val="both"/>
        <w:rPr>
          <w:rFonts w:ascii="XO Thames" w:hAnsi="XO Thames"/>
          <w:sz w:val="28"/>
        </w:rPr>
      </w:pPr>
      <w:r>
        <w:rPr>
          <w:rFonts w:ascii="XO Thames" w:hAnsi="XO Thames"/>
          <w:sz w:val="28"/>
        </w:rPr>
        <w:t xml:space="preserve">4) перечень рекомендуемых сведений, которые должны быть представлены в качестве подтверждения </w:t>
      </w:r>
      <w:r w:rsidR="00881F3B">
        <w:rPr>
          <w:rFonts w:ascii="XO Thames" w:hAnsi="XO Thames"/>
          <w:sz w:val="28"/>
        </w:rPr>
        <w:t>устра</w:t>
      </w:r>
      <w:r>
        <w:rPr>
          <w:rFonts w:ascii="XO Thames" w:hAnsi="XO Thames"/>
          <w:sz w:val="28"/>
        </w:rPr>
        <w:t>н</w:t>
      </w:r>
      <w:r w:rsidR="00881F3B">
        <w:rPr>
          <w:rFonts w:ascii="XO Thames" w:hAnsi="XO Thames"/>
          <w:sz w:val="28"/>
        </w:rPr>
        <w:t>ения в</w:t>
      </w:r>
      <w:r>
        <w:rPr>
          <w:rFonts w:ascii="XO Thames" w:hAnsi="XO Thames"/>
          <w:sz w:val="28"/>
        </w:rPr>
        <w:t>ы</w:t>
      </w:r>
      <w:r w:rsidR="00881F3B">
        <w:rPr>
          <w:rFonts w:ascii="XO Thames" w:hAnsi="XO Thames"/>
          <w:sz w:val="28"/>
        </w:rPr>
        <w:t>явленного нарушения обязательных</w:t>
      </w:r>
      <w:r>
        <w:rPr>
          <w:rFonts w:ascii="XO Thames" w:hAnsi="XO Thames"/>
          <w:sz w:val="28"/>
        </w:rPr>
        <w:t xml:space="preserve"> требований</w:t>
      </w:r>
      <w:r w:rsidR="00881F3B">
        <w:rPr>
          <w:rFonts w:ascii="XO Thames" w:hAnsi="XO Thames"/>
          <w:sz w:val="28"/>
        </w:rPr>
        <w:t>.</w:t>
      </w:r>
    </w:p>
    <w:p w:rsidR="00F2365C" w:rsidRDefault="00881F3B" w:rsidP="00305BC6">
      <w:pPr>
        <w:widowControl w:val="0"/>
        <w:ind w:firstLine="540"/>
        <w:jc w:val="both"/>
        <w:rPr>
          <w:rFonts w:ascii="XO Thames" w:hAnsi="XO Thames"/>
          <w:sz w:val="28"/>
        </w:rPr>
      </w:pPr>
      <w:r>
        <w:rPr>
          <w:rFonts w:ascii="XO Thames" w:hAnsi="XO Thames"/>
          <w:sz w:val="28"/>
        </w:rPr>
        <w:t>5.1.3. В</w:t>
      </w:r>
      <w:r w:rsidR="00F2365C">
        <w:rPr>
          <w:rFonts w:ascii="XO Thames" w:hAnsi="XO Thames"/>
          <w:sz w:val="28"/>
        </w:rPr>
        <w:t xml:space="preserve"> </w:t>
      </w:r>
      <w:r>
        <w:rPr>
          <w:rFonts w:ascii="XO Thames" w:hAnsi="XO Thames"/>
          <w:sz w:val="28"/>
        </w:rPr>
        <w:t>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719CB" w:rsidRDefault="00881F3B" w:rsidP="00305BC6">
      <w:pPr>
        <w:widowControl w:val="0"/>
        <w:ind w:firstLine="540"/>
        <w:jc w:val="both"/>
        <w:rPr>
          <w:rFonts w:ascii="XO Thames" w:hAnsi="XO Thames"/>
          <w:sz w:val="28"/>
        </w:rPr>
      </w:pPr>
      <w:r>
        <w:rPr>
          <w:rFonts w:ascii="XO Thames" w:hAnsi="XO Thames"/>
          <w:sz w:val="28"/>
        </w:rPr>
        <w:t xml:space="preserve">5.1.4. </w:t>
      </w:r>
      <w:r w:rsidR="000719CB">
        <w:rPr>
          <w:rFonts w:ascii="XO Thames" w:hAnsi="XO Thames"/>
          <w:sz w:val="28"/>
        </w:rPr>
        <w:t xml:space="preserve">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w:t>
      </w:r>
    </w:p>
    <w:p w:rsidR="00881F3B" w:rsidRDefault="00881F3B" w:rsidP="000719CB">
      <w:pPr>
        <w:widowControl w:val="0"/>
        <w:ind w:firstLine="540"/>
        <w:jc w:val="center"/>
        <w:rPr>
          <w:rFonts w:ascii="XO Thames" w:hAnsi="XO Thames"/>
          <w:sz w:val="28"/>
        </w:rPr>
      </w:pPr>
    </w:p>
    <w:p w:rsidR="000719CB" w:rsidRDefault="000719CB" w:rsidP="000719CB">
      <w:pPr>
        <w:widowControl w:val="0"/>
        <w:ind w:firstLine="540"/>
        <w:jc w:val="center"/>
        <w:rPr>
          <w:rFonts w:ascii="XO Thames" w:hAnsi="XO Thames"/>
          <w:b/>
          <w:szCs w:val="24"/>
        </w:rPr>
      </w:pPr>
      <w:r w:rsidRPr="000719CB">
        <w:rPr>
          <w:rFonts w:ascii="XO Thames" w:hAnsi="XO Thames"/>
          <w:b/>
          <w:szCs w:val="24"/>
        </w:rPr>
        <w:t>5.2. СОГЛАШЕНИЕ О НАДЛЕЖАЩЕМ УСТРАНЕНИИ ВЫЯВЛЕННЫХ НАРУШЕНИЙ ОБЯЗАТЕЛЬНЫХ ТРЕБОВАНИЙ</w:t>
      </w:r>
    </w:p>
    <w:p w:rsidR="00CD2F31" w:rsidRDefault="00CD2F31" w:rsidP="000719CB">
      <w:pPr>
        <w:widowControl w:val="0"/>
        <w:ind w:firstLine="540"/>
        <w:jc w:val="center"/>
        <w:rPr>
          <w:rFonts w:ascii="XO Thames" w:hAnsi="XO Thames"/>
          <w:b/>
          <w:szCs w:val="24"/>
        </w:rPr>
      </w:pPr>
    </w:p>
    <w:p w:rsidR="00CD2F31" w:rsidRDefault="00CD2F31" w:rsidP="00CD2F31">
      <w:pPr>
        <w:widowControl w:val="0"/>
        <w:ind w:firstLine="540"/>
        <w:jc w:val="both"/>
        <w:rPr>
          <w:rFonts w:ascii="XO Thames" w:hAnsi="XO Thames"/>
          <w:sz w:val="28"/>
          <w:szCs w:val="28"/>
        </w:rPr>
      </w:pPr>
      <w:r w:rsidRPr="00CD2F31">
        <w:rPr>
          <w:rFonts w:ascii="XO Thames" w:hAnsi="XO Thames"/>
          <w:sz w:val="28"/>
          <w:szCs w:val="28"/>
        </w:rPr>
        <w:t>5.2.1.</w:t>
      </w:r>
      <w:r>
        <w:rPr>
          <w:rFonts w:ascii="XO Thames" w:hAnsi="XO Thames"/>
          <w:sz w:val="28"/>
          <w:szCs w:val="28"/>
        </w:rPr>
        <w:t xml:space="preserve"> </w:t>
      </w:r>
      <w:r w:rsidRPr="00CD2F31">
        <w:rPr>
          <w:rFonts w:ascii="XO Thames" w:hAnsi="XO Thames"/>
          <w:sz w:val="28"/>
          <w:szCs w:val="28"/>
        </w:rPr>
        <w:t>Контролируемое лицо, в отношении которого выявлены нарушения</w:t>
      </w:r>
      <w:r>
        <w:rPr>
          <w:rFonts w:ascii="XO Thames" w:hAnsi="XO Thames"/>
          <w:sz w:val="28"/>
          <w:szCs w:val="28"/>
        </w:rPr>
        <w:t xml:space="preserve">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D2F31" w:rsidRDefault="00CD2F31" w:rsidP="00CD2F31">
      <w:pPr>
        <w:widowControl w:val="0"/>
        <w:ind w:firstLine="540"/>
        <w:jc w:val="both"/>
        <w:rPr>
          <w:rFonts w:ascii="XO Thames" w:hAnsi="XO Thames"/>
          <w:sz w:val="28"/>
          <w:szCs w:val="28"/>
        </w:rPr>
      </w:pPr>
      <w:r>
        <w:rPr>
          <w:rFonts w:ascii="XO Thames" w:hAnsi="XO Thames"/>
          <w:sz w:val="28"/>
          <w:szCs w:val="28"/>
        </w:rPr>
        <w:t>5.2.2.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D2F31" w:rsidRDefault="00CD2F31" w:rsidP="00CD2F31">
      <w:pPr>
        <w:widowControl w:val="0"/>
        <w:ind w:firstLine="540"/>
        <w:jc w:val="both"/>
        <w:rPr>
          <w:rFonts w:ascii="XO Thames" w:hAnsi="XO Thames"/>
          <w:sz w:val="28"/>
          <w:szCs w:val="28"/>
        </w:rPr>
      </w:pPr>
      <w:r>
        <w:rPr>
          <w:rFonts w:ascii="XO Thames" w:hAnsi="XO Thames"/>
          <w:sz w:val="28"/>
          <w:szCs w:val="28"/>
        </w:rPr>
        <w:t>5.2.3. Соглашение заключается в целях соблюдения публичных интересов, прав граждан и организаций, осуществления</w:t>
      </w:r>
      <w:r w:rsidR="003C0B92">
        <w:rPr>
          <w:rFonts w:ascii="XO Thames" w:hAnsi="XO Thames"/>
          <w:sz w:val="28"/>
          <w:szCs w:val="28"/>
        </w:rPr>
        <w:t xml:space="preserve"> деятельности социальных учреждений в случае, если устранение выявленных нарушений обязательных</w:t>
      </w:r>
      <w:r>
        <w:rPr>
          <w:rFonts w:ascii="XO Thames" w:hAnsi="XO Thames"/>
          <w:sz w:val="28"/>
          <w:szCs w:val="28"/>
        </w:rPr>
        <w:t xml:space="preserve"> т</w:t>
      </w:r>
      <w:r w:rsidR="0076448A">
        <w:rPr>
          <w:rFonts w:ascii="XO Thames" w:hAnsi="XO Thames"/>
          <w:sz w:val="28"/>
          <w:szCs w:val="28"/>
        </w:rPr>
        <w:t xml:space="preserve">ребований требует значительных временных </w:t>
      </w:r>
      <w:r w:rsidR="003C0B92">
        <w:rPr>
          <w:rFonts w:ascii="XO Thames" w:hAnsi="XO Thames"/>
          <w:sz w:val="28"/>
          <w:szCs w:val="28"/>
        </w:rPr>
        <w:t>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w:t>
      </w:r>
      <w:r w:rsidRPr="00CD2F31">
        <w:rPr>
          <w:rFonts w:ascii="XO Thames" w:hAnsi="XO Thames"/>
          <w:sz w:val="28"/>
          <w:szCs w:val="28"/>
        </w:rPr>
        <w:t xml:space="preserve"> </w:t>
      </w:r>
      <w:r w:rsidR="0076448A">
        <w:rPr>
          <w:rFonts w:ascii="XO Thames" w:hAnsi="XO Thames"/>
          <w:sz w:val="28"/>
          <w:szCs w:val="28"/>
        </w:rPr>
        <w:t>бюджетных средств бюджетным учреждениям, и в целях недопу</w:t>
      </w:r>
      <w:r w:rsidR="008B3123">
        <w:rPr>
          <w:rFonts w:ascii="XO Thames" w:hAnsi="XO Thames"/>
          <w:sz w:val="28"/>
          <w:szCs w:val="28"/>
        </w:rPr>
        <w:t>щения ситуаций массового сокращ</w:t>
      </w:r>
      <w:r w:rsidR="0076448A">
        <w:rPr>
          <w:rFonts w:ascii="XO Thames" w:hAnsi="XO Thames"/>
          <w:sz w:val="28"/>
          <w:szCs w:val="28"/>
        </w:rPr>
        <w:t xml:space="preserve">ения работников, снижения выпуска продукции, товаров и услуг, имеющих </w:t>
      </w:r>
      <w:r w:rsidR="008B3123">
        <w:rPr>
          <w:rFonts w:ascii="XO Thames" w:hAnsi="XO Thames"/>
          <w:sz w:val="28"/>
          <w:szCs w:val="28"/>
        </w:rPr>
        <w:t>стратегическое значение и социально-экономическую значимость.</w:t>
      </w:r>
    </w:p>
    <w:p w:rsidR="008B3123" w:rsidRDefault="008B3123" w:rsidP="00CD2F31">
      <w:pPr>
        <w:widowControl w:val="0"/>
        <w:ind w:firstLine="540"/>
        <w:jc w:val="both"/>
        <w:rPr>
          <w:rFonts w:ascii="XO Thames" w:hAnsi="XO Thames"/>
          <w:sz w:val="28"/>
          <w:szCs w:val="28"/>
        </w:rPr>
      </w:pPr>
      <w:r>
        <w:rPr>
          <w:rFonts w:ascii="XO Thames" w:hAnsi="XO Thames"/>
          <w:sz w:val="28"/>
          <w:szCs w:val="28"/>
        </w:rPr>
        <w:t xml:space="preserve">5.2.4.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заполнять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 </w:t>
      </w:r>
      <w:r>
        <w:rPr>
          <w:rFonts w:ascii="XO Thames" w:hAnsi="XO Thames"/>
          <w:sz w:val="28"/>
          <w:szCs w:val="28"/>
        </w:rPr>
        <w:lastRenderedPageBreak/>
        <w:t>органа на объект контроля в целях  оценки соответствия, а контрольный (надзорный) орган приостанавливает действие предписания</w:t>
      </w:r>
      <w:r w:rsidR="00AE32AA">
        <w:rPr>
          <w:rFonts w:ascii="XO Thames" w:hAnsi="XO Thames"/>
          <w:sz w:val="28"/>
          <w:szCs w:val="28"/>
        </w:rPr>
        <w:t xml:space="preserve"> об устранении</w:t>
      </w:r>
      <w:r>
        <w:rPr>
          <w:rFonts w:ascii="XO Thames" w:hAnsi="XO Thames"/>
          <w:sz w:val="28"/>
          <w:szCs w:val="28"/>
        </w:rPr>
        <w:t xml:space="preserve"> </w:t>
      </w:r>
      <w:r w:rsidR="00224EB5">
        <w:rPr>
          <w:rFonts w:ascii="XO Thames" w:hAnsi="XO Thames"/>
          <w:sz w:val="28"/>
          <w:szCs w:val="28"/>
        </w:rPr>
        <w:t>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rsidR="00224EB5" w:rsidRDefault="00224EB5" w:rsidP="00CD2F31">
      <w:pPr>
        <w:widowControl w:val="0"/>
        <w:ind w:firstLine="540"/>
        <w:jc w:val="both"/>
        <w:rPr>
          <w:rFonts w:ascii="XO Thames" w:hAnsi="XO Thames"/>
          <w:sz w:val="28"/>
          <w:szCs w:val="28"/>
        </w:rPr>
      </w:pPr>
      <w:r>
        <w:rPr>
          <w:rFonts w:ascii="XO Thames" w:hAnsi="XO Thames"/>
          <w:sz w:val="28"/>
          <w:szCs w:val="28"/>
        </w:rPr>
        <w:t>5.2.5. Соглашение должно включать</w:t>
      </w:r>
      <w:r w:rsidR="00355CF5">
        <w:rPr>
          <w:rFonts w:ascii="XO Thames" w:hAnsi="XO Thames"/>
          <w:sz w:val="28"/>
          <w:szCs w:val="28"/>
        </w:rPr>
        <w:t>:</w:t>
      </w:r>
    </w:p>
    <w:p w:rsidR="00355CF5" w:rsidRDefault="00355CF5" w:rsidP="00355CF5">
      <w:pPr>
        <w:widowControl w:val="0"/>
        <w:ind w:firstLine="540"/>
        <w:jc w:val="both"/>
        <w:rPr>
          <w:rFonts w:ascii="XO Thames" w:hAnsi="XO Thames"/>
          <w:sz w:val="28"/>
          <w:szCs w:val="28"/>
        </w:rPr>
      </w:pPr>
      <w:r>
        <w:rPr>
          <w:rFonts w:ascii="XO Thames" w:hAnsi="XO Thames"/>
          <w:sz w:val="28"/>
          <w:szCs w:val="28"/>
        </w:rPr>
        <w:t>1) перечень выявленных нарушений обязательных требований, подлежащих устранению контролируемым лицом;</w:t>
      </w:r>
    </w:p>
    <w:p w:rsidR="00355CF5" w:rsidRPr="00CD2F31" w:rsidRDefault="00355CF5" w:rsidP="00355CF5">
      <w:pPr>
        <w:widowControl w:val="0"/>
        <w:ind w:firstLine="540"/>
        <w:jc w:val="both"/>
        <w:rPr>
          <w:rFonts w:ascii="XO Thames" w:hAnsi="XO Thames"/>
          <w:sz w:val="28"/>
          <w:szCs w:val="28"/>
        </w:rPr>
      </w:pPr>
      <w:r>
        <w:rPr>
          <w:rFonts w:ascii="XO Thames" w:hAnsi="XO Thames"/>
          <w:sz w:val="28"/>
          <w:szCs w:val="28"/>
        </w:rPr>
        <w:t>2) программу устранения выявленных нарушений обязательных требований,</w:t>
      </w:r>
    </w:p>
    <w:p w:rsidR="00355CF5" w:rsidRDefault="00355CF5" w:rsidP="00305BC6">
      <w:pPr>
        <w:widowControl w:val="0"/>
        <w:ind w:firstLine="540"/>
        <w:jc w:val="both"/>
        <w:rPr>
          <w:rFonts w:ascii="XO Thames" w:hAnsi="XO Thames"/>
          <w:sz w:val="28"/>
        </w:rPr>
      </w:pPr>
      <w:r>
        <w:rPr>
          <w:rFonts w:ascii="XO Thames" w:hAnsi="XO Thames" w:hint="eastAsia"/>
          <w:sz w:val="28"/>
        </w:rPr>
        <w:t>В</w:t>
      </w:r>
      <w:r>
        <w:rPr>
          <w:rFonts w:ascii="XO Thames" w:hAnsi="XO Thames"/>
          <w:sz w:val="28"/>
        </w:rPr>
        <w:t>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55CF5" w:rsidRDefault="00355CF5" w:rsidP="00305BC6">
      <w:pPr>
        <w:widowControl w:val="0"/>
        <w:ind w:firstLine="540"/>
        <w:jc w:val="both"/>
        <w:rPr>
          <w:rFonts w:ascii="XO Thames" w:hAnsi="XO Thames"/>
          <w:sz w:val="28"/>
        </w:rPr>
      </w:pPr>
      <w:r>
        <w:rPr>
          <w:rFonts w:ascii="XO Thames" w:hAnsi="XO Thames"/>
          <w:sz w:val="28"/>
        </w:rPr>
        <w:t xml:space="preserve">3) срок исполнения соглашения. </w:t>
      </w:r>
    </w:p>
    <w:p w:rsidR="00355CF5" w:rsidRDefault="00355CF5" w:rsidP="00305BC6">
      <w:pPr>
        <w:widowControl w:val="0"/>
        <w:ind w:firstLine="540"/>
        <w:jc w:val="both"/>
        <w:rPr>
          <w:rFonts w:ascii="XO Thames" w:hAnsi="XO Thames"/>
          <w:sz w:val="28"/>
        </w:rPr>
      </w:pPr>
      <w:r>
        <w:rPr>
          <w:rFonts w:ascii="XO Thames" w:hAnsi="XO Thames"/>
          <w:sz w:val="28"/>
        </w:rPr>
        <w:t>5.2.6. Соглашение подлежит согласованию с органами прокуратуры. Порядок согласования</w:t>
      </w:r>
      <w:r w:rsidRPr="00355CF5">
        <w:rPr>
          <w:rFonts w:ascii="XO Thames" w:hAnsi="XO Thames"/>
          <w:sz w:val="28"/>
        </w:rPr>
        <w:t xml:space="preserve"> </w:t>
      </w:r>
      <w:r>
        <w:rPr>
          <w:rFonts w:ascii="XO Thames" w:hAnsi="XO Thames"/>
          <w:sz w:val="28"/>
        </w:rPr>
        <w:t>органами прокуратуры соглашений устанавливается приказом Генерального прокурора Российской Федерации.</w:t>
      </w:r>
    </w:p>
    <w:p w:rsidR="007253E4" w:rsidRDefault="00355CF5" w:rsidP="00305BC6">
      <w:pPr>
        <w:widowControl w:val="0"/>
        <w:ind w:firstLine="540"/>
        <w:jc w:val="both"/>
        <w:rPr>
          <w:rFonts w:ascii="XO Thames" w:hAnsi="XO Thames"/>
          <w:sz w:val="28"/>
          <w:szCs w:val="28"/>
        </w:rPr>
      </w:pPr>
      <w:r>
        <w:rPr>
          <w:rFonts w:ascii="XO Thames" w:hAnsi="XO Thames"/>
          <w:sz w:val="28"/>
        </w:rPr>
        <w:t xml:space="preserve">5.2.7.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w:t>
      </w:r>
      <w:r w:rsidR="007253E4">
        <w:rPr>
          <w:rFonts w:ascii="XO Thames" w:hAnsi="XO Thames"/>
          <w:sz w:val="28"/>
          <w:szCs w:val="28"/>
        </w:rPr>
        <w:t>обязательных требований в отношении контролируемого лица. В случае неисполнения контролируемым лицом соглашения контрольный</w:t>
      </w:r>
      <w:r w:rsidR="007253E4">
        <w:rPr>
          <w:rFonts w:ascii="XO Thames" w:hAnsi="XO Thames"/>
          <w:sz w:val="28"/>
        </w:rPr>
        <w:t xml:space="preserve"> орган принимает решение о возобновлении действия предписания об устранении</w:t>
      </w:r>
      <w:r>
        <w:rPr>
          <w:rFonts w:ascii="XO Thames" w:hAnsi="XO Thames"/>
          <w:sz w:val="28"/>
        </w:rPr>
        <w:t xml:space="preserve"> </w:t>
      </w:r>
      <w:r w:rsidR="007253E4">
        <w:rPr>
          <w:rFonts w:ascii="XO Thames" w:hAnsi="XO Thames"/>
          <w:sz w:val="28"/>
        </w:rPr>
        <w:t xml:space="preserve">выявленных нарушений </w:t>
      </w:r>
      <w:r w:rsidR="007253E4">
        <w:rPr>
          <w:rFonts w:ascii="XO Thames" w:hAnsi="XO Thames"/>
          <w:sz w:val="28"/>
          <w:szCs w:val="28"/>
        </w:rPr>
        <w:t xml:space="preserve">обязательных требований. После исполнения контролируемым лицом соглашения </w:t>
      </w:r>
      <w:r w:rsidR="007253E4">
        <w:rPr>
          <w:rFonts w:ascii="XO Thames" w:hAnsi="XO Thames"/>
          <w:sz w:val="28"/>
        </w:rPr>
        <w:t xml:space="preserve">контрольный (надзорный) орган принимает решение об отмене предписания об устранении выявленных нарушений </w:t>
      </w:r>
      <w:r w:rsidR="007253E4">
        <w:rPr>
          <w:rFonts w:ascii="XO Thames" w:hAnsi="XO Thames"/>
          <w:sz w:val="28"/>
          <w:szCs w:val="28"/>
        </w:rPr>
        <w:t>обязательных требований.</w:t>
      </w:r>
    </w:p>
    <w:p w:rsidR="00881F3B" w:rsidRDefault="007253E4" w:rsidP="00305BC6">
      <w:pPr>
        <w:widowControl w:val="0"/>
        <w:ind w:firstLine="540"/>
        <w:jc w:val="both"/>
        <w:rPr>
          <w:rFonts w:ascii="XO Thames" w:hAnsi="XO Thames"/>
          <w:sz w:val="28"/>
        </w:rPr>
      </w:pPr>
      <w:r>
        <w:rPr>
          <w:rFonts w:ascii="XO Thames" w:hAnsi="XO Thames"/>
          <w:sz w:val="28"/>
          <w:szCs w:val="28"/>
        </w:rPr>
        <w:t xml:space="preserve">5.2.8. По истечении срока исполнения соглашения </w:t>
      </w:r>
      <w:r>
        <w:rPr>
          <w:rFonts w:ascii="XO Thames" w:hAnsi="XO Thames"/>
          <w:sz w:val="28"/>
        </w:rPr>
        <w:t>контрольный (надзорный) орган принимает решение о признании соглашения исполненным или неисполненным.</w:t>
      </w:r>
    </w:p>
    <w:p w:rsidR="007253E4" w:rsidRDefault="007253E4" w:rsidP="007253E4">
      <w:pPr>
        <w:widowControl w:val="0"/>
        <w:ind w:firstLine="540"/>
        <w:jc w:val="both"/>
        <w:rPr>
          <w:rFonts w:ascii="XO Thames" w:hAnsi="XO Thames"/>
          <w:sz w:val="28"/>
        </w:rPr>
      </w:pPr>
      <w:r>
        <w:rPr>
          <w:rFonts w:ascii="XO Thames" w:hAnsi="XO Thames"/>
          <w:sz w:val="28"/>
        </w:rPr>
        <w:t>5.2.9. Органы прокуратуры или контрольный (надзорный) орган</w:t>
      </w:r>
      <w:r w:rsidR="00BA02C4">
        <w:rPr>
          <w:rFonts w:ascii="XO Thames" w:hAnsi="XO Thames"/>
          <w:sz w:val="28"/>
        </w:rPr>
        <w:t>,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A02C4" w:rsidRPr="00305BC6" w:rsidRDefault="00BA02C4" w:rsidP="007253E4">
      <w:pPr>
        <w:widowControl w:val="0"/>
        <w:ind w:firstLine="540"/>
        <w:jc w:val="both"/>
        <w:rPr>
          <w:rFonts w:ascii="XO Thames" w:hAnsi="XO Thames"/>
          <w:sz w:val="28"/>
        </w:rPr>
      </w:pPr>
      <w:r>
        <w:rPr>
          <w:rFonts w:ascii="XO Thames" w:hAnsi="XO Thames"/>
          <w:sz w:val="28"/>
        </w:rPr>
        <w:t>5.2.10. Контролируемое лицо не имеет право отказаться от исполнения соглашения в одностороннем порядке.</w:t>
      </w:r>
    </w:p>
    <w:p w:rsidR="00305BC6" w:rsidRDefault="00305BC6">
      <w:pPr>
        <w:widowControl w:val="0"/>
        <w:ind w:firstLine="540"/>
        <w:jc w:val="both"/>
        <w:rPr>
          <w:rFonts w:ascii="XO Thames" w:hAnsi="XO Thames"/>
          <w:strike/>
          <w:sz w:val="28"/>
        </w:rPr>
      </w:pPr>
    </w:p>
    <w:p w:rsidR="001D783C" w:rsidRDefault="0049355E">
      <w:pPr>
        <w:numPr>
          <w:ilvl w:val="0"/>
          <w:numId w:val="1"/>
        </w:numPr>
        <w:contextualSpacing/>
        <w:jc w:val="center"/>
        <w:rPr>
          <w:rFonts w:ascii="XO Thames" w:hAnsi="XO Thames"/>
          <w:b/>
        </w:rPr>
      </w:pPr>
      <w:r>
        <w:rPr>
          <w:rFonts w:ascii="XO Thames" w:hAnsi="XO Thames"/>
          <w:b/>
        </w:rPr>
        <w:t>КОНТРОЛЬНЫЕ МЕРОПРИЯТИЯ</w:t>
      </w:r>
    </w:p>
    <w:p w:rsidR="001D783C" w:rsidRDefault="001D783C">
      <w:pPr>
        <w:ind w:left="720"/>
        <w:contextualSpacing/>
        <w:rPr>
          <w:rFonts w:ascii="XO Thames" w:hAnsi="XO Thames"/>
          <w:sz w:val="21"/>
        </w:rPr>
      </w:pPr>
    </w:p>
    <w:p w:rsidR="001D783C" w:rsidRDefault="0049355E">
      <w:pPr>
        <w:ind w:firstLine="539"/>
        <w:jc w:val="both"/>
        <w:rPr>
          <w:rFonts w:ascii="XO Thames" w:hAnsi="XO Thames"/>
          <w:sz w:val="28"/>
        </w:rPr>
      </w:pPr>
      <w:r>
        <w:rPr>
          <w:rFonts w:ascii="XO Thames" w:hAnsi="XO Thames"/>
          <w:sz w:val="28"/>
        </w:rPr>
        <w:t>6.1. Муниципальный земельный контроль осуществляется посредством проведения следующих контрольных  мероприятий:</w:t>
      </w:r>
    </w:p>
    <w:p w:rsidR="001D783C" w:rsidRDefault="0049355E">
      <w:pPr>
        <w:ind w:firstLine="539"/>
        <w:jc w:val="both"/>
        <w:rPr>
          <w:rFonts w:ascii="XO Thames" w:hAnsi="XO Thames"/>
          <w:sz w:val="28"/>
        </w:rPr>
      </w:pPr>
      <w:r>
        <w:rPr>
          <w:rFonts w:ascii="XO Thames" w:hAnsi="XO Thames"/>
          <w:sz w:val="28"/>
        </w:rPr>
        <w:t>- инспекционный визит;</w:t>
      </w:r>
    </w:p>
    <w:p w:rsidR="001D783C" w:rsidRDefault="0049355E">
      <w:pPr>
        <w:ind w:firstLine="539"/>
        <w:jc w:val="both"/>
        <w:rPr>
          <w:rFonts w:ascii="XO Thames" w:hAnsi="XO Thames"/>
          <w:sz w:val="28"/>
        </w:rPr>
      </w:pPr>
      <w:r>
        <w:rPr>
          <w:rFonts w:ascii="XO Thames" w:hAnsi="XO Thames"/>
          <w:sz w:val="28"/>
        </w:rPr>
        <w:t>- рейдовый осмотр;</w:t>
      </w:r>
    </w:p>
    <w:p w:rsidR="001D783C" w:rsidRDefault="0049355E">
      <w:pPr>
        <w:ind w:firstLine="539"/>
        <w:jc w:val="both"/>
        <w:rPr>
          <w:rFonts w:ascii="XO Thames" w:hAnsi="XO Thames"/>
          <w:sz w:val="28"/>
        </w:rPr>
      </w:pPr>
      <w:r>
        <w:rPr>
          <w:rFonts w:ascii="XO Thames" w:hAnsi="XO Thames"/>
          <w:sz w:val="28"/>
        </w:rPr>
        <w:lastRenderedPageBreak/>
        <w:t>- документарная проверка;</w:t>
      </w:r>
    </w:p>
    <w:p w:rsidR="001D783C" w:rsidRDefault="0049355E">
      <w:pPr>
        <w:ind w:firstLine="539"/>
        <w:jc w:val="both"/>
        <w:rPr>
          <w:rFonts w:ascii="XO Thames" w:hAnsi="XO Thames"/>
          <w:sz w:val="28"/>
        </w:rPr>
      </w:pPr>
      <w:r>
        <w:rPr>
          <w:rFonts w:ascii="XO Thames" w:hAnsi="XO Thames"/>
          <w:sz w:val="28"/>
        </w:rPr>
        <w:t>- выездная проверка.</w:t>
      </w:r>
    </w:p>
    <w:p w:rsidR="001D783C" w:rsidRDefault="0049355E">
      <w:pPr>
        <w:ind w:firstLine="539"/>
        <w:jc w:val="both"/>
        <w:rPr>
          <w:rFonts w:ascii="XO Thames" w:hAnsi="XO Thames"/>
          <w:sz w:val="28"/>
        </w:rPr>
      </w:pPr>
      <w:r>
        <w:rPr>
          <w:rFonts w:ascii="XO Thames" w:hAnsi="XO Thames"/>
          <w:sz w:val="28"/>
        </w:rPr>
        <w:t>6.2. Без взаимодействия с контролируемым лицом проводятся следующие контрольные мероприятия:</w:t>
      </w:r>
    </w:p>
    <w:p w:rsidR="001D783C" w:rsidRDefault="0049355E">
      <w:pPr>
        <w:ind w:firstLine="539"/>
        <w:jc w:val="both"/>
        <w:rPr>
          <w:rFonts w:ascii="XO Thames" w:hAnsi="XO Thames"/>
          <w:sz w:val="28"/>
        </w:rPr>
      </w:pPr>
      <w:r>
        <w:rPr>
          <w:rFonts w:ascii="XO Thames" w:hAnsi="XO Thames"/>
          <w:sz w:val="28"/>
        </w:rPr>
        <w:t>- наблюдение за соблюдением обязательных требований;</w:t>
      </w:r>
    </w:p>
    <w:p w:rsidR="001D783C" w:rsidRDefault="0049355E">
      <w:pPr>
        <w:ind w:firstLine="539"/>
        <w:jc w:val="both"/>
        <w:rPr>
          <w:rFonts w:ascii="XO Thames" w:hAnsi="XO Thames"/>
          <w:sz w:val="28"/>
        </w:rPr>
      </w:pPr>
      <w:r>
        <w:rPr>
          <w:rFonts w:ascii="XO Thames" w:hAnsi="XO Thames"/>
          <w:sz w:val="28"/>
        </w:rPr>
        <w:t>- выездное обследование.</w:t>
      </w:r>
    </w:p>
    <w:p w:rsidR="001D783C" w:rsidRDefault="0049355E">
      <w:pPr>
        <w:ind w:firstLine="539"/>
        <w:jc w:val="both"/>
        <w:rPr>
          <w:rFonts w:ascii="XO Thames" w:hAnsi="XO Thames"/>
          <w:sz w:val="28"/>
        </w:rPr>
      </w:pPr>
      <w:r>
        <w:rPr>
          <w:rFonts w:ascii="XO Thames" w:hAnsi="XO Thames"/>
          <w:sz w:val="28"/>
        </w:rPr>
        <w:t>6.3. Контрольные мероприятия, указанные в пункте</w:t>
      </w:r>
      <w:r>
        <w:rPr>
          <w:rFonts w:ascii="XO Thames" w:hAnsi="XO Thames"/>
          <w:b/>
          <w:color w:val="C2117B"/>
          <w:sz w:val="28"/>
        </w:rPr>
        <w:t xml:space="preserve"> </w:t>
      </w:r>
      <w:r w:rsidRPr="00F2623E">
        <w:rPr>
          <w:rFonts w:ascii="XO Thames" w:hAnsi="XO Thames"/>
          <w:color w:val="000000" w:themeColor="text1"/>
          <w:sz w:val="28"/>
        </w:rPr>
        <w:t xml:space="preserve">6.1 </w:t>
      </w:r>
      <w:r>
        <w:rPr>
          <w:rFonts w:ascii="XO Thames" w:hAnsi="XO Thames"/>
          <w:sz w:val="28"/>
        </w:rPr>
        <w:t xml:space="preserve">настоящего Положения проводятся в форме плановых и внеплановых мероприятий. </w:t>
      </w:r>
    </w:p>
    <w:p w:rsidR="001D783C" w:rsidRPr="00F2623E" w:rsidRDefault="0049355E">
      <w:pPr>
        <w:ind w:firstLine="539"/>
        <w:jc w:val="both"/>
        <w:rPr>
          <w:color w:val="000000" w:themeColor="text1"/>
          <w:sz w:val="28"/>
        </w:rPr>
      </w:pPr>
      <w:r>
        <w:rPr>
          <w:rFonts w:ascii="XO Thames" w:hAnsi="XO Thames"/>
          <w:sz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Pr="00F2623E">
        <w:rPr>
          <w:color w:val="000000" w:themeColor="text1"/>
          <w:sz w:val="28"/>
        </w:rPr>
        <w:t>пунктами 1 – 5, 7, 9 и частью 2 статьи 57 Закона N 248-ФЗ.</w:t>
      </w:r>
    </w:p>
    <w:p w:rsidR="001D783C" w:rsidRDefault="0049355E">
      <w:pPr>
        <w:widowControl w:val="0"/>
        <w:ind w:firstLine="539"/>
        <w:jc w:val="both"/>
        <w:rPr>
          <w:rFonts w:ascii="XO Thames" w:hAnsi="XO Thames"/>
          <w:sz w:val="28"/>
        </w:rPr>
      </w:pPr>
      <w:r>
        <w:rPr>
          <w:rFonts w:ascii="XO Thames" w:hAnsi="XO Thames"/>
          <w:sz w:val="28"/>
        </w:rPr>
        <w:t xml:space="preserve">6.5. Индикаторы риска нарушения обязательных требований разрабатываются и утверждаются в порядке, установленном </w:t>
      </w:r>
      <w:hyperlink r:id="rId16" w:history="1">
        <w:r>
          <w:rPr>
            <w:rFonts w:ascii="XO Thames" w:hAnsi="XO Thames"/>
            <w:sz w:val="28"/>
          </w:rPr>
          <w:t>частью 9</w:t>
        </w:r>
      </w:hyperlink>
      <w:r>
        <w:rPr>
          <w:rFonts w:ascii="XO Thames" w:hAnsi="XO Thames"/>
          <w:sz w:val="28"/>
        </w:rPr>
        <w:t xml:space="preserve">, </w:t>
      </w:r>
      <w:hyperlink r:id="rId17" w:history="1">
        <w:r>
          <w:rPr>
            <w:rFonts w:ascii="XO Thames" w:hAnsi="XO Thames"/>
            <w:sz w:val="28"/>
          </w:rPr>
          <w:t>пунктом 3 части 10 статьи 23</w:t>
        </w:r>
      </w:hyperlink>
      <w:r>
        <w:rPr>
          <w:rFonts w:ascii="XO Thames" w:hAnsi="XO Thames"/>
          <w:sz w:val="28"/>
        </w:rPr>
        <w:t xml:space="preserve"> Закона № 248-ФЗ.</w:t>
      </w:r>
    </w:p>
    <w:p w:rsidR="001D783C" w:rsidRDefault="0049355E">
      <w:pPr>
        <w:widowControl w:val="0"/>
        <w:ind w:firstLine="539"/>
        <w:jc w:val="both"/>
        <w:rPr>
          <w:rFonts w:ascii="XO Thames" w:hAnsi="XO Thames"/>
          <w:strike/>
          <w:sz w:val="28"/>
        </w:rPr>
      </w:pPr>
      <w:r>
        <w:rPr>
          <w:rFonts w:ascii="XO Thames" w:hAnsi="XO Thames"/>
          <w:sz w:val="28"/>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rsidR="001D783C" w:rsidRDefault="0049355E">
      <w:pPr>
        <w:widowControl w:val="0"/>
        <w:ind w:firstLine="539"/>
        <w:jc w:val="both"/>
        <w:rPr>
          <w:rFonts w:ascii="XO Thames" w:hAnsi="XO Thames"/>
          <w:sz w:val="28"/>
        </w:rPr>
      </w:pPr>
      <w:r>
        <w:rPr>
          <w:rFonts w:ascii="XO Thames" w:hAnsi="XO Thames"/>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1D783C" w:rsidRDefault="0049355E">
      <w:pPr>
        <w:widowControl w:val="0"/>
        <w:ind w:firstLine="539"/>
        <w:jc w:val="both"/>
        <w:rPr>
          <w:rFonts w:ascii="XO Thames" w:hAnsi="XO Thames"/>
          <w:sz w:val="28"/>
        </w:rPr>
      </w:pPr>
      <w:r>
        <w:rPr>
          <w:rFonts w:ascii="XO Thames" w:hAnsi="XO Thames"/>
          <w:sz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1D783C" w:rsidRDefault="0049355E">
      <w:pPr>
        <w:ind w:firstLine="540"/>
        <w:jc w:val="both"/>
        <w:rPr>
          <w:rFonts w:ascii="XO Thames" w:hAnsi="XO Thames"/>
          <w:sz w:val="28"/>
        </w:rPr>
      </w:pPr>
      <w:r>
        <w:rPr>
          <w:rFonts w:ascii="XO Thames" w:hAnsi="XO Thames"/>
          <w:sz w:val="28"/>
        </w:rPr>
        <w:t>6.8. В ходе инспекционного визита могут совершаться следующие контрольные действия:</w:t>
      </w:r>
    </w:p>
    <w:p w:rsidR="001D783C" w:rsidRDefault="0049355E">
      <w:pPr>
        <w:ind w:firstLine="540"/>
        <w:jc w:val="both"/>
        <w:rPr>
          <w:rFonts w:ascii="XO Thames" w:hAnsi="XO Thames"/>
          <w:sz w:val="28"/>
        </w:rPr>
      </w:pPr>
      <w:r>
        <w:rPr>
          <w:rFonts w:ascii="XO Thames" w:hAnsi="XO Thames"/>
          <w:sz w:val="28"/>
        </w:rPr>
        <w:t>- осмотр;</w:t>
      </w:r>
    </w:p>
    <w:p w:rsidR="001D783C" w:rsidRDefault="0049355E">
      <w:pPr>
        <w:ind w:firstLine="540"/>
        <w:jc w:val="both"/>
        <w:rPr>
          <w:rFonts w:ascii="XO Thames" w:hAnsi="XO Thames"/>
          <w:sz w:val="28"/>
        </w:rPr>
      </w:pPr>
      <w:r>
        <w:rPr>
          <w:rFonts w:ascii="XO Thames" w:hAnsi="XO Thames"/>
          <w:sz w:val="28"/>
        </w:rPr>
        <w:t>- опрос;</w:t>
      </w:r>
    </w:p>
    <w:p w:rsidR="001D783C" w:rsidRDefault="0049355E">
      <w:pPr>
        <w:ind w:firstLine="540"/>
        <w:jc w:val="both"/>
        <w:rPr>
          <w:rFonts w:ascii="XO Thames" w:hAnsi="XO Thames"/>
          <w:sz w:val="28"/>
        </w:rPr>
      </w:pPr>
      <w:r>
        <w:rPr>
          <w:rFonts w:ascii="XO Thames" w:hAnsi="XO Thames"/>
          <w:sz w:val="28"/>
        </w:rPr>
        <w:t>- получение письменных объяснений;</w:t>
      </w:r>
    </w:p>
    <w:p w:rsidR="001D783C" w:rsidRDefault="0049355E">
      <w:pPr>
        <w:ind w:firstLine="540"/>
        <w:jc w:val="both"/>
        <w:rPr>
          <w:rFonts w:ascii="XO Thames" w:hAnsi="XO Thames"/>
          <w:sz w:val="28"/>
        </w:rPr>
      </w:pPr>
      <w:r>
        <w:rPr>
          <w:rFonts w:ascii="XO Thames" w:hAnsi="XO Thames"/>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783C" w:rsidRDefault="0049355E">
      <w:pPr>
        <w:ind w:firstLine="540"/>
        <w:jc w:val="both"/>
        <w:rPr>
          <w:rFonts w:ascii="XO Thames" w:hAnsi="XO Thames"/>
          <w:sz w:val="28"/>
        </w:rPr>
      </w:pPr>
      <w:r>
        <w:rPr>
          <w:rFonts w:ascii="XO Thames" w:hAnsi="XO Thames"/>
          <w:sz w:val="28"/>
        </w:rPr>
        <w:t>- инструментальное обследование.</w:t>
      </w:r>
    </w:p>
    <w:p w:rsidR="001D783C" w:rsidRDefault="0049355E">
      <w:pPr>
        <w:ind w:firstLine="539"/>
        <w:jc w:val="both"/>
        <w:rPr>
          <w:rFonts w:ascii="XO Thames" w:hAnsi="XO Thames"/>
          <w:sz w:val="28"/>
        </w:rPr>
      </w:pPr>
      <w:r>
        <w:rPr>
          <w:rFonts w:ascii="XO Thames" w:hAnsi="XO Thames"/>
          <w:sz w:val="28"/>
        </w:rPr>
        <w:t>6.9. В ходе рейдового осмотра могут совершаться следующие контрольные действия:</w:t>
      </w:r>
    </w:p>
    <w:p w:rsidR="001D783C" w:rsidRDefault="0049355E">
      <w:pPr>
        <w:ind w:firstLine="540"/>
        <w:jc w:val="both"/>
        <w:rPr>
          <w:rFonts w:ascii="XO Thames" w:hAnsi="XO Thames"/>
          <w:sz w:val="28"/>
        </w:rPr>
      </w:pPr>
      <w:r>
        <w:rPr>
          <w:rFonts w:ascii="XO Thames" w:hAnsi="XO Thames"/>
          <w:sz w:val="28"/>
        </w:rPr>
        <w:t>- осмотр;</w:t>
      </w:r>
    </w:p>
    <w:p w:rsidR="001D783C" w:rsidRDefault="0049355E">
      <w:pPr>
        <w:ind w:firstLine="540"/>
        <w:jc w:val="both"/>
        <w:rPr>
          <w:rFonts w:ascii="XO Thames" w:hAnsi="XO Thames"/>
          <w:sz w:val="28"/>
        </w:rPr>
      </w:pPr>
      <w:r>
        <w:rPr>
          <w:rFonts w:ascii="XO Thames" w:hAnsi="XO Thames"/>
          <w:sz w:val="28"/>
        </w:rPr>
        <w:t>- опрос;</w:t>
      </w:r>
    </w:p>
    <w:p w:rsidR="001D783C" w:rsidRDefault="0049355E">
      <w:pPr>
        <w:ind w:firstLine="540"/>
        <w:jc w:val="both"/>
        <w:rPr>
          <w:rFonts w:ascii="XO Thames" w:hAnsi="XO Thames"/>
          <w:sz w:val="28"/>
        </w:rPr>
      </w:pPr>
      <w:r>
        <w:rPr>
          <w:rFonts w:ascii="XO Thames" w:hAnsi="XO Thames"/>
          <w:sz w:val="28"/>
        </w:rPr>
        <w:lastRenderedPageBreak/>
        <w:t>- получение письменных объяснений;</w:t>
      </w:r>
    </w:p>
    <w:p w:rsidR="001D783C" w:rsidRDefault="0049355E">
      <w:pPr>
        <w:ind w:firstLine="540"/>
        <w:jc w:val="both"/>
        <w:rPr>
          <w:rFonts w:ascii="XO Thames" w:hAnsi="XO Thames"/>
          <w:sz w:val="28"/>
        </w:rPr>
      </w:pPr>
      <w:r>
        <w:rPr>
          <w:rFonts w:ascii="XO Thames" w:hAnsi="XO Thames"/>
          <w:sz w:val="28"/>
        </w:rPr>
        <w:t>- истребование документов;</w:t>
      </w:r>
    </w:p>
    <w:p w:rsidR="001D783C" w:rsidRDefault="0049355E">
      <w:pPr>
        <w:ind w:firstLine="540"/>
        <w:jc w:val="both"/>
        <w:rPr>
          <w:rFonts w:ascii="XO Thames" w:hAnsi="XO Thames"/>
          <w:sz w:val="28"/>
        </w:rPr>
      </w:pPr>
      <w:r>
        <w:rPr>
          <w:rFonts w:ascii="XO Thames" w:hAnsi="XO Thames"/>
          <w:sz w:val="28"/>
        </w:rPr>
        <w:t>- инструментальное обследование.</w:t>
      </w:r>
    </w:p>
    <w:p w:rsidR="001D783C" w:rsidRDefault="0049355E">
      <w:pPr>
        <w:ind w:firstLine="540"/>
        <w:jc w:val="both"/>
        <w:rPr>
          <w:rFonts w:ascii="XO Thames" w:hAnsi="XO Thames"/>
          <w:sz w:val="28"/>
        </w:rPr>
      </w:pPr>
      <w:r>
        <w:rPr>
          <w:rFonts w:ascii="XO Thames" w:hAnsi="XO Thames"/>
          <w:sz w:val="28"/>
        </w:rPr>
        <w:t>6.10. В ходе документарной проверки могут совершаться следующие контрольные действия:</w:t>
      </w:r>
    </w:p>
    <w:p w:rsidR="001D783C" w:rsidRDefault="0049355E">
      <w:pPr>
        <w:ind w:firstLine="540"/>
        <w:jc w:val="both"/>
        <w:rPr>
          <w:rFonts w:ascii="XO Thames" w:hAnsi="XO Thames"/>
          <w:sz w:val="28"/>
        </w:rPr>
      </w:pPr>
      <w:r>
        <w:rPr>
          <w:rFonts w:ascii="XO Thames" w:hAnsi="XO Thames"/>
          <w:sz w:val="28"/>
        </w:rPr>
        <w:t>- получение письменных объяснений;</w:t>
      </w:r>
    </w:p>
    <w:p w:rsidR="001D783C" w:rsidRDefault="0049355E">
      <w:pPr>
        <w:ind w:firstLine="540"/>
        <w:jc w:val="both"/>
        <w:rPr>
          <w:rFonts w:ascii="XO Thames" w:hAnsi="XO Thames"/>
          <w:sz w:val="28"/>
        </w:rPr>
      </w:pPr>
      <w:r>
        <w:rPr>
          <w:rFonts w:ascii="XO Thames" w:hAnsi="XO Thames"/>
          <w:sz w:val="28"/>
        </w:rPr>
        <w:t>- истребование документов.</w:t>
      </w:r>
    </w:p>
    <w:p w:rsidR="001D783C" w:rsidRDefault="0049355E">
      <w:pPr>
        <w:ind w:firstLine="540"/>
        <w:jc w:val="both"/>
        <w:rPr>
          <w:rFonts w:ascii="XO Thames" w:hAnsi="XO Thames"/>
          <w:b/>
          <w:sz w:val="28"/>
        </w:rPr>
      </w:pPr>
      <w:r>
        <w:rPr>
          <w:rFonts w:ascii="XO Thames" w:hAnsi="XO Thames"/>
          <w:sz w:val="28"/>
        </w:rPr>
        <w:t>6.11. В ходе выездной проверки могут совершаться следующие контрольные действия:</w:t>
      </w:r>
    </w:p>
    <w:p w:rsidR="001D783C" w:rsidRDefault="0049355E">
      <w:pPr>
        <w:ind w:firstLine="540"/>
        <w:jc w:val="both"/>
        <w:rPr>
          <w:rFonts w:ascii="XO Thames" w:hAnsi="XO Thames"/>
          <w:sz w:val="28"/>
        </w:rPr>
      </w:pPr>
      <w:r>
        <w:rPr>
          <w:rFonts w:ascii="XO Thames" w:hAnsi="XO Thames"/>
          <w:sz w:val="28"/>
        </w:rPr>
        <w:t>- осмотр;</w:t>
      </w:r>
    </w:p>
    <w:p w:rsidR="001D783C" w:rsidRDefault="0049355E">
      <w:pPr>
        <w:ind w:firstLine="540"/>
        <w:jc w:val="both"/>
        <w:rPr>
          <w:rFonts w:ascii="XO Thames" w:hAnsi="XO Thames"/>
          <w:sz w:val="28"/>
        </w:rPr>
      </w:pPr>
      <w:r>
        <w:rPr>
          <w:rFonts w:ascii="XO Thames" w:hAnsi="XO Thames"/>
          <w:sz w:val="28"/>
        </w:rPr>
        <w:t>- опрос;</w:t>
      </w:r>
    </w:p>
    <w:p w:rsidR="001D783C" w:rsidRDefault="0049355E">
      <w:pPr>
        <w:ind w:firstLine="540"/>
        <w:jc w:val="both"/>
        <w:rPr>
          <w:rFonts w:ascii="XO Thames" w:hAnsi="XO Thames"/>
          <w:sz w:val="28"/>
        </w:rPr>
      </w:pPr>
      <w:r>
        <w:rPr>
          <w:rFonts w:ascii="XO Thames" w:hAnsi="XO Thames"/>
          <w:sz w:val="28"/>
        </w:rPr>
        <w:t>- получение письменных объяснений;</w:t>
      </w:r>
    </w:p>
    <w:p w:rsidR="001D783C" w:rsidRDefault="0049355E">
      <w:pPr>
        <w:ind w:firstLine="540"/>
        <w:jc w:val="both"/>
        <w:rPr>
          <w:rFonts w:ascii="XO Thames" w:hAnsi="XO Thames"/>
          <w:sz w:val="28"/>
        </w:rPr>
      </w:pPr>
      <w:r>
        <w:rPr>
          <w:rFonts w:ascii="XO Thames" w:hAnsi="XO Thames"/>
          <w:sz w:val="28"/>
        </w:rPr>
        <w:t>- истребование документов;</w:t>
      </w:r>
    </w:p>
    <w:p w:rsidR="001D783C" w:rsidRDefault="0049355E">
      <w:pPr>
        <w:ind w:firstLine="540"/>
        <w:jc w:val="both"/>
        <w:rPr>
          <w:rFonts w:ascii="XO Thames" w:hAnsi="XO Thames"/>
          <w:sz w:val="28"/>
        </w:rPr>
      </w:pPr>
      <w:r>
        <w:rPr>
          <w:rFonts w:ascii="XO Thames" w:hAnsi="XO Thames"/>
          <w:sz w:val="28"/>
        </w:rPr>
        <w:t>- инструментальное обследование.</w:t>
      </w:r>
    </w:p>
    <w:p w:rsidR="001D783C" w:rsidRDefault="0049355E">
      <w:pPr>
        <w:ind w:firstLine="540"/>
        <w:jc w:val="both"/>
        <w:rPr>
          <w:rFonts w:ascii="XO Thames" w:hAnsi="XO Thames"/>
          <w:sz w:val="28"/>
        </w:rPr>
      </w:pPr>
      <w:r>
        <w:rPr>
          <w:rFonts w:ascii="XO Thames" w:hAnsi="XO Thames"/>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XO Thames" w:hAnsi="XO Thames"/>
          <w:sz w:val="28"/>
        </w:rPr>
        <w:t>микропредприятия</w:t>
      </w:r>
      <w:proofErr w:type="spellEnd"/>
      <w:r>
        <w:rPr>
          <w:rFonts w:ascii="XO Thames" w:hAnsi="XO Thames"/>
          <w:sz w:val="28"/>
        </w:rPr>
        <w:t>.</w:t>
      </w:r>
    </w:p>
    <w:p w:rsidR="001D783C" w:rsidRPr="00E54218" w:rsidRDefault="0049355E">
      <w:pPr>
        <w:ind w:firstLine="540"/>
        <w:jc w:val="both"/>
        <w:rPr>
          <w:rFonts w:ascii="XO Thames" w:hAnsi="XO Thames"/>
          <w:color w:val="000000" w:themeColor="text1"/>
          <w:sz w:val="28"/>
        </w:rPr>
      </w:pPr>
      <w:r w:rsidRPr="00E54218">
        <w:rPr>
          <w:rFonts w:ascii="XO Thames" w:hAnsi="XO Thames"/>
          <w:color w:val="000000" w:themeColor="text1"/>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D783C" w:rsidRPr="00E54218" w:rsidRDefault="0049355E">
      <w:pPr>
        <w:widowControl w:val="0"/>
        <w:ind w:firstLine="540"/>
        <w:jc w:val="both"/>
        <w:rPr>
          <w:rFonts w:ascii="XO Thames" w:hAnsi="XO Thames"/>
          <w:color w:val="000000" w:themeColor="text1"/>
          <w:sz w:val="28"/>
        </w:rPr>
      </w:pPr>
      <w:r w:rsidRPr="00E54218">
        <w:rPr>
          <w:rFonts w:ascii="XO Thames" w:hAnsi="XO Thames"/>
          <w:color w:val="000000" w:themeColor="text1"/>
          <w:sz w:val="28"/>
        </w:rPr>
        <w:t>6.13.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D783C" w:rsidRDefault="0049355E">
      <w:pPr>
        <w:widowControl w:val="0"/>
        <w:ind w:firstLine="540"/>
        <w:jc w:val="both"/>
        <w:rPr>
          <w:rFonts w:ascii="XO Thames" w:hAnsi="XO Thames"/>
          <w:sz w:val="28"/>
        </w:rPr>
      </w:pPr>
      <w:r w:rsidRPr="00E54218">
        <w:rPr>
          <w:rFonts w:ascii="XO Thames" w:hAnsi="XO Thames"/>
          <w:color w:val="000000" w:themeColor="text1"/>
          <w:sz w:val="28"/>
        </w:rPr>
        <w:t xml:space="preserve">6.14. </w:t>
      </w:r>
      <w:r>
        <w:rPr>
          <w:rFonts w:ascii="XO Thames" w:hAnsi="XO Thames"/>
          <w:sz w:val="28"/>
        </w:rPr>
        <w:t>В ходе выездного обследования могут совершаться следующие контрольные действия:</w:t>
      </w:r>
    </w:p>
    <w:p w:rsidR="001D783C" w:rsidRDefault="0049355E">
      <w:pPr>
        <w:widowControl w:val="0"/>
        <w:ind w:firstLine="540"/>
        <w:jc w:val="both"/>
        <w:rPr>
          <w:rFonts w:ascii="XO Thames" w:hAnsi="XO Thames"/>
          <w:sz w:val="28"/>
        </w:rPr>
      </w:pPr>
      <w:r>
        <w:rPr>
          <w:rFonts w:ascii="XO Thames" w:hAnsi="XO Thames"/>
          <w:sz w:val="28"/>
        </w:rPr>
        <w:t>- осмотр;</w:t>
      </w:r>
    </w:p>
    <w:p w:rsidR="001D783C" w:rsidRDefault="0049355E">
      <w:pPr>
        <w:widowControl w:val="0"/>
        <w:ind w:firstLine="540"/>
        <w:jc w:val="both"/>
        <w:rPr>
          <w:rFonts w:ascii="XO Thames" w:hAnsi="XO Thames"/>
          <w:sz w:val="28"/>
        </w:rPr>
      </w:pPr>
      <w:r>
        <w:rPr>
          <w:rFonts w:ascii="XO Thames" w:hAnsi="XO Thames"/>
          <w:sz w:val="28"/>
        </w:rPr>
        <w:t>- инструментальное обследование (с применением видеозаписи).</w:t>
      </w:r>
    </w:p>
    <w:p w:rsidR="001D783C" w:rsidRDefault="001D783C">
      <w:pPr>
        <w:jc w:val="center"/>
        <w:rPr>
          <w:rFonts w:ascii="XO Thames" w:hAnsi="XO Thames"/>
          <w:b/>
        </w:rPr>
      </w:pPr>
    </w:p>
    <w:p w:rsidR="001D783C" w:rsidRDefault="0049355E">
      <w:pPr>
        <w:numPr>
          <w:ilvl w:val="0"/>
          <w:numId w:val="1"/>
        </w:numPr>
        <w:contextualSpacing/>
        <w:jc w:val="center"/>
        <w:rPr>
          <w:rFonts w:ascii="XO Thames" w:hAnsi="XO Thames"/>
          <w:b/>
        </w:rPr>
      </w:pPr>
      <w:r>
        <w:rPr>
          <w:rFonts w:ascii="XO Thames" w:hAnsi="XO Thames"/>
          <w:b/>
        </w:rPr>
        <w:t>ОБЖАЛОВАНИЕ РЕШЕНИЙ КОНТРОЛЬНЫХ ОРГАНОВ, ДЕЙСТВИЙ (БЕЗДЕЙСТВИЯ) ИХ ДОЛЖНОСТНЫХ ЛИЦ</w:t>
      </w:r>
    </w:p>
    <w:p w:rsidR="001D783C" w:rsidRDefault="001D783C">
      <w:pPr>
        <w:ind w:left="786"/>
        <w:contextualSpacing/>
        <w:rPr>
          <w:rFonts w:ascii="XO Thames" w:hAnsi="XO Thames"/>
          <w:sz w:val="21"/>
        </w:rPr>
      </w:pPr>
    </w:p>
    <w:p w:rsidR="001D783C" w:rsidRDefault="0049355E">
      <w:pPr>
        <w:widowControl w:val="0"/>
        <w:ind w:firstLine="426"/>
        <w:jc w:val="both"/>
        <w:rPr>
          <w:rFonts w:ascii="XO Thames" w:hAnsi="XO Thames"/>
          <w:sz w:val="28"/>
        </w:rPr>
      </w:pPr>
      <w:r>
        <w:rPr>
          <w:rFonts w:ascii="XO Thames" w:hAnsi="XO Thames"/>
          <w:sz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8" w:history="1">
        <w:r>
          <w:rPr>
            <w:rFonts w:ascii="XO Thames" w:hAnsi="XO Thames"/>
            <w:sz w:val="28"/>
          </w:rPr>
          <w:t>главой 9</w:t>
        </w:r>
      </w:hyperlink>
      <w:r>
        <w:rPr>
          <w:rFonts w:ascii="XO Thames" w:hAnsi="XO Thames"/>
          <w:sz w:val="28"/>
        </w:rPr>
        <w:t xml:space="preserve"> Закона № 248-ФЗ.</w:t>
      </w:r>
    </w:p>
    <w:p w:rsidR="001D783C" w:rsidRDefault="0049355E">
      <w:pPr>
        <w:widowControl w:val="0"/>
        <w:ind w:firstLine="540"/>
        <w:jc w:val="both"/>
        <w:rPr>
          <w:rFonts w:ascii="XO Thames" w:hAnsi="XO Thames"/>
          <w:sz w:val="28"/>
        </w:rPr>
      </w:pPr>
      <w:r>
        <w:rPr>
          <w:rFonts w:ascii="XO Thames" w:hAnsi="XO Thames"/>
          <w:sz w:val="28"/>
        </w:rPr>
        <w:t xml:space="preserve">Решения органа муниципального земельного контроля, действия </w:t>
      </w:r>
      <w:r>
        <w:rPr>
          <w:rFonts w:ascii="XO Thames" w:hAnsi="XO Thames"/>
          <w:sz w:val="28"/>
        </w:rPr>
        <w:lastRenderedPageBreak/>
        <w:t>(бездействие)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D783C" w:rsidRDefault="0049355E">
      <w:pPr>
        <w:widowControl w:val="0"/>
        <w:ind w:firstLine="540"/>
        <w:jc w:val="both"/>
        <w:rPr>
          <w:rFonts w:ascii="XO Thames" w:hAnsi="XO Thames"/>
          <w:sz w:val="28"/>
        </w:rPr>
      </w:pPr>
      <w:r>
        <w:rPr>
          <w:rFonts w:ascii="XO Thames" w:hAnsi="XO Thames"/>
          <w:sz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D783C" w:rsidRDefault="0049355E">
      <w:pPr>
        <w:widowControl w:val="0"/>
        <w:ind w:firstLine="567"/>
        <w:jc w:val="both"/>
        <w:rPr>
          <w:rFonts w:ascii="XO Thames" w:hAnsi="XO Thames"/>
          <w:sz w:val="28"/>
        </w:rPr>
      </w:pPr>
      <w:r>
        <w:rPr>
          <w:rFonts w:ascii="XO Thames" w:hAnsi="XO Thames"/>
          <w:sz w:val="28"/>
        </w:rPr>
        <w:t>а) решений о проведении контрольных мероприятий</w:t>
      </w:r>
      <w:r w:rsidR="00BA02C4">
        <w:rPr>
          <w:rFonts w:ascii="XO Thames" w:hAnsi="XO Thames"/>
          <w:sz w:val="28"/>
        </w:rPr>
        <w:t xml:space="preserve"> и обязательных профилактических визитов</w:t>
      </w:r>
      <w:r>
        <w:rPr>
          <w:rFonts w:ascii="XO Thames" w:hAnsi="XO Thames"/>
          <w:sz w:val="28"/>
        </w:rPr>
        <w:t>;</w:t>
      </w:r>
    </w:p>
    <w:p w:rsidR="001D783C" w:rsidRDefault="0049355E">
      <w:pPr>
        <w:widowControl w:val="0"/>
        <w:ind w:firstLine="567"/>
        <w:jc w:val="both"/>
        <w:rPr>
          <w:rFonts w:ascii="XO Thames" w:hAnsi="XO Thames"/>
          <w:sz w:val="28"/>
        </w:rPr>
      </w:pPr>
      <w:r>
        <w:rPr>
          <w:rFonts w:ascii="XO Thames" w:hAnsi="XO Thames"/>
          <w:sz w:val="28"/>
        </w:rPr>
        <w:t>б) актов контрольных мероприятий</w:t>
      </w:r>
      <w:r w:rsidR="00F621CD">
        <w:rPr>
          <w:rFonts w:ascii="XO Thames" w:hAnsi="XO Thames"/>
          <w:sz w:val="28"/>
        </w:rPr>
        <w:t xml:space="preserve"> и обязательных профилактических визитов</w:t>
      </w:r>
      <w:r>
        <w:rPr>
          <w:rFonts w:ascii="XO Thames" w:hAnsi="XO Thames"/>
          <w:sz w:val="28"/>
        </w:rPr>
        <w:t>, предписаний об устранении выявленных нарушений</w:t>
      </w:r>
      <w:proofErr w:type="gramStart"/>
      <w:r w:rsidR="00F621CD">
        <w:rPr>
          <w:rFonts w:ascii="XO Thames" w:hAnsi="XO Thames"/>
          <w:sz w:val="28"/>
        </w:rPr>
        <w:t xml:space="preserve"> </w:t>
      </w:r>
      <w:r>
        <w:rPr>
          <w:rFonts w:ascii="XO Thames" w:hAnsi="XO Thames"/>
          <w:sz w:val="28"/>
        </w:rPr>
        <w:t>;</w:t>
      </w:r>
      <w:proofErr w:type="gramEnd"/>
    </w:p>
    <w:p w:rsidR="001D783C" w:rsidRDefault="0049355E">
      <w:pPr>
        <w:widowControl w:val="0"/>
        <w:ind w:firstLine="567"/>
        <w:jc w:val="both"/>
        <w:rPr>
          <w:rFonts w:ascii="XO Thames" w:hAnsi="XO Thames"/>
          <w:sz w:val="28"/>
        </w:rPr>
      </w:pPr>
      <w:r>
        <w:rPr>
          <w:rFonts w:ascii="XO Thames" w:hAnsi="XO Thames"/>
          <w:sz w:val="28"/>
        </w:rPr>
        <w:t>в) действий (бездействия) должностных лиц органа муниципального земельного контроля в рамках контрольных мероприятий</w:t>
      </w:r>
      <w:r w:rsidR="00F621CD" w:rsidRPr="00F621CD">
        <w:rPr>
          <w:rFonts w:ascii="XO Thames" w:hAnsi="XO Thames"/>
          <w:sz w:val="28"/>
        </w:rPr>
        <w:t xml:space="preserve"> </w:t>
      </w:r>
      <w:r w:rsidR="00F621CD">
        <w:rPr>
          <w:rFonts w:ascii="XO Thames" w:hAnsi="XO Thames"/>
          <w:sz w:val="28"/>
        </w:rPr>
        <w:t>и обязательных профилактических визитов</w:t>
      </w:r>
      <w:proofErr w:type="gramStart"/>
      <w:r w:rsidR="00F621CD">
        <w:rPr>
          <w:rFonts w:ascii="XO Thames" w:hAnsi="XO Thames"/>
          <w:sz w:val="28"/>
        </w:rPr>
        <w:t xml:space="preserve"> </w:t>
      </w:r>
      <w:r>
        <w:rPr>
          <w:rFonts w:ascii="XO Thames" w:hAnsi="XO Thames"/>
          <w:sz w:val="28"/>
        </w:rPr>
        <w:t>;</w:t>
      </w:r>
      <w:proofErr w:type="gramEnd"/>
    </w:p>
    <w:p w:rsidR="001D783C" w:rsidRPr="00E54218" w:rsidRDefault="0049355E">
      <w:pPr>
        <w:ind w:firstLine="567"/>
        <w:jc w:val="both"/>
        <w:rPr>
          <w:rFonts w:ascii="XO Thames" w:hAnsi="XO Thames"/>
          <w:color w:val="000000" w:themeColor="text1"/>
          <w:sz w:val="28"/>
        </w:rPr>
      </w:pPr>
      <w:r w:rsidRPr="00E54218">
        <w:rPr>
          <w:rFonts w:ascii="XO Thames" w:hAnsi="XO Thames"/>
          <w:color w:val="000000" w:themeColor="text1"/>
          <w:sz w:val="28"/>
        </w:rPr>
        <w:t>г) решений об отнесении объектов контроля к соответствующей категории риска;</w:t>
      </w:r>
    </w:p>
    <w:p w:rsidR="001D783C" w:rsidRPr="00E54218" w:rsidRDefault="0049355E">
      <w:pPr>
        <w:ind w:firstLine="567"/>
        <w:jc w:val="both"/>
        <w:rPr>
          <w:rFonts w:ascii="XO Thames" w:hAnsi="XO Thames"/>
          <w:color w:val="000000" w:themeColor="text1"/>
          <w:sz w:val="28"/>
        </w:rPr>
      </w:pPr>
      <w:r w:rsidRPr="00E54218">
        <w:rPr>
          <w:rFonts w:ascii="XO Thames" w:hAnsi="XO Thames"/>
          <w:color w:val="000000" w:themeColor="text1"/>
          <w:sz w:val="28"/>
        </w:rPr>
        <w:t>д) решений об отказе в проведении обязательных профилактических визитов по заявлениям контролируемых лиц;</w:t>
      </w:r>
    </w:p>
    <w:p w:rsidR="001D783C" w:rsidRPr="00E54218" w:rsidRDefault="0049355E">
      <w:pPr>
        <w:ind w:firstLine="567"/>
        <w:jc w:val="both"/>
        <w:rPr>
          <w:rFonts w:ascii="XO Thames" w:hAnsi="XO Thames"/>
          <w:color w:val="000000" w:themeColor="text1"/>
          <w:sz w:val="28"/>
        </w:rPr>
      </w:pPr>
      <w:r w:rsidRPr="00E54218">
        <w:rPr>
          <w:rFonts w:ascii="XO Thames" w:hAnsi="XO Thames"/>
          <w:color w:val="000000" w:themeColor="text1"/>
          <w:sz w:val="28"/>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1D783C" w:rsidRDefault="0049355E">
      <w:pPr>
        <w:widowControl w:val="0"/>
        <w:ind w:firstLine="567"/>
        <w:jc w:val="both"/>
        <w:rPr>
          <w:rFonts w:ascii="XO Thames" w:hAnsi="XO Thames"/>
          <w:sz w:val="28"/>
        </w:rPr>
      </w:pPr>
      <w:r>
        <w:rPr>
          <w:rFonts w:ascii="XO Thames" w:hAnsi="XO Thames"/>
          <w:sz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D783C" w:rsidRDefault="0049355E">
      <w:pPr>
        <w:ind w:firstLine="540"/>
        <w:jc w:val="both"/>
        <w:rPr>
          <w:rFonts w:ascii="XO Thames" w:hAnsi="XO Thames"/>
          <w:sz w:val="28"/>
        </w:rPr>
      </w:pPr>
      <w:r>
        <w:rPr>
          <w:rFonts w:ascii="XO Thames" w:hAnsi="XO Thames"/>
          <w:sz w:val="28"/>
        </w:rPr>
        <w:t>Жалоба может содержать ходатайство о приостановлении исполнения обжалуемого решения контрольного органа.</w:t>
      </w:r>
    </w:p>
    <w:p w:rsidR="001D783C" w:rsidRDefault="0049355E">
      <w:pPr>
        <w:widowControl w:val="0"/>
        <w:ind w:firstLine="567"/>
        <w:jc w:val="both"/>
        <w:rPr>
          <w:rFonts w:ascii="XO Thames" w:hAnsi="XO Thames"/>
          <w:sz w:val="28"/>
        </w:rPr>
      </w:pPr>
      <w:r>
        <w:rPr>
          <w:rFonts w:ascii="XO Thames" w:hAnsi="XO Thames"/>
          <w:sz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1D783C" w:rsidRDefault="0049355E">
      <w:pPr>
        <w:widowControl w:val="0"/>
        <w:ind w:firstLine="567"/>
        <w:jc w:val="both"/>
        <w:rPr>
          <w:rFonts w:ascii="XO Thames" w:hAnsi="XO Thames"/>
          <w:sz w:val="28"/>
        </w:rPr>
      </w:pPr>
      <w:r>
        <w:rPr>
          <w:rFonts w:ascii="XO Thames" w:hAnsi="XO Thames"/>
          <w:sz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1D783C" w:rsidRDefault="0049355E">
      <w:pPr>
        <w:widowControl w:val="0"/>
        <w:ind w:firstLine="540"/>
        <w:jc w:val="both"/>
        <w:rPr>
          <w:rFonts w:ascii="XO Thames" w:hAnsi="XO Thames"/>
          <w:sz w:val="28"/>
        </w:rPr>
      </w:pPr>
      <w:r>
        <w:rPr>
          <w:rFonts w:ascii="XO Thames" w:hAnsi="XO Thames"/>
          <w:sz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D783C" w:rsidRDefault="0049355E">
      <w:pPr>
        <w:widowControl w:val="0"/>
        <w:ind w:firstLine="540"/>
        <w:jc w:val="both"/>
        <w:rPr>
          <w:rFonts w:ascii="XO Thames" w:hAnsi="XO Thames"/>
          <w:sz w:val="28"/>
        </w:rPr>
      </w:pPr>
      <w:r>
        <w:rPr>
          <w:rFonts w:ascii="XO Thames" w:hAnsi="XO Thames"/>
          <w:sz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1D783C" w:rsidRDefault="0049355E">
      <w:pPr>
        <w:widowControl w:val="0"/>
        <w:ind w:firstLine="540"/>
        <w:jc w:val="both"/>
        <w:rPr>
          <w:rFonts w:ascii="XO Thames" w:hAnsi="XO Thames"/>
          <w:sz w:val="28"/>
        </w:rPr>
      </w:pPr>
      <w:r>
        <w:rPr>
          <w:rFonts w:ascii="XO Thames" w:hAnsi="XO Thames"/>
          <w:sz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или </w:t>
      </w:r>
      <w:r>
        <w:rPr>
          <w:rFonts w:ascii="XO Thames" w:hAnsi="XO Thames"/>
          <w:sz w:val="28"/>
        </w:rPr>
        <w:lastRenderedPageBreak/>
        <w:t>должностным лицом, уполномоченным на рассмотрение жалобы.</w:t>
      </w:r>
    </w:p>
    <w:p w:rsidR="001D783C" w:rsidRDefault="0049355E">
      <w:pPr>
        <w:widowControl w:val="0"/>
        <w:ind w:firstLine="540"/>
        <w:jc w:val="both"/>
        <w:rPr>
          <w:rFonts w:ascii="XO Thames" w:hAnsi="XO Thames"/>
          <w:sz w:val="28"/>
        </w:rPr>
      </w:pPr>
      <w:r>
        <w:rPr>
          <w:rFonts w:ascii="XO Thames" w:hAnsi="XO Thames"/>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783C" w:rsidRPr="00E54218" w:rsidRDefault="0049355E">
      <w:pPr>
        <w:widowControl w:val="0"/>
        <w:ind w:firstLine="540"/>
        <w:jc w:val="both"/>
        <w:rPr>
          <w:rFonts w:ascii="XO Thames" w:hAnsi="XO Thames"/>
          <w:color w:val="000000" w:themeColor="text1"/>
          <w:sz w:val="28"/>
        </w:rPr>
      </w:pPr>
      <w:r>
        <w:rPr>
          <w:rFonts w:ascii="XO Thames" w:hAnsi="XO Thames"/>
          <w:sz w:val="28"/>
        </w:rPr>
        <w:t xml:space="preserve">Жалоба на решение органа муниципального земельного контроля, действия (бездействие) его должностных лиц подлежит рассмотрению </w:t>
      </w:r>
      <w:r w:rsidRPr="00E54218">
        <w:rPr>
          <w:rFonts w:ascii="XO Thames" w:hAnsi="XO Thames"/>
          <w:color w:val="000000" w:themeColor="text1"/>
          <w:sz w:val="28"/>
        </w:rPr>
        <w:t>в течение 15 рабочих дней со дня ее регистрации.</w:t>
      </w:r>
    </w:p>
    <w:p w:rsidR="001D783C" w:rsidRPr="00E54218" w:rsidRDefault="0049355E">
      <w:pPr>
        <w:ind w:firstLine="540"/>
        <w:jc w:val="both"/>
        <w:rPr>
          <w:rFonts w:ascii="XO Thames" w:hAnsi="XO Thames"/>
          <w:color w:val="000000" w:themeColor="text1"/>
          <w:sz w:val="28"/>
        </w:rPr>
      </w:pPr>
      <w:r w:rsidRPr="00E54218">
        <w:rPr>
          <w:rFonts w:ascii="XO Thames" w:hAnsi="XO Thames"/>
          <w:color w:val="000000" w:themeColor="text1"/>
          <w:sz w:val="28"/>
        </w:rPr>
        <w:t>Жалоба контролируемого лица на решение 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w:t>
      </w:r>
    </w:p>
    <w:p w:rsidR="001D783C" w:rsidRDefault="001D783C">
      <w:pPr>
        <w:widowControl w:val="0"/>
        <w:ind w:firstLine="540"/>
        <w:jc w:val="both"/>
        <w:rPr>
          <w:rFonts w:ascii="XO Thames" w:hAnsi="XO Thames"/>
          <w:sz w:val="28"/>
        </w:rPr>
      </w:pPr>
    </w:p>
    <w:p w:rsidR="00E54218" w:rsidRDefault="00E54218" w:rsidP="00E54218">
      <w:pPr>
        <w:widowControl w:val="0"/>
        <w:rPr>
          <w:rFonts w:ascii="XO Thames" w:hAnsi="XO Thames"/>
        </w:rPr>
      </w:pPr>
    </w:p>
    <w:p w:rsidR="00215B13" w:rsidRDefault="00215B13" w:rsidP="00E54218">
      <w:pPr>
        <w:widowControl w:val="0"/>
        <w:rPr>
          <w:rFonts w:ascii="XO Thames" w:hAnsi="XO Thames"/>
        </w:rPr>
      </w:pPr>
    </w:p>
    <w:p w:rsidR="001D783C" w:rsidRDefault="0049355E">
      <w:pPr>
        <w:widowControl w:val="0"/>
        <w:jc w:val="center"/>
        <w:rPr>
          <w:rFonts w:ascii="XO Thames" w:hAnsi="XO Thames"/>
          <w:sz w:val="28"/>
        </w:rPr>
      </w:pPr>
      <w:r>
        <w:rPr>
          <w:rFonts w:ascii="XO Thames" w:hAnsi="XO Thames"/>
          <w:sz w:val="28"/>
        </w:rPr>
        <w:t>Перечень индикаторов</w:t>
      </w:r>
    </w:p>
    <w:p w:rsidR="001D783C" w:rsidRDefault="0049355E">
      <w:pPr>
        <w:widowControl w:val="0"/>
        <w:jc w:val="center"/>
        <w:rPr>
          <w:rFonts w:ascii="XO Thames" w:hAnsi="XO Thames"/>
          <w:sz w:val="28"/>
        </w:rPr>
      </w:pPr>
      <w:r>
        <w:rPr>
          <w:rFonts w:ascii="XO Thames" w:hAnsi="XO Thames"/>
          <w:sz w:val="28"/>
        </w:rPr>
        <w:t>риска нарушения обязательных требований, используемых</w:t>
      </w:r>
    </w:p>
    <w:p w:rsidR="001D783C" w:rsidRDefault="0049355E">
      <w:pPr>
        <w:widowControl w:val="0"/>
        <w:jc w:val="center"/>
        <w:rPr>
          <w:rFonts w:ascii="XO Thames" w:hAnsi="XO Thames"/>
          <w:sz w:val="28"/>
        </w:rPr>
      </w:pPr>
      <w:r>
        <w:rPr>
          <w:rFonts w:ascii="XO Thames" w:hAnsi="XO Thames"/>
          <w:sz w:val="28"/>
        </w:rPr>
        <w:t>для определения необходимости проведения внеплановых</w:t>
      </w:r>
    </w:p>
    <w:p w:rsidR="001D783C" w:rsidRDefault="0049355E">
      <w:pPr>
        <w:widowControl w:val="0"/>
        <w:jc w:val="center"/>
        <w:rPr>
          <w:rFonts w:ascii="XO Thames" w:hAnsi="XO Thames"/>
          <w:sz w:val="28"/>
        </w:rPr>
      </w:pPr>
      <w:r>
        <w:rPr>
          <w:rFonts w:ascii="XO Thames" w:hAnsi="XO Thames"/>
          <w:sz w:val="28"/>
        </w:rPr>
        <w:t>проверок при осуществлении муниципального земельного контроля</w:t>
      </w:r>
    </w:p>
    <w:p w:rsidR="001D783C" w:rsidRDefault="001D783C">
      <w:pPr>
        <w:widowControl w:val="0"/>
        <w:jc w:val="center"/>
        <w:rPr>
          <w:rFonts w:ascii="XO Thames" w:hAnsi="XO Thames"/>
          <w:sz w:val="28"/>
        </w:rPr>
      </w:pPr>
    </w:p>
    <w:p w:rsidR="001D783C" w:rsidRDefault="0049355E">
      <w:pPr>
        <w:ind w:firstLine="540"/>
        <w:jc w:val="both"/>
        <w:rPr>
          <w:rFonts w:ascii="XO Thames" w:hAnsi="XO Thames"/>
          <w:sz w:val="28"/>
        </w:rPr>
      </w:pPr>
      <w:r>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1D783C" w:rsidRPr="00E54218" w:rsidRDefault="0049355E" w:rsidP="00E54218">
      <w:pPr>
        <w:ind w:firstLine="567"/>
        <w:jc w:val="both"/>
        <w:rPr>
          <w:rFonts w:ascii="XO Thames" w:hAnsi="XO Thames"/>
          <w:sz w:val="28"/>
        </w:rPr>
      </w:pPr>
      <w:r>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9" w:history="1">
        <w:r>
          <w:rPr>
            <w:rFonts w:ascii="XO Thames" w:hAnsi="XO Thames"/>
            <w:sz w:val="28"/>
          </w:rPr>
          <w:t>земел</w:t>
        </w:r>
      </w:hyperlink>
      <w:r>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20" w:history="1">
        <w:r>
          <w:rPr>
            <w:rFonts w:ascii="XO Thames" w:hAnsi="XO Thames"/>
            <w:sz w:val="28"/>
          </w:rPr>
          <w:t>территорий и объектов</w:t>
        </w:r>
      </w:hyperlink>
      <w:r>
        <w:rPr>
          <w:rFonts w:ascii="XO Thames" w:hAnsi="XO Thames"/>
          <w:sz w:val="28"/>
        </w:rPr>
        <w:t>.</w:t>
      </w:r>
    </w:p>
    <w:p w:rsidR="001D783C" w:rsidRDefault="0049355E">
      <w:pPr>
        <w:widowControl w:val="0"/>
        <w:ind w:firstLine="567"/>
        <w:jc w:val="both"/>
        <w:rPr>
          <w:rFonts w:ascii="XO Thames" w:hAnsi="XO Thames"/>
          <w:sz w:val="28"/>
        </w:rPr>
      </w:pPr>
      <w:r>
        <w:rPr>
          <w:rFonts w:ascii="XO Thames" w:hAnsi="XO Thames"/>
          <w:sz w:val="28"/>
        </w:rPr>
        <w:t xml:space="preserve">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Pr>
          <w:rFonts w:ascii="XO Thames" w:hAnsi="XO Thames"/>
          <w:sz w:val="28"/>
        </w:rPr>
        <w:t>Росреестра</w:t>
      </w:r>
      <w:proofErr w:type="spellEnd"/>
      <w:r>
        <w:rPr>
          <w:rFonts w:ascii="XO Thames" w:hAnsi="XO Thames"/>
          <w:sz w:val="28"/>
        </w:rPr>
        <w:t xml:space="preserve">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rFonts w:ascii="XO Thames" w:hAnsi="XO Thames"/>
          <w:sz w:val="28"/>
        </w:rPr>
        <w:t>машино</w:t>
      </w:r>
      <w:proofErr w:type="spellEnd"/>
      <w:r>
        <w:rPr>
          <w:rFonts w:ascii="XO Thames" w:hAnsi="XO Thames"/>
          <w:sz w:val="28"/>
        </w:rPr>
        <w:t>-места".</w:t>
      </w:r>
    </w:p>
    <w:p w:rsidR="001D783C" w:rsidRDefault="0049355E">
      <w:pPr>
        <w:widowControl w:val="0"/>
        <w:ind w:firstLine="567"/>
        <w:jc w:val="both"/>
        <w:rPr>
          <w:rFonts w:ascii="XO Thames" w:hAnsi="XO Thames"/>
          <w:sz w:val="28"/>
        </w:rPr>
      </w:pPr>
      <w:r>
        <w:rPr>
          <w:rFonts w:ascii="XO Thames" w:hAnsi="XO Thames"/>
          <w:sz w:val="28"/>
        </w:rPr>
        <w:t xml:space="preserve">1.2. Несоответствие использования </w:t>
      </w:r>
      <w:r w:rsidR="00103EEB">
        <w:rPr>
          <w:rFonts w:ascii="XO Thames" w:hAnsi="XO Thames"/>
          <w:sz w:val="28"/>
        </w:rPr>
        <w:t xml:space="preserve">земельного участка, выявленное </w:t>
      </w:r>
      <w:r>
        <w:rPr>
          <w:rFonts w:ascii="XO Thames" w:hAnsi="XO Thames"/>
          <w:sz w:val="28"/>
        </w:rPr>
        <w:t xml:space="preserve">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w:t>
      </w:r>
      <w:r>
        <w:rPr>
          <w:rFonts w:ascii="XO Thames" w:hAnsi="XO Thames"/>
          <w:sz w:val="28"/>
        </w:rPr>
        <w:lastRenderedPageBreak/>
        <w:t>использования земельного участка, сведения о котором содержатся в Едином государственном реестре недвижимости.</w:t>
      </w:r>
    </w:p>
    <w:p w:rsidR="001D783C" w:rsidRDefault="0049355E">
      <w:pPr>
        <w:widowControl w:val="0"/>
        <w:ind w:firstLine="567"/>
        <w:jc w:val="both"/>
        <w:rPr>
          <w:rFonts w:ascii="XO Thames" w:hAnsi="XO Thames"/>
          <w:sz w:val="28"/>
        </w:rPr>
      </w:pPr>
      <w:r>
        <w:rPr>
          <w:rFonts w:ascii="XO Thames" w:hAnsi="XO Thames"/>
          <w:sz w:val="28"/>
        </w:rPr>
        <w:t>1.3.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1D783C" w:rsidRPr="00941C51" w:rsidRDefault="0049355E">
      <w:pPr>
        <w:widowControl w:val="0"/>
        <w:ind w:firstLine="567"/>
        <w:jc w:val="both"/>
        <w:rPr>
          <w:rFonts w:ascii="XO Thames" w:hAnsi="XO Thames"/>
          <w:color w:val="000000" w:themeColor="text1"/>
          <w:sz w:val="28"/>
        </w:rPr>
      </w:pPr>
      <w:r>
        <w:rPr>
          <w:rFonts w:ascii="XO Thames" w:hAnsi="XO Thames"/>
          <w:sz w:val="28"/>
        </w:rPr>
        <w:t>1.4</w:t>
      </w:r>
      <w:r w:rsidRPr="00941C51">
        <w:rPr>
          <w:rFonts w:ascii="XO Thames" w:hAnsi="XO Thames"/>
          <w:color w:val="000000" w:themeColor="text1"/>
          <w:sz w:val="28"/>
        </w:rPr>
        <w:t xml:space="preserve">.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941C51">
        <w:rPr>
          <w:rFonts w:ascii="XO Thames" w:hAnsi="XO Thames"/>
          <w:color w:val="000000" w:themeColor="text1"/>
          <w:sz w:val="28"/>
        </w:rPr>
        <w:t>агролесомелиоративным</w:t>
      </w:r>
      <w:proofErr w:type="spellEnd"/>
      <w:r w:rsidRPr="00941C51">
        <w:rPr>
          <w:rFonts w:ascii="XO Thames" w:hAnsi="XO Thames"/>
          <w:color w:val="000000" w:themeColor="text1"/>
          <w:sz w:val="28"/>
        </w:rPr>
        <w:t xml:space="preserve"> насаждениям, </w:t>
      </w:r>
      <w:proofErr w:type="spellStart"/>
      <w:r w:rsidRPr="00941C51">
        <w:rPr>
          <w:rFonts w:ascii="XO Thames" w:hAnsi="XO Thames"/>
          <w:color w:val="000000" w:themeColor="text1"/>
          <w:sz w:val="28"/>
        </w:rPr>
        <w:t>агрофитомелио</w:t>
      </w:r>
      <w:r w:rsidR="00E54218" w:rsidRPr="00941C51">
        <w:rPr>
          <w:rFonts w:ascii="XO Thames" w:hAnsi="XO Thames"/>
          <w:color w:val="000000" w:themeColor="text1"/>
          <w:sz w:val="28"/>
        </w:rPr>
        <w:t>ративным</w:t>
      </w:r>
      <w:proofErr w:type="spellEnd"/>
      <w:r w:rsidR="00E54218" w:rsidRPr="00941C51">
        <w:rPr>
          <w:rFonts w:ascii="XO Thames" w:hAnsi="XO Thames"/>
          <w:color w:val="000000" w:themeColor="text1"/>
          <w:sz w:val="28"/>
        </w:rPr>
        <w:t xml:space="preserve"> насаждениям).</w:t>
      </w:r>
    </w:p>
    <w:p w:rsidR="001D783C" w:rsidRDefault="0049355E">
      <w:pPr>
        <w:ind w:firstLine="540"/>
        <w:jc w:val="both"/>
        <w:rPr>
          <w:rFonts w:ascii="XO Thames" w:hAnsi="XO Thames"/>
          <w:sz w:val="28"/>
        </w:rPr>
      </w:pPr>
      <w:r>
        <w:rPr>
          <w:rFonts w:ascii="XO Thames" w:hAnsi="XO Thames"/>
          <w:sz w:val="28"/>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1D783C" w:rsidRDefault="0049355E">
      <w:pPr>
        <w:ind w:firstLine="540"/>
        <w:jc w:val="both"/>
        <w:rPr>
          <w:rFonts w:ascii="XO Thames" w:hAnsi="XO Thames"/>
          <w:sz w:val="28"/>
        </w:rPr>
      </w:pPr>
      <w:r>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1D783C" w:rsidRDefault="0049355E">
      <w:pPr>
        <w:ind w:firstLine="540"/>
        <w:jc w:val="both"/>
        <w:rPr>
          <w:rFonts w:ascii="XO Thames" w:hAnsi="XO Thames"/>
          <w:sz w:val="28"/>
        </w:rPr>
      </w:pPr>
      <w:r>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D783C" w:rsidRDefault="0049355E">
      <w:pPr>
        <w:ind w:firstLine="567"/>
        <w:jc w:val="both"/>
        <w:rPr>
          <w:rFonts w:ascii="XO Thames" w:hAnsi="XO Thames"/>
          <w:sz w:val="28"/>
        </w:rPr>
      </w:pPr>
      <w:r>
        <w:rPr>
          <w:rFonts w:ascii="XO Thames" w:hAnsi="XO Thames"/>
          <w:sz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1D783C" w:rsidRPr="00E54218" w:rsidRDefault="0049355E">
      <w:pPr>
        <w:ind w:firstLine="567"/>
        <w:jc w:val="both"/>
        <w:rPr>
          <w:rFonts w:ascii="XO Thames" w:hAnsi="XO Thames"/>
          <w:color w:val="000000" w:themeColor="text1"/>
          <w:sz w:val="28"/>
        </w:rPr>
      </w:pPr>
      <w:r w:rsidRPr="00E54218">
        <w:rPr>
          <w:rFonts w:ascii="XO Thames" w:hAnsi="XO Thames"/>
          <w:color w:val="000000" w:themeColor="text1"/>
          <w:sz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w:t>
      </w:r>
      <w:r w:rsidR="00E54218" w:rsidRPr="00E54218">
        <w:rPr>
          <w:rFonts w:ascii="XO Thames" w:hAnsi="XO Thames"/>
          <w:color w:val="000000" w:themeColor="text1"/>
          <w:sz w:val="28"/>
        </w:rPr>
        <w:t>ьскохозяйственного назначения)</w:t>
      </w:r>
      <w:r w:rsidRPr="00E54218">
        <w:rPr>
          <w:rFonts w:ascii="XO Thames" w:hAnsi="XO Thames"/>
          <w:color w:val="000000" w:themeColor="text1"/>
          <w:sz w:val="28"/>
        </w:rPr>
        <w:t>.</w:t>
      </w:r>
    </w:p>
    <w:p w:rsidR="001D783C" w:rsidRPr="00E54218" w:rsidRDefault="0049355E">
      <w:pPr>
        <w:ind w:firstLine="567"/>
        <w:jc w:val="both"/>
        <w:rPr>
          <w:rFonts w:ascii="XO Thames" w:hAnsi="XO Thames"/>
          <w:color w:val="000000" w:themeColor="text1"/>
          <w:sz w:val="28"/>
        </w:rPr>
      </w:pPr>
      <w:r w:rsidRPr="00E54218">
        <w:rPr>
          <w:rFonts w:ascii="XO Thames" w:hAnsi="XO Thames"/>
          <w:color w:val="000000" w:themeColor="text1"/>
          <w:sz w:val="28"/>
        </w:rPr>
        <w:t xml:space="preserve">2.5.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w:t>
      </w:r>
      <w:r w:rsidRPr="00E54218">
        <w:rPr>
          <w:rFonts w:ascii="XO Thames" w:hAnsi="XO Thames"/>
          <w:color w:val="000000" w:themeColor="text1"/>
          <w:sz w:val="28"/>
        </w:rPr>
        <w:lastRenderedPageBreak/>
        <w:t xml:space="preserve">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w:t>
      </w:r>
      <w:proofErr w:type="spellStart"/>
      <w:r w:rsidRPr="00E54218">
        <w:rPr>
          <w:rFonts w:ascii="XO Thames" w:hAnsi="XO Thames"/>
          <w:color w:val="000000" w:themeColor="text1"/>
          <w:sz w:val="28"/>
        </w:rPr>
        <w:t>прослеживаемости</w:t>
      </w:r>
      <w:proofErr w:type="spellEnd"/>
      <w:r w:rsidRPr="00E54218">
        <w:rPr>
          <w:rFonts w:ascii="XO Thames" w:hAnsi="XO Thames"/>
          <w:color w:val="000000" w:themeColor="text1"/>
          <w:sz w:val="28"/>
        </w:rPr>
        <w:t xml:space="preserve"> зерна и продуктов переработки зерна.</w:t>
      </w:r>
    </w:p>
    <w:p w:rsidR="00366430" w:rsidRPr="00366430" w:rsidRDefault="00366430">
      <w:pPr>
        <w:ind w:firstLine="567"/>
        <w:jc w:val="both"/>
        <w:rPr>
          <w:rFonts w:ascii="XO Thames" w:hAnsi="XO Thames"/>
          <w:color w:val="C2117B"/>
          <w:sz w:val="28"/>
        </w:rPr>
      </w:pPr>
    </w:p>
    <w:sectPr w:rsidR="00366430" w:rsidRPr="00366430" w:rsidSect="00BB2E0E">
      <w:headerReference w:type="default" r:id="rId21"/>
      <w:pgSz w:w="11906" w:h="16838"/>
      <w:pgMar w:top="709" w:right="851"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09" w:rsidRDefault="00CE1909">
      <w:r>
        <w:separator/>
      </w:r>
    </w:p>
  </w:endnote>
  <w:endnote w:type="continuationSeparator" w:id="0">
    <w:p w:rsidR="00CE1909" w:rsidRDefault="00CE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09" w:rsidRDefault="00CE1909">
      <w:r>
        <w:separator/>
      </w:r>
    </w:p>
  </w:footnote>
  <w:footnote w:type="continuationSeparator" w:id="0">
    <w:p w:rsidR="00CE1909" w:rsidRDefault="00CE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3C" w:rsidRDefault="0049355E">
    <w:pPr>
      <w:pStyle w:val="a9"/>
      <w:jc w:val="cente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1D783C" w:rsidRDefault="0049355E">
                          <w:r>
                            <w:fldChar w:fldCharType="begin"/>
                          </w:r>
                          <w:r>
                            <w:instrText xml:space="preserve">PAGE </w:instrText>
                          </w:r>
                          <w:r>
                            <w:fldChar w:fldCharType="separate"/>
                          </w:r>
                          <w:r w:rsidR="000F4FE2">
                            <w:rPr>
                              <w:noProof/>
                            </w:rPr>
                            <w:t>2</w:t>
                          </w:r>
                          <w: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YunQEAACw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jp76M7MkpeRQXrAn1KMPNhW0stRoZFieAysXN6CxcDF&#10;2C+GCppTW3lhQPHTMcG9KyxyuUuNmQWPpJCb1yfP/Pd3iXpd8t0vAA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Th9mLp0BAAAsAwAADgAA&#10;AAAAAAAAAAAAAAAuAgAAZHJzL2Uyb0RvYy54bWxQSwECLQAUAAYACAAAACEA/ekittQAAAABAQAA&#10;DwAAAAAAAAAAAAAAAAD3AwAAZHJzL2Rvd25yZXYueG1sUEsFBgAAAAAEAAQA8wAAAPgEAAAAAA==&#10;" filled="f" stroked="f">
              <v:textbox style="mso-fit-shape-to-text:t" inset="0,0,0,0">
                <w:txbxContent>
                  <w:p w:rsidR="001D783C" w:rsidRDefault="0049355E">
                    <w:r>
                      <w:fldChar w:fldCharType="begin"/>
                    </w:r>
                    <w:r>
                      <w:instrText xml:space="preserve">PAGE </w:instrText>
                    </w:r>
                    <w:r>
                      <w:fldChar w:fldCharType="separate"/>
                    </w:r>
                    <w:r w:rsidR="000F4FE2">
                      <w:rPr>
                        <w:noProof/>
                      </w:rPr>
                      <w:t>2</w:t>
                    </w:r>
                    <w:r>
                      <w:fldChar w:fldCharType="end"/>
                    </w:r>
                  </w:p>
                </w:txbxContent>
              </v:textbox>
              <w10:wrap type="square" anchorx="margin"/>
            </v:shape>
          </w:pict>
        </mc:Fallback>
      </mc:AlternateContent>
    </w:r>
  </w:p>
  <w:p w:rsidR="001D783C" w:rsidRDefault="001D78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57DB"/>
    <w:multiLevelType w:val="multilevel"/>
    <w:tmpl w:val="51B4DEDC"/>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3C"/>
    <w:rsid w:val="000205B1"/>
    <w:rsid w:val="00030000"/>
    <w:rsid w:val="00037E14"/>
    <w:rsid w:val="0004422C"/>
    <w:rsid w:val="000719CB"/>
    <w:rsid w:val="00092AB5"/>
    <w:rsid w:val="000A29FD"/>
    <w:rsid w:val="000E749C"/>
    <w:rsid w:val="000F112D"/>
    <w:rsid w:val="000F4FE2"/>
    <w:rsid w:val="000F5F3F"/>
    <w:rsid w:val="00103EEB"/>
    <w:rsid w:val="0015322A"/>
    <w:rsid w:val="001D2FA2"/>
    <w:rsid w:val="001D783C"/>
    <w:rsid w:val="00215B13"/>
    <w:rsid w:val="00224EB5"/>
    <w:rsid w:val="0025776A"/>
    <w:rsid w:val="00262691"/>
    <w:rsid w:val="00305BC6"/>
    <w:rsid w:val="0035386D"/>
    <w:rsid w:val="00355CF5"/>
    <w:rsid w:val="00357426"/>
    <w:rsid w:val="00357468"/>
    <w:rsid w:val="00366430"/>
    <w:rsid w:val="00381F8E"/>
    <w:rsid w:val="003933B9"/>
    <w:rsid w:val="003A1BB1"/>
    <w:rsid w:val="003C0B92"/>
    <w:rsid w:val="004705E9"/>
    <w:rsid w:val="0049355E"/>
    <w:rsid w:val="004B5044"/>
    <w:rsid w:val="004E75D1"/>
    <w:rsid w:val="00644461"/>
    <w:rsid w:val="0067551D"/>
    <w:rsid w:val="006D356E"/>
    <w:rsid w:val="006D680B"/>
    <w:rsid w:val="007253E4"/>
    <w:rsid w:val="0076448A"/>
    <w:rsid w:val="00794755"/>
    <w:rsid w:val="007D1F08"/>
    <w:rsid w:val="00881F3B"/>
    <w:rsid w:val="008B0ADE"/>
    <w:rsid w:val="008B3123"/>
    <w:rsid w:val="00941C51"/>
    <w:rsid w:val="00A06B59"/>
    <w:rsid w:val="00A35360"/>
    <w:rsid w:val="00A453ED"/>
    <w:rsid w:val="00A8326A"/>
    <w:rsid w:val="00AB4931"/>
    <w:rsid w:val="00AD0E65"/>
    <w:rsid w:val="00AE0815"/>
    <w:rsid w:val="00AE32AA"/>
    <w:rsid w:val="00AF7487"/>
    <w:rsid w:val="00B118F9"/>
    <w:rsid w:val="00B402CE"/>
    <w:rsid w:val="00BA02C4"/>
    <w:rsid w:val="00BB2E0E"/>
    <w:rsid w:val="00BF5B04"/>
    <w:rsid w:val="00CA3275"/>
    <w:rsid w:val="00CD2F31"/>
    <w:rsid w:val="00CD6751"/>
    <w:rsid w:val="00CE1909"/>
    <w:rsid w:val="00CE79E6"/>
    <w:rsid w:val="00DC6AC0"/>
    <w:rsid w:val="00DD3E53"/>
    <w:rsid w:val="00DE2EE0"/>
    <w:rsid w:val="00E32850"/>
    <w:rsid w:val="00E54218"/>
    <w:rsid w:val="00EE5997"/>
    <w:rsid w:val="00F2365C"/>
    <w:rsid w:val="00F2623E"/>
    <w:rsid w:val="00F31714"/>
    <w:rsid w:val="00F621CD"/>
    <w:rsid w:val="00F71101"/>
    <w:rsid w:val="00FC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21">
    <w:name w:val="Основной шрифт абзаца2"/>
    <w:link w:val="210"/>
  </w:style>
  <w:style w:type="character" w:customStyle="1" w:styleId="210">
    <w:name w:val="Основной шрифт абзаца21"/>
    <w:link w:val="2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No Spacing"/>
    <w:link w:val="a4"/>
    <w:pPr>
      <w:spacing w:after="0" w:line="240" w:lineRule="auto"/>
    </w:pPr>
  </w:style>
  <w:style w:type="character" w:customStyle="1" w:styleId="a4">
    <w:name w:val="Без интервала Знак"/>
    <w:link w:val="a3"/>
  </w:style>
  <w:style w:type="paragraph" w:styleId="a5">
    <w:name w:val="Normal (Web)"/>
    <w:basedOn w:val="a"/>
    <w:link w:val="a6"/>
    <w:pPr>
      <w:spacing w:beforeAutospacing="1" w:afterAutospacing="1"/>
    </w:pPr>
  </w:style>
  <w:style w:type="character" w:customStyle="1" w:styleId="a6">
    <w:name w:val="Обычный (веб) Знак"/>
    <w:basedOn w:val="1"/>
    <w:link w:val="a5"/>
    <w:rPr>
      <w:rFonts w:ascii="Times New Roman" w:hAnsi="Times New Roman"/>
      <w:sz w:val="24"/>
    </w:rPr>
  </w:style>
  <w:style w:type="paragraph" w:customStyle="1" w:styleId="Endnote">
    <w:name w:val="Endnote"/>
    <w:link w:val="Endnote1"/>
    <w:pPr>
      <w:ind w:firstLine="851"/>
      <w:jc w:val="both"/>
    </w:pPr>
    <w:rPr>
      <w:rFonts w:ascii="XO Thames" w:hAnsi="XO Thames"/>
    </w:rPr>
  </w:style>
  <w:style w:type="character" w:customStyle="1" w:styleId="Endnote1">
    <w:name w:val="Endnote1"/>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no-indent">
    <w:name w:val="no-indent"/>
    <w:basedOn w:val="a"/>
    <w:link w:val="no-indent1"/>
    <w:pPr>
      <w:spacing w:beforeAutospacing="1" w:afterAutospacing="1"/>
    </w:pPr>
  </w:style>
  <w:style w:type="character" w:customStyle="1" w:styleId="no-indent1">
    <w:name w:val="no-indent1"/>
    <w:basedOn w:val="1"/>
    <w:link w:val="no-indent"/>
    <w:rPr>
      <w:rFonts w:ascii="Times New Roman" w:hAnsi="Times New Roman"/>
      <w:sz w:val="24"/>
    </w:rPr>
  </w:style>
  <w:style w:type="paragraph" w:customStyle="1" w:styleId="24">
    <w:name w:val="Знак примечания2"/>
    <w:basedOn w:val="21"/>
    <w:link w:val="211"/>
    <w:rPr>
      <w:sz w:val="16"/>
    </w:rPr>
  </w:style>
  <w:style w:type="character" w:customStyle="1" w:styleId="211">
    <w:name w:val="Знак примечания21"/>
    <w:basedOn w:val="210"/>
    <w:link w:val="24"/>
    <w:rPr>
      <w:sz w:val="16"/>
    </w:rPr>
  </w:style>
  <w:style w:type="paragraph" w:customStyle="1" w:styleId="16">
    <w:name w:val="Обычный16"/>
    <w:link w:val="15"/>
    <w:rPr>
      <w:rFonts w:ascii="Times New Roman" w:hAnsi="Times New Roman"/>
      <w:sz w:val="24"/>
    </w:rPr>
  </w:style>
  <w:style w:type="character" w:customStyle="1" w:styleId="15">
    <w:name w:val="Обычный15"/>
    <w:link w:val="16"/>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3"/>
    <w:link w:val="12"/>
    <w:rPr>
      <w:color w:val="0000FF"/>
      <w:u w:val="single"/>
    </w:rPr>
  </w:style>
  <w:style w:type="paragraph" w:customStyle="1" w:styleId="14">
    <w:name w:val="Обычный14"/>
    <w:link w:val="130"/>
    <w:rPr>
      <w:rFonts w:ascii="Times New Roman" w:hAnsi="Times New Roman"/>
      <w:sz w:val="24"/>
    </w:rPr>
  </w:style>
  <w:style w:type="character" w:customStyle="1" w:styleId="130">
    <w:name w:val="Обычный13"/>
    <w:link w:val="14"/>
    <w:rPr>
      <w:rFonts w:ascii="Times New Roman" w:hAnsi="Times New Roman"/>
      <w:sz w:val="24"/>
    </w:rPr>
  </w:style>
  <w:style w:type="paragraph" w:customStyle="1" w:styleId="17">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alloon Text"/>
    <w:basedOn w:val="a"/>
    <w:link w:val="a8"/>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25">
    <w:name w:val="Гиперссылка2"/>
    <w:link w:val="212"/>
    <w:rPr>
      <w:color w:val="0000FF"/>
      <w:u w:val="single"/>
    </w:rPr>
  </w:style>
  <w:style w:type="character" w:customStyle="1" w:styleId="212">
    <w:name w:val="Гиперссылка21"/>
    <w:link w:val="25"/>
    <w:rPr>
      <w:color w:val="0000FF"/>
      <w:u w:val="single"/>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styleId="ab">
    <w:name w:val="annotation text"/>
    <w:basedOn w:val="a"/>
    <w:link w:val="ac"/>
    <w:rPr>
      <w:sz w:val="20"/>
    </w:rPr>
  </w:style>
  <w:style w:type="character" w:customStyle="1" w:styleId="ac">
    <w:name w:val="Текст примечания Знак"/>
    <w:basedOn w:val="1"/>
    <w:link w:val="ab"/>
    <w:rPr>
      <w:rFonts w:ascii="Times New Roman" w:hAnsi="Times New Roman"/>
      <w:sz w:val="20"/>
    </w:rPr>
  </w:style>
  <w:style w:type="character" w:customStyle="1" w:styleId="50">
    <w:name w:val="Заголовок 5 Знак"/>
    <w:link w:val="5"/>
    <w:rPr>
      <w:rFonts w:ascii="XO Thames" w:hAnsi="XO Thames"/>
      <w:b/>
    </w:rPr>
  </w:style>
  <w:style w:type="paragraph" w:customStyle="1" w:styleId="120">
    <w:name w:val="Обычный12"/>
    <w:link w:val="110"/>
    <w:rPr>
      <w:rFonts w:ascii="Times New Roman" w:hAnsi="Times New Roman"/>
      <w:sz w:val="24"/>
    </w:rPr>
  </w:style>
  <w:style w:type="character" w:customStyle="1" w:styleId="110">
    <w:name w:val="Обычный11"/>
    <w:link w:val="120"/>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40">
    <w:name w:val="Основной шрифт абзаца14"/>
    <w:link w:val="131"/>
  </w:style>
  <w:style w:type="character" w:customStyle="1" w:styleId="131">
    <w:name w:val="Основной шрифт абзаца13"/>
    <w:link w:val="140"/>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paragraph" w:customStyle="1" w:styleId="33">
    <w:name w:val="Гиперссылка3"/>
    <w:link w:val="af"/>
    <w:rPr>
      <w:color w:val="0000FF"/>
      <w:u w:val="single"/>
    </w:rPr>
  </w:style>
  <w:style w:type="character" w:styleId="af">
    <w:name w:val="Hyperlink"/>
    <w:link w:val="33"/>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1">
    <w:name w:val="Основной шрифт абзаца12"/>
    <w:link w:val="111"/>
  </w:style>
  <w:style w:type="character" w:customStyle="1" w:styleId="111">
    <w:name w:val="Основной шрифт абзаца11"/>
    <w:link w:val="12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List Paragraph"/>
    <w:basedOn w:val="a"/>
    <w:link w:val="af1"/>
    <w:pPr>
      <w:ind w:left="720"/>
      <w:contextualSpacing/>
    </w:pPr>
  </w:style>
  <w:style w:type="character" w:customStyle="1" w:styleId="af1">
    <w:name w:val="Абзац списка Знак"/>
    <w:basedOn w:val="1"/>
    <w:link w:val="af0"/>
    <w:rPr>
      <w:rFonts w:ascii="Times New Roman" w:hAnsi="Times New Roman"/>
      <w:sz w:val="24"/>
    </w:rPr>
  </w:style>
  <w:style w:type="paragraph" w:customStyle="1" w:styleId="ConsPlusNormal">
    <w:name w:val="ConsPlusNormal"/>
    <w:link w:val="ConsPlusNormal1"/>
    <w:pPr>
      <w:widowControl w:val="0"/>
      <w:spacing w:after="0" w:line="240" w:lineRule="auto"/>
    </w:pPr>
    <w:rPr>
      <w:rFonts w:ascii="Times New Roman" w:hAnsi="Times New Roman"/>
      <w:sz w:val="24"/>
    </w:rPr>
  </w:style>
  <w:style w:type="character" w:customStyle="1" w:styleId="ConsPlusNormal1">
    <w:name w:val="ConsPlusNormal1"/>
    <w:link w:val="ConsPlusNormal"/>
    <w:rPr>
      <w:rFonts w:ascii="Times New Roman" w:hAnsi="Times New Roman"/>
      <w:sz w:val="24"/>
    </w:rPr>
  </w:style>
  <w:style w:type="paragraph" w:customStyle="1" w:styleId="122">
    <w:name w:val="Гиперссылка12"/>
    <w:basedOn w:val="140"/>
    <w:link w:val="112"/>
    <w:rPr>
      <w:color w:val="0563C1" w:themeColor="hyperlink"/>
      <w:u w:val="single"/>
    </w:rPr>
  </w:style>
  <w:style w:type="character" w:customStyle="1" w:styleId="112">
    <w:name w:val="Гиперссылка11"/>
    <w:basedOn w:val="131"/>
    <w:link w:val="122"/>
    <w:rPr>
      <w:color w:val="0563C1" w:themeColor="hyperlink"/>
      <w:u w:val="single"/>
    </w:rPr>
  </w:style>
  <w:style w:type="paragraph" w:customStyle="1" w:styleId="1a">
    <w:name w:val="Знак примечания1"/>
    <w:basedOn w:val="140"/>
    <w:link w:val="113"/>
    <w:rPr>
      <w:sz w:val="16"/>
    </w:rPr>
  </w:style>
  <w:style w:type="character" w:customStyle="1" w:styleId="113">
    <w:name w:val="Знак примечания11"/>
    <w:basedOn w:val="131"/>
    <w:link w:val="1a"/>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spacing w:after="0" w:line="240" w:lineRule="auto"/>
    </w:pPr>
    <w:rPr>
      <w:rFonts w:ascii="Arial" w:hAnsi="Arial"/>
      <w:b/>
      <w:sz w:val="24"/>
    </w:rPr>
  </w:style>
  <w:style w:type="character" w:customStyle="1" w:styleId="ConsPlusTitle1">
    <w:name w:val="ConsPlusTitle1"/>
    <w:link w:val="ConsPlusTitle"/>
    <w:rPr>
      <w:rFonts w:ascii="Arial" w:hAnsi="Arial"/>
      <w:b/>
      <w:sz w:val="24"/>
    </w:rPr>
  </w:style>
  <w:style w:type="paragraph" w:styleId="af2">
    <w:name w:val="annotation subject"/>
    <w:basedOn w:val="ab"/>
    <w:next w:val="ab"/>
    <w:link w:val="af3"/>
    <w:rPr>
      <w:b/>
    </w:rPr>
  </w:style>
  <w:style w:type="character" w:customStyle="1" w:styleId="af3">
    <w:name w:val="Тема примечания Знак"/>
    <w:basedOn w:val="ac"/>
    <w:link w:val="af2"/>
    <w:rPr>
      <w:rFonts w:ascii="Times New Roman" w:hAnsi="Times New Roman"/>
      <w:b/>
      <w:sz w:val="20"/>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21">
    <w:name w:val="Основной шрифт абзаца2"/>
    <w:link w:val="210"/>
  </w:style>
  <w:style w:type="character" w:customStyle="1" w:styleId="210">
    <w:name w:val="Основной шрифт абзаца21"/>
    <w:link w:val="2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No Spacing"/>
    <w:link w:val="a4"/>
    <w:pPr>
      <w:spacing w:after="0" w:line="240" w:lineRule="auto"/>
    </w:pPr>
  </w:style>
  <w:style w:type="character" w:customStyle="1" w:styleId="a4">
    <w:name w:val="Без интервала Знак"/>
    <w:link w:val="a3"/>
  </w:style>
  <w:style w:type="paragraph" w:styleId="a5">
    <w:name w:val="Normal (Web)"/>
    <w:basedOn w:val="a"/>
    <w:link w:val="a6"/>
    <w:pPr>
      <w:spacing w:beforeAutospacing="1" w:afterAutospacing="1"/>
    </w:pPr>
  </w:style>
  <w:style w:type="character" w:customStyle="1" w:styleId="a6">
    <w:name w:val="Обычный (веб) Знак"/>
    <w:basedOn w:val="1"/>
    <w:link w:val="a5"/>
    <w:rPr>
      <w:rFonts w:ascii="Times New Roman" w:hAnsi="Times New Roman"/>
      <w:sz w:val="24"/>
    </w:rPr>
  </w:style>
  <w:style w:type="paragraph" w:customStyle="1" w:styleId="Endnote">
    <w:name w:val="Endnote"/>
    <w:link w:val="Endnote1"/>
    <w:pPr>
      <w:ind w:firstLine="851"/>
      <w:jc w:val="both"/>
    </w:pPr>
    <w:rPr>
      <w:rFonts w:ascii="XO Thames" w:hAnsi="XO Thames"/>
    </w:rPr>
  </w:style>
  <w:style w:type="character" w:customStyle="1" w:styleId="Endnote1">
    <w:name w:val="Endnote1"/>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no-indent">
    <w:name w:val="no-indent"/>
    <w:basedOn w:val="a"/>
    <w:link w:val="no-indent1"/>
    <w:pPr>
      <w:spacing w:beforeAutospacing="1" w:afterAutospacing="1"/>
    </w:pPr>
  </w:style>
  <w:style w:type="character" w:customStyle="1" w:styleId="no-indent1">
    <w:name w:val="no-indent1"/>
    <w:basedOn w:val="1"/>
    <w:link w:val="no-indent"/>
    <w:rPr>
      <w:rFonts w:ascii="Times New Roman" w:hAnsi="Times New Roman"/>
      <w:sz w:val="24"/>
    </w:rPr>
  </w:style>
  <w:style w:type="paragraph" w:customStyle="1" w:styleId="24">
    <w:name w:val="Знак примечания2"/>
    <w:basedOn w:val="21"/>
    <w:link w:val="211"/>
    <w:rPr>
      <w:sz w:val="16"/>
    </w:rPr>
  </w:style>
  <w:style w:type="character" w:customStyle="1" w:styleId="211">
    <w:name w:val="Знак примечания21"/>
    <w:basedOn w:val="210"/>
    <w:link w:val="24"/>
    <w:rPr>
      <w:sz w:val="16"/>
    </w:rPr>
  </w:style>
  <w:style w:type="paragraph" w:customStyle="1" w:styleId="16">
    <w:name w:val="Обычный16"/>
    <w:link w:val="15"/>
    <w:rPr>
      <w:rFonts w:ascii="Times New Roman" w:hAnsi="Times New Roman"/>
      <w:sz w:val="24"/>
    </w:rPr>
  </w:style>
  <w:style w:type="character" w:customStyle="1" w:styleId="15">
    <w:name w:val="Обычный15"/>
    <w:link w:val="16"/>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3"/>
    <w:link w:val="12"/>
    <w:rPr>
      <w:color w:val="0000FF"/>
      <w:u w:val="single"/>
    </w:rPr>
  </w:style>
  <w:style w:type="paragraph" w:customStyle="1" w:styleId="14">
    <w:name w:val="Обычный14"/>
    <w:link w:val="130"/>
    <w:rPr>
      <w:rFonts w:ascii="Times New Roman" w:hAnsi="Times New Roman"/>
      <w:sz w:val="24"/>
    </w:rPr>
  </w:style>
  <w:style w:type="character" w:customStyle="1" w:styleId="130">
    <w:name w:val="Обычный13"/>
    <w:link w:val="14"/>
    <w:rPr>
      <w:rFonts w:ascii="Times New Roman" w:hAnsi="Times New Roman"/>
      <w:sz w:val="24"/>
    </w:rPr>
  </w:style>
  <w:style w:type="paragraph" w:customStyle="1" w:styleId="17">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alloon Text"/>
    <w:basedOn w:val="a"/>
    <w:link w:val="a8"/>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25">
    <w:name w:val="Гиперссылка2"/>
    <w:link w:val="212"/>
    <w:rPr>
      <w:color w:val="0000FF"/>
      <w:u w:val="single"/>
    </w:rPr>
  </w:style>
  <w:style w:type="character" w:customStyle="1" w:styleId="212">
    <w:name w:val="Гиперссылка21"/>
    <w:link w:val="25"/>
    <w:rPr>
      <w:color w:val="0000FF"/>
      <w:u w:val="single"/>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styleId="ab">
    <w:name w:val="annotation text"/>
    <w:basedOn w:val="a"/>
    <w:link w:val="ac"/>
    <w:rPr>
      <w:sz w:val="20"/>
    </w:rPr>
  </w:style>
  <w:style w:type="character" w:customStyle="1" w:styleId="ac">
    <w:name w:val="Текст примечания Знак"/>
    <w:basedOn w:val="1"/>
    <w:link w:val="ab"/>
    <w:rPr>
      <w:rFonts w:ascii="Times New Roman" w:hAnsi="Times New Roman"/>
      <w:sz w:val="20"/>
    </w:rPr>
  </w:style>
  <w:style w:type="character" w:customStyle="1" w:styleId="50">
    <w:name w:val="Заголовок 5 Знак"/>
    <w:link w:val="5"/>
    <w:rPr>
      <w:rFonts w:ascii="XO Thames" w:hAnsi="XO Thames"/>
      <w:b/>
    </w:rPr>
  </w:style>
  <w:style w:type="paragraph" w:customStyle="1" w:styleId="120">
    <w:name w:val="Обычный12"/>
    <w:link w:val="110"/>
    <w:rPr>
      <w:rFonts w:ascii="Times New Roman" w:hAnsi="Times New Roman"/>
      <w:sz w:val="24"/>
    </w:rPr>
  </w:style>
  <w:style w:type="character" w:customStyle="1" w:styleId="110">
    <w:name w:val="Обычный11"/>
    <w:link w:val="120"/>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40">
    <w:name w:val="Основной шрифт абзаца14"/>
    <w:link w:val="131"/>
  </w:style>
  <w:style w:type="character" w:customStyle="1" w:styleId="131">
    <w:name w:val="Основной шрифт абзаца13"/>
    <w:link w:val="140"/>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paragraph" w:customStyle="1" w:styleId="33">
    <w:name w:val="Гиперссылка3"/>
    <w:link w:val="af"/>
    <w:rPr>
      <w:color w:val="0000FF"/>
      <w:u w:val="single"/>
    </w:rPr>
  </w:style>
  <w:style w:type="character" w:styleId="af">
    <w:name w:val="Hyperlink"/>
    <w:link w:val="33"/>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1">
    <w:name w:val="Основной шрифт абзаца12"/>
    <w:link w:val="111"/>
  </w:style>
  <w:style w:type="character" w:customStyle="1" w:styleId="111">
    <w:name w:val="Основной шрифт абзаца11"/>
    <w:link w:val="12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List Paragraph"/>
    <w:basedOn w:val="a"/>
    <w:link w:val="af1"/>
    <w:pPr>
      <w:ind w:left="720"/>
      <w:contextualSpacing/>
    </w:pPr>
  </w:style>
  <w:style w:type="character" w:customStyle="1" w:styleId="af1">
    <w:name w:val="Абзац списка Знак"/>
    <w:basedOn w:val="1"/>
    <w:link w:val="af0"/>
    <w:rPr>
      <w:rFonts w:ascii="Times New Roman" w:hAnsi="Times New Roman"/>
      <w:sz w:val="24"/>
    </w:rPr>
  </w:style>
  <w:style w:type="paragraph" w:customStyle="1" w:styleId="ConsPlusNormal">
    <w:name w:val="ConsPlusNormal"/>
    <w:link w:val="ConsPlusNormal1"/>
    <w:pPr>
      <w:widowControl w:val="0"/>
      <w:spacing w:after="0" w:line="240" w:lineRule="auto"/>
    </w:pPr>
    <w:rPr>
      <w:rFonts w:ascii="Times New Roman" w:hAnsi="Times New Roman"/>
      <w:sz w:val="24"/>
    </w:rPr>
  </w:style>
  <w:style w:type="character" w:customStyle="1" w:styleId="ConsPlusNormal1">
    <w:name w:val="ConsPlusNormal1"/>
    <w:link w:val="ConsPlusNormal"/>
    <w:rPr>
      <w:rFonts w:ascii="Times New Roman" w:hAnsi="Times New Roman"/>
      <w:sz w:val="24"/>
    </w:rPr>
  </w:style>
  <w:style w:type="paragraph" w:customStyle="1" w:styleId="122">
    <w:name w:val="Гиперссылка12"/>
    <w:basedOn w:val="140"/>
    <w:link w:val="112"/>
    <w:rPr>
      <w:color w:val="0563C1" w:themeColor="hyperlink"/>
      <w:u w:val="single"/>
    </w:rPr>
  </w:style>
  <w:style w:type="character" w:customStyle="1" w:styleId="112">
    <w:name w:val="Гиперссылка11"/>
    <w:basedOn w:val="131"/>
    <w:link w:val="122"/>
    <w:rPr>
      <w:color w:val="0563C1" w:themeColor="hyperlink"/>
      <w:u w:val="single"/>
    </w:rPr>
  </w:style>
  <w:style w:type="paragraph" w:customStyle="1" w:styleId="1a">
    <w:name w:val="Знак примечания1"/>
    <w:basedOn w:val="140"/>
    <w:link w:val="113"/>
    <w:rPr>
      <w:sz w:val="16"/>
    </w:rPr>
  </w:style>
  <w:style w:type="character" w:customStyle="1" w:styleId="113">
    <w:name w:val="Знак примечания11"/>
    <w:basedOn w:val="131"/>
    <w:link w:val="1a"/>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spacing w:after="0" w:line="240" w:lineRule="auto"/>
    </w:pPr>
    <w:rPr>
      <w:rFonts w:ascii="Arial" w:hAnsi="Arial"/>
      <w:b/>
      <w:sz w:val="24"/>
    </w:rPr>
  </w:style>
  <w:style w:type="character" w:customStyle="1" w:styleId="ConsPlusTitle1">
    <w:name w:val="ConsPlusTitle1"/>
    <w:link w:val="ConsPlusTitle"/>
    <w:rPr>
      <w:rFonts w:ascii="Arial" w:hAnsi="Arial"/>
      <w:b/>
      <w:sz w:val="24"/>
    </w:rPr>
  </w:style>
  <w:style w:type="paragraph" w:styleId="af2">
    <w:name w:val="annotation subject"/>
    <w:basedOn w:val="ab"/>
    <w:next w:val="ab"/>
    <w:link w:val="af3"/>
    <w:rPr>
      <w:b/>
    </w:rPr>
  </w:style>
  <w:style w:type="character" w:customStyle="1" w:styleId="af3">
    <w:name w:val="Тема примечания Знак"/>
    <w:basedOn w:val="ac"/>
    <w:link w:val="af2"/>
    <w:rPr>
      <w:rFonts w:ascii="Times New Roman" w:hAnsi="Times New Roman"/>
      <w:b/>
      <w:sz w:val="20"/>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7337">
      <w:bodyDiv w:val="1"/>
      <w:marLeft w:val="0"/>
      <w:marRight w:val="0"/>
      <w:marTop w:val="0"/>
      <w:marBottom w:val="0"/>
      <w:divBdr>
        <w:top w:val="none" w:sz="0" w:space="0" w:color="auto"/>
        <w:left w:val="none" w:sz="0" w:space="0" w:color="auto"/>
        <w:bottom w:val="none" w:sz="0" w:space="0" w:color="auto"/>
        <w:right w:val="none" w:sz="0" w:space="0" w:color="auto"/>
      </w:divBdr>
      <w:divsChild>
        <w:div w:id="379327441">
          <w:marLeft w:val="0"/>
          <w:marRight w:val="0"/>
          <w:marTop w:val="0"/>
          <w:marBottom w:val="7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269&amp;fld=134" TargetMode="External"/><Relationship Id="rId20" Type="http://schemas.openxmlformats.org/officeDocument/2006/relationships/hyperlink" Target="https://login.consultant.ru/link/?req=doc&amp;base=LAW&amp;n=452764&amp;dst=100800&amp;field=134&amp;date=20.12.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46&amp;date=08.07.2021"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452764&amp;dst=100705&amp;field=134&amp;date=20.12.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5661-14FD-40D1-A213-C9DEA7B5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26</Pages>
  <Words>9940</Words>
  <Characters>56658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User9-8</dc:creator>
  <cp:keywords/>
  <dc:description/>
  <cp:lastModifiedBy>Munsob</cp:lastModifiedBy>
  <cp:revision>28</cp:revision>
  <cp:lastPrinted>2025-02-19T13:31:00Z</cp:lastPrinted>
  <dcterms:created xsi:type="dcterms:W3CDTF">2025-02-06T08:42:00Z</dcterms:created>
  <dcterms:modified xsi:type="dcterms:W3CDTF">2025-03-20T10:03:00Z</dcterms:modified>
</cp:coreProperties>
</file>